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5BE" w:rsidRPr="00AF6B1F" w:rsidRDefault="0077395B">
      <w:pPr>
        <w:spacing w:line="240" w:lineRule="auto"/>
        <w:jc w:val="center"/>
        <w:rPr>
          <w:lang w:val="ru-RU"/>
        </w:rPr>
      </w:pPr>
      <w:r w:rsidRPr="00AF6B1F">
        <w:rPr>
          <w:sz w:val="20"/>
          <w:lang w:val="ru-RU"/>
        </w:rPr>
        <w:t>МИНИСТЕРСТВО НАУКИ И ВЫСШЕГО ОБРАЗОВАНИЯ РОССИЙСКОЙ ФЕДЕРАЦИИ</w:t>
      </w:r>
    </w:p>
    <w:p w:rsidR="00B355BE" w:rsidRPr="00AF6B1F" w:rsidRDefault="0077395B">
      <w:pPr>
        <w:spacing w:line="240" w:lineRule="auto"/>
        <w:jc w:val="center"/>
        <w:rPr>
          <w:lang w:val="ru-RU"/>
        </w:rPr>
      </w:pPr>
      <w:r w:rsidRPr="00AF6B1F">
        <w:rPr>
          <w:lang w:val="ru-RU"/>
        </w:rPr>
        <w:br/>
        <w:t>ФЕДЕРАЛЬНОЕ ГОСУДАРСТВЕННОЕ БЮДЖЕТНОЕ</w:t>
      </w:r>
      <w:r w:rsidRPr="00AF6B1F">
        <w:rPr>
          <w:lang w:val="ru-RU"/>
        </w:rPr>
        <w:br/>
        <w:t>ОБРАЗОВАТЕЛЬНОЕ УЧРЕЖДЕНИЕ ВЫСШЕГО ОБРАЗОВАНИЯ</w:t>
      </w:r>
    </w:p>
    <w:p w:rsidR="00B355BE" w:rsidRPr="00AF6B1F" w:rsidRDefault="0077395B">
      <w:pPr>
        <w:spacing w:line="240" w:lineRule="auto"/>
        <w:jc w:val="center"/>
        <w:rPr>
          <w:lang w:val="ru-RU"/>
        </w:rPr>
      </w:pPr>
      <w:r w:rsidRPr="00AF6B1F">
        <w:rPr>
          <w:b/>
          <w:lang w:val="ru-RU"/>
        </w:rPr>
        <w:br/>
        <w:t>«БРАТСКИЙ ГОСУДАРСТВЕННЫЙ УНИВЕРСИТЕТ»</w:t>
      </w:r>
    </w:p>
    <w:p w:rsidR="00B355BE" w:rsidRPr="00AF6B1F" w:rsidRDefault="0077395B">
      <w:pPr>
        <w:spacing w:line="240" w:lineRule="auto"/>
        <w:jc w:val="center"/>
        <w:rPr>
          <w:lang w:val="ru-RU"/>
        </w:rPr>
      </w:pP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</w:r>
      <w:r w:rsidRPr="00AF6B1F">
        <w:rPr>
          <w:b/>
          <w:sz w:val="28"/>
          <w:lang w:val="ru-RU"/>
        </w:rPr>
        <w:br/>
        <w:t xml:space="preserve">ФОНД </w:t>
      </w:r>
      <w:r w:rsidRPr="00AF6B1F">
        <w:rPr>
          <w:b/>
          <w:sz w:val="28"/>
          <w:lang w:val="ru-RU"/>
        </w:rPr>
        <w:br/>
        <w:t>ОЦЕНОЧНЫХ СРЕДСТВ</w:t>
      </w:r>
    </w:p>
    <w:p w:rsidR="00B355BE" w:rsidRPr="00AF6B1F" w:rsidRDefault="00B355BE">
      <w:pPr>
        <w:rPr>
          <w:lang w:val="ru-RU"/>
        </w:rPr>
      </w:pPr>
    </w:p>
    <w:p w:rsidR="00B355BE" w:rsidRPr="00AF6B1F" w:rsidRDefault="0077395B">
      <w:pPr>
        <w:jc w:val="center"/>
        <w:rPr>
          <w:lang w:val="ru-RU"/>
        </w:rPr>
      </w:pPr>
      <w:r w:rsidRPr="00AF6B1F">
        <w:rPr>
          <w:lang w:val="ru-RU"/>
        </w:rPr>
        <w:t xml:space="preserve">по дисциплине </w:t>
      </w:r>
      <w:r w:rsidRPr="00AF6B1F">
        <w:rPr>
          <w:lang w:val="ru-RU"/>
        </w:rPr>
        <w:br/>
      </w:r>
      <w:r w:rsidR="00B61DE0">
        <w:rPr>
          <w:lang w:val="ru-RU"/>
        </w:rPr>
        <w:t xml:space="preserve">Б1.О.08.03 </w:t>
      </w:r>
      <w:bookmarkStart w:id="0" w:name="_GoBack"/>
      <w:bookmarkEnd w:id="0"/>
      <w:r w:rsidRPr="00AF6B1F">
        <w:rPr>
          <w:lang w:val="ru-RU"/>
        </w:rPr>
        <w:t>Теоретическая и прикладная механика</w:t>
      </w:r>
      <w:r w:rsidRPr="00AF6B1F">
        <w:rPr>
          <w:lang w:val="ru-RU"/>
        </w:rPr>
        <w:br/>
      </w:r>
    </w:p>
    <w:p w:rsidR="00B355BE" w:rsidRPr="00AF6B1F" w:rsidRDefault="0077395B">
      <w:pPr>
        <w:rPr>
          <w:lang w:val="ru-RU"/>
        </w:rPr>
      </w:pPr>
      <w:r w:rsidRPr="00AF6B1F">
        <w:rPr>
          <w:lang w:val="ru-RU"/>
        </w:rPr>
        <w:t>Направление подготовки 13.03.01 Теплоэнергетика и теплотехника</w:t>
      </w:r>
      <w:r w:rsidRPr="00AF6B1F">
        <w:rPr>
          <w:lang w:val="ru-RU"/>
        </w:rPr>
        <w:br/>
      </w:r>
    </w:p>
    <w:p w:rsidR="00B355BE" w:rsidRPr="00AF6B1F" w:rsidRDefault="0077395B">
      <w:pPr>
        <w:rPr>
          <w:lang w:val="ru-RU"/>
        </w:rPr>
      </w:pPr>
      <w:r w:rsidRPr="00AF6B1F">
        <w:rPr>
          <w:lang w:val="ru-RU"/>
        </w:rPr>
        <w:t>Профиль подготовки Энергообеспечение предприятий</w:t>
      </w:r>
      <w:r w:rsidRPr="00AF6B1F">
        <w:rPr>
          <w:lang w:val="ru-RU"/>
        </w:rPr>
        <w:br/>
      </w:r>
    </w:p>
    <w:p w:rsidR="00B355BE" w:rsidRPr="00AF6B1F" w:rsidRDefault="0077395B">
      <w:pPr>
        <w:rPr>
          <w:lang w:val="ru-RU"/>
        </w:rPr>
      </w:pPr>
      <w:r w:rsidRPr="00AF6B1F">
        <w:rPr>
          <w:lang w:val="ru-RU"/>
        </w:rPr>
        <w:t>Квалификация бакалавр</w:t>
      </w:r>
      <w:r w:rsidRPr="00AF6B1F">
        <w:rPr>
          <w:lang w:val="ru-RU"/>
        </w:rPr>
        <w:br/>
      </w:r>
    </w:p>
    <w:p w:rsidR="00B355BE" w:rsidRPr="00AF6B1F" w:rsidRDefault="0077395B">
      <w:pPr>
        <w:rPr>
          <w:lang w:val="ru-RU"/>
        </w:rPr>
      </w:pPr>
      <w:r w:rsidRPr="00AF6B1F">
        <w:rPr>
          <w:lang w:val="ru-RU"/>
        </w:rPr>
        <w:t>Год начала подготовки 2025</w:t>
      </w:r>
      <w:r w:rsidRPr="00AF6B1F">
        <w:rPr>
          <w:lang w:val="ru-RU"/>
        </w:rPr>
        <w:br/>
      </w:r>
    </w:p>
    <w:p w:rsidR="00B355BE" w:rsidRPr="00AF6B1F" w:rsidRDefault="0077395B">
      <w:pPr>
        <w:rPr>
          <w:lang w:val="ru-RU"/>
        </w:rPr>
      </w:pPr>
      <w:r w:rsidRPr="00AF6B1F">
        <w:rPr>
          <w:lang w:val="ru-RU"/>
        </w:rPr>
        <w:br w:type="page"/>
      </w:r>
    </w:p>
    <w:p w:rsidR="00B355BE" w:rsidRPr="00AF6B1F" w:rsidRDefault="0077395B">
      <w:pPr>
        <w:rPr>
          <w:lang w:val="ru-RU"/>
        </w:rPr>
      </w:pPr>
      <w:r w:rsidRPr="00AF6B1F">
        <w:rPr>
          <w:lang w:val="ru-RU"/>
        </w:rPr>
        <w:lastRenderedPageBreak/>
        <w:t xml:space="preserve">Составитель: </w:t>
      </w:r>
      <w:r w:rsidRPr="00AF6B1F">
        <w:rPr>
          <w:lang w:val="ru-RU"/>
        </w:rPr>
        <w:br/>
      </w:r>
      <w:proofErr w:type="spellStart"/>
      <w:r w:rsidRPr="00AF6B1F">
        <w:rPr>
          <w:lang w:val="ru-RU"/>
        </w:rPr>
        <w:t>Фрейберг</w:t>
      </w:r>
      <w:proofErr w:type="spellEnd"/>
      <w:r w:rsidRPr="00AF6B1F">
        <w:rPr>
          <w:lang w:val="ru-RU"/>
        </w:rPr>
        <w:t xml:space="preserve"> С.А., доцент, </w:t>
      </w:r>
      <w:proofErr w:type="spellStart"/>
      <w:r w:rsidRPr="00AF6B1F">
        <w:rPr>
          <w:lang w:val="ru-RU"/>
        </w:rPr>
        <w:t>к.п.н</w:t>
      </w:r>
      <w:proofErr w:type="spellEnd"/>
      <w:r w:rsidRPr="00AF6B1F">
        <w:rPr>
          <w:lang w:val="ru-RU"/>
        </w:rPr>
        <w:t>., доцент</w:t>
      </w:r>
      <w:r w:rsidRPr="00AF6B1F">
        <w:rPr>
          <w:lang w:val="ru-RU"/>
        </w:rPr>
        <w:tab/>
      </w:r>
      <w:r w:rsidRPr="00AF6B1F">
        <w:rPr>
          <w:lang w:val="ru-RU"/>
        </w:rPr>
        <w:tab/>
      </w:r>
      <w:r w:rsidRPr="00AF6B1F">
        <w:rPr>
          <w:lang w:val="ru-RU"/>
        </w:rPr>
        <w:tab/>
      </w:r>
      <w:r w:rsidRPr="00AF6B1F">
        <w:rPr>
          <w:lang w:val="ru-RU"/>
        </w:rPr>
        <w:tab/>
        <w:t>________________</w:t>
      </w:r>
      <w:r w:rsidRPr="00AF6B1F">
        <w:rPr>
          <w:lang w:val="ru-RU"/>
        </w:rPr>
        <w:br/>
      </w:r>
    </w:p>
    <w:p w:rsidR="00B355BE" w:rsidRPr="00AF6B1F" w:rsidRDefault="0077395B">
      <w:pPr>
        <w:rPr>
          <w:lang w:val="ru-RU"/>
        </w:rPr>
      </w:pPr>
      <w:r w:rsidRPr="00AF6B1F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AF6B1F">
        <w:rPr>
          <w:lang w:val="ru-RU"/>
        </w:rPr>
        <w:br/>
        <w:t>«20» апреля 2026 г., протокол № 11</w:t>
      </w:r>
      <w:r w:rsidRPr="00AF6B1F">
        <w:rPr>
          <w:lang w:val="ru-RU"/>
        </w:rPr>
        <w:br/>
      </w:r>
      <w:r w:rsidRPr="00AF6B1F">
        <w:rPr>
          <w:lang w:val="ru-RU"/>
        </w:rPr>
        <w:br/>
        <w:t xml:space="preserve">Заведующий кафедрой </w:t>
      </w:r>
      <w:r w:rsidRPr="00AF6B1F">
        <w:rPr>
          <w:lang w:val="ru-RU"/>
        </w:rPr>
        <w:br/>
        <w:t>подъёмно-транспортных, строительных, дорожных машин и оборудования</w:t>
      </w:r>
      <w:r w:rsidRPr="00AF6B1F">
        <w:rPr>
          <w:lang w:val="ru-RU"/>
        </w:rPr>
        <w:tab/>
      </w:r>
      <w:r w:rsidRPr="00AF6B1F">
        <w:rPr>
          <w:lang w:val="ru-RU"/>
        </w:rPr>
        <w:tab/>
        <w:t>____________ С.А. Зеньков</w:t>
      </w:r>
      <w:r w:rsidRPr="00AF6B1F">
        <w:rPr>
          <w:lang w:val="ru-RU"/>
        </w:rPr>
        <w:br/>
      </w:r>
      <w:r w:rsidRPr="00AF6B1F">
        <w:rPr>
          <w:lang w:val="ru-RU"/>
        </w:rPr>
        <w:br/>
      </w:r>
    </w:p>
    <w:p w:rsidR="00B355BE" w:rsidRPr="00B35003" w:rsidRDefault="0077395B">
      <w:pPr>
        <w:rPr>
          <w:lang w:val="ru-RU"/>
        </w:rPr>
      </w:pPr>
      <w:r w:rsidRPr="00AF6B1F">
        <w:rPr>
          <w:lang w:val="ru-RU"/>
        </w:rPr>
        <w:t>Председатель методической комиссии факультета энергетики и автоматики</w:t>
      </w:r>
      <w:r w:rsidRPr="00AF6B1F">
        <w:rPr>
          <w:lang w:val="ru-RU"/>
        </w:rPr>
        <w:br/>
        <w:t xml:space="preserve">_____________   </w:t>
      </w:r>
      <w:proofErr w:type="spellStart"/>
      <w:r w:rsidRPr="00AF6B1F">
        <w:rPr>
          <w:lang w:val="ru-RU"/>
        </w:rPr>
        <w:t>Латушкина</w:t>
      </w:r>
      <w:proofErr w:type="spellEnd"/>
      <w:r w:rsidRPr="00AF6B1F">
        <w:rPr>
          <w:lang w:val="ru-RU"/>
        </w:rPr>
        <w:t xml:space="preserve"> С.В.</w:t>
      </w:r>
      <w:r w:rsidRPr="00AF6B1F">
        <w:rPr>
          <w:lang w:val="ru-RU"/>
        </w:rPr>
        <w:br/>
      </w:r>
      <w:r w:rsidRPr="00AF6B1F">
        <w:rPr>
          <w:lang w:val="ru-RU"/>
        </w:rPr>
        <w:br/>
      </w:r>
      <w:r w:rsidRPr="00B35003">
        <w:rPr>
          <w:lang w:val="ru-RU"/>
        </w:rPr>
        <w:t>«</w:t>
      </w:r>
      <w:r w:rsidR="00B35003" w:rsidRPr="00B35003">
        <w:rPr>
          <w:u w:val="single"/>
          <w:lang w:val="ru-RU"/>
        </w:rPr>
        <w:t>29</w:t>
      </w:r>
      <w:r w:rsidRPr="00B35003">
        <w:rPr>
          <w:u w:val="single"/>
          <w:lang w:val="ru-RU"/>
        </w:rPr>
        <w:t>» _</w:t>
      </w:r>
      <w:r w:rsidR="00B35003" w:rsidRPr="00B35003">
        <w:rPr>
          <w:u w:val="single"/>
          <w:lang w:val="ru-RU"/>
        </w:rPr>
        <w:t>апреля</w:t>
      </w:r>
      <w:r w:rsidRPr="00B35003">
        <w:rPr>
          <w:u w:val="single"/>
          <w:lang w:val="ru-RU"/>
        </w:rPr>
        <w:t xml:space="preserve"> 20</w:t>
      </w:r>
      <w:r w:rsidR="00B35003" w:rsidRPr="00B35003">
        <w:rPr>
          <w:u w:val="single"/>
          <w:lang w:val="ru-RU"/>
        </w:rPr>
        <w:t>26</w:t>
      </w:r>
      <w:r w:rsidRPr="00B35003">
        <w:rPr>
          <w:u w:val="single"/>
          <w:lang w:val="ru-RU"/>
        </w:rPr>
        <w:t>г</w:t>
      </w:r>
      <w:r w:rsidRPr="00B35003">
        <w:rPr>
          <w:lang w:val="ru-RU"/>
        </w:rPr>
        <w:t xml:space="preserve">., протокол № </w:t>
      </w:r>
      <w:r w:rsidR="00B35003" w:rsidRPr="00B35003">
        <w:rPr>
          <w:u w:val="single"/>
          <w:lang w:val="ru-RU"/>
        </w:rPr>
        <w:t>9</w:t>
      </w:r>
      <w:r w:rsidRPr="00B35003">
        <w:rPr>
          <w:u w:val="single"/>
          <w:lang w:val="ru-RU"/>
        </w:rPr>
        <w:br/>
      </w:r>
      <w:r w:rsidRPr="00B35003">
        <w:rPr>
          <w:lang w:val="ru-RU"/>
        </w:rPr>
        <w:br/>
      </w:r>
      <w:r w:rsidRPr="00B35003">
        <w:rPr>
          <w:lang w:val="ru-RU"/>
        </w:rPr>
        <w:br/>
        <w:t>Ответственный за реализацию ОПОП</w:t>
      </w:r>
      <w:r w:rsidRPr="00B35003">
        <w:rPr>
          <w:lang w:val="ru-RU"/>
        </w:rPr>
        <w:tab/>
        <w:t>________________ Булатов Ю.Н.</w:t>
      </w:r>
      <w:r w:rsidRPr="00B35003">
        <w:rPr>
          <w:lang w:val="ru-RU"/>
        </w:rPr>
        <w:br/>
      </w: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B35003" w:rsidRDefault="00AF6B1F">
      <w:pPr>
        <w:rPr>
          <w:lang w:val="ru-RU"/>
        </w:rPr>
      </w:pPr>
    </w:p>
    <w:p w:rsidR="00AF6B1F" w:rsidRPr="00AF6B1F" w:rsidRDefault="00AF6B1F" w:rsidP="00AF6B1F">
      <w:pPr>
        <w:overflowPunct w:val="0"/>
        <w:autoSpaceDE w:val="0"/>
        <w:spacing w:line="276" w:lineRule="auto"/>
        <w:jc w:val="center"/>
        <w:textAlignment w:val="baseline"/>
        <w:rPr>
          <w:b/>
          <w:szCs w:val="24"/>
          <w:lang w:val="ru-RU"/>
        </w:rPr>
      </w:pPr>
      <w:r w:rsidRPr="00AF6B1F">
        <w:rPr>
          <w:b/>
          <w:szCs w:val="24"/>
          <w:lang w:val="ru-RU"/>
        </w:rPr>
        <w:t>Паспорт</w:t>
      </w:r>
    </w:p>
    <w:p w:rsidR="00AF6B1F" w:rsidRDefault="00AF6B1F" w:rsidP="00AF6B1F">
      <w:pPr>
        <w:overflowPunct w:val="0"/>
        <w:autoSpaceDE w:val="0"/>
        <w:spacing w:line="276" w:lineRule="auto"/>
        <w:jc w:val="center"/>
        <w:textAlignment w:val="baseline"/>
        <w:rPr>
          <w:b/>
          <w:szCs w:val="24"/>
          <w:lang w:val="ru-RU"/>
        </w:rPr>
      </w:pPr>
      <w:r w:rsidRPr="00AF6B1F">
        <w:rPr>
          <w:b/>
          <w:szCs w:val="24"/>
          <w:lang w:val="ru-RU"/>
        </w:rPr>
        <w:t xml:space="preserve">фонда оценочных средств </w:t>
      </w:r>
    </w:p>
    <w:p w:rsidR="00AF6B1F" w:rsidRPr="00AF6B1F" w:rsidRDefault="00AF6B1F" w:rsidP="00AF6B1F">
      <w:pPr>
        <w:overflowPunct w:val="0"/>
        <w:autoSpaceDE w:val="0"/>
        <w:spacing w:line="276" w:lineRule="auto"/>
        <w:jc w:val="center"/>
        <w:textAlignment w:val="baseline"/>
        <w:rPr>
          <w:smallCaps/>
          <w:color w:val="000000"/>
          <w:szCs w:val="24"/>
          <w:lang w:val="ru-RU"/>
        </w:rPr>
      </w:pPr>
      <w:r w:rsidRPr="00AF6B1F">
        <w:rPr>
          <w:szCs w:val="24"/>
          <w:lang w:val="ru-RU"/>
        </w:rPr>
        <w:t xml:space="preserve">по дисциплине </w:t>
      </w:r>
      <w:r w:rsidRPr="00AF6B1F">
        <w:rPr>
          <w:smallCaps/>
          <w:color w:val="000000"/>
          <w:szCs w:val="24"/>
          <w:lang w:val="ru-RU"/>
        </w:rPr>
        <w:t xml:space="preserve">Б1.О.08.03 </w:t>
      </w:r>
      <w:r w:rsidRPr="00AF6B1F">
        <w:rPr>
          <w:bCs/>
          <w:smallCaps/>
          <w:szCs w:val="24"/>
          <w:lang w:val="ru-RU"/>
        </w:rPr>
        <w:t>Теоретическая и прикладная механика</w:t>
      </w:r>
    </w:p>
    <w:p w:rsidR="00AF6B1F" w:rsidRPr="00AF6B1F" w:rsidRDefault="00AF6B1F" w:rsidP="00AF6B1F">
      <w:pPr>
        <w:jc w:val="center"/>
        <w:rPr>
          <w:bCs/>
          <w:smallCaps/>
          <w:szCs w:val="24"/>
          <w:lang w:val="ru-RU"/>
        </w:rPr>
      </w:pPr>
    </w:p>
    <w:p w:rsidR="00AF6B1F" w:rsidRPr="00AF6B1F" w:rsidRDefault="00AF6B1F" w:rsidP="00AF6B1F">
      <w:pPr>
        <w:ind w:firstLine="709"/>
        <w:rPr>
          <w:lang w:val="ru-RU"/>
        </w:rPr>
      </w:pPr>
      <w:r w:rsidRPr="00AF6B1F">
        <w:rPr>
          <w:rStyle w:val="41"/>
          <w:b w:val="0"/>
          <w:szCs w:val="24"/>
          <w:lang w:val="ru-RU"/>
        </w:rPr>
        <w:t>Компетенции обучающегося, формируемые в результате освоения дисциплины:</w:t>
      </w:r>
    </w:p>
    <w:p w:rsidR="00AF6B1F" w:rsidRPr="00AF6B1F" w:rsidRDefault="00AF6B1F" w:rsidP="00AF6B1F">
      <w:pPr>
        <w:jc w:val="both"/>
        <w:rPr>
          <w:lang w:val="ru-RU"/>
        </w:rPr>
      </w:pPr>
    </w:p>
    <w:p w:rsidR="00AF6B1F" w:rsidRPr="00AF6B1F" w:rsidRDefault="00AF6B1F" w:rsidP="00AF6B1F">
      <w:pPr>
        <w:autoSpaceDE w:val="0"/>
        <w:ind w:firstLine="709"/>
        <w:rPr>
          <w:lang w:val="ru-RU"/>
        </w:rPr>
      </w:pPr>
      <w:r w:rsidRPr="00AF6B1F">
        <w:rPr>
          <w:szCs w:val="24"/>
          <w:lang w:val="ru-RU"/>
        </w:rPr>
        <w:t xml:space="preserve">1. </w:t>
      </w:r>
      <w:r w:rsidRPr="00AF6B1F">
        <w:rPr>
          <w:b/>
          <w:szCs w:val="24"/>
          <w:lang w:val="ru-RU"/>
        </w:rPr>
        <w:t>ОПК-3 -</w:t>
      </w:r>
      <w:r w:rsidRPr="00AF6B1F">
        <w:rPr>
          <w:lang w:val="ru-RU"/>
        </w:rPr>
        <w:t xml:space="preserve"> </w:t>
      </w:r>
      <w:r w:rsidRPr="00AF6B1F">
        <w:rPr>
          <w:szCs w:val="24"/>
          <w:lang w:val="ru-RU"/>
        </w:rPr>
        <w:t>Способен применять соответствующий физико-математический аппарат, методы анализа и моделирования, теоретического и экспериментального исследования при решении профессиональных задач.</w:t>
      </w:r>
    </w:p>
    <w:p w:rsidR="00AF6B1F" w:rsidRPr="00AF6B1F" w:rsidRDefault="00AF6B1F" w:rsidP="00AF6B1F">
      <w:pPr>
        <w:autoSpaceDE w:val="0"/>
        <w:ind w:firstLine="709"/>
        <w:rPr>
          <w:b/>
          <w:bCs/>
          <w:szCs w:val="24"/>
          <w:lang w:val="ru-RU"/>
        </w:rPr>
      </w:pPr>
      <w:r w:rsidRPr="00AF6B1F">
        <w:rPr>
          <w:szCs w:val="24"/>
          <w:lang w:val="ru-RU"/>
        </w:rPr>
        <w:t>Индикаторы:</w:t>
      </w:r>
    </w:p>
    <w:p w:rsidR="00AF6B1F" w:rsidRPr="00AF6B1F" w:rsidRDefault="00AF6B1F" w:rsidP="00AF6B1F">
      <w:pPr>
        <w:ind w:firstLine="709"/>
        <w:jc w:val="both"/>
        <w:rPr>
          <w:lang w:val="ru-RU"/>
        </w:rPr>
      </w:pPr>
      <w:r w:rsidRPr="00AF6B1F">
        <w:rPr>
          <w:b/>
          <w:bCs/>
          <w:szCs w:val="24"/>
          <w:lang w:val="ru-RU"/>
        </w:rPr>
        <w:t xml:space="preserve">ОПК-3.2. </w:t>
      </w:r>
      <w:r w:rsidRPr="00AF6B1F">
        <w:rPr>
          <w:szCs w:val="24"/>
          <w:lang w:val="ru-RU"/>
        </w:rPr>
        <w:t>Демонстрирует понимание физических явлений и применяет законы механики, термодинамики, электричества и магнетизма, оптики.</w:t>
      </w:r>
    </w:p>
    <w:p w:rsidR="00AF6B1F" w:rsidRPr="00AF6B1F" w:rsidRDefault="00AF6B1F" w:rsidP="00AF6B1F">
      <w:pPr>
        <w:autoSpaceDE w:val="0"/>
        <w:ind w:firstLine="709"/>
        <w:rPr>
          <w:lang w:val="ru-RU"/>
        </w:rPr>
      </w:pPr>
      <w:r w:rsidRPr="00AF6B1F">
        <w:rPr>
          <w:rFonts w:eastAsia="Times New Roman"/>
          <w:color w:val="000000"/>
          <w:szCs w:val="24"/>
          <w:lang w:val="ru-RU"/>
        </w:rPr>
        <w:t>2.</w:t>
      </w:r>
      <w:r w:rsidRPr="00AF6B1F">
        <w:rPr>
          <w:rFonts w:eastAsia="Times New Roman"/>
          <w:b/>
          <w:color w:val="000000"/>
          <w:szCs w:val="24"/>
          <w:lang w:val="ru-RU"/>
        </w:rPr>
        <w:t xml:space="preserve">  </w:t>
      </w:r>
      <w:r w:rsidRPr="00AF6B1F">
        <w:rPr>
          <w:b/>
          <w:color w:val="000000"/>
          <w:szCs w:val="24"/>
          <w:lang w:val="ru-RU"/>
        </w:rPr>
        <w:t xml:space="preserve">ОПК-5.  </w:t>
      </w:r>
      <w:r w:rsidRPr="00AF6B1F">
        <w:rPr>
          <w:szCs w:val="24"/>
          <w:lang w:val="ru-RU"/>
        </w:rPr>
        <w:t>Способен применять инструментарий формализации инженерных, научно-технических задач, использовать прикладное программное обеспечение при расчете, моделировании и проектировании технических объектов и технологических процессов.</w:t>
      </w:r>
    </w:p>
    <w:p w:rsidR="00AF6B1F" w:rsidRPr="00AF6B1F" w:rsidRDefault="00AF6B1F" w:rsidP="00AF6B1F">
      <w:pPr>
        <w:autoSpaceDE w:val="0"/>
        <w:ind w:firstLine="709"/>
        <w:rPr>
          <w:b/>
          <w:bCs/>
          <w:color w:val="000000"/>
          <w:szCs w:val="24"/>
          <w:lang w:val="ru-RU"/>
        </w:rPr>
      </w:pPr>
      <w:r w:rsidRPr="00AF6B1F">
        <w:rPr>
          <w:color w:val="000000"/>
          <w:szCs w:val="24"/>
          <w:lang w:val="ru-RU"/>
        </w:rPr>
        <w:t>Индикаторы:</w:t>
      </w:r>
    </w:p>
    <w:p w:rsidR="00AF6B1F" w:rsidRPr="00AF6B1F" w:rsidRDefault="00AF6B1F" w:rsidP="00AF6B1F">
      <w:pPr>
        <w:rPr>
          <w:b/>
          <w:bCs/>
          <w:color w:val="000000"/>
          <w:szCs w:val="24"/>
          <w:lang w:val="ru-RU"/>
        </w:rPr>
      </w:pPr>
      <w:r w:rsidRPr="00AF6B1F">
        <w:rPr>
          <w:b/>
          <w:bCs/>
          <w:color w:val="000000"/>
          <w:szCs w:val="24"/>
          <w:lang w:val="ru-RU"/>
        </w:rPr>
        <w:tab/>
        <w:t xml:space="preserve">ОПК-5.1. </w:t>
      </w:r>
      <w:r w:rsidRPr="00AF6B1F">
        <w:rPr>
          <w:color w:val="000000"/>
          <w:szCs w:val="24"/>
          <w:lang w:val="ru-RU"/>
        </w:rPr>
        <w:t>Демонстрирует знание областей применения, свойств, характеристик и методов исследования конструкционных материалов, выбирает конструкционные материалы в соответствии с требуемыми характеристиками для использования в области профессиональной деятельности.</w:t>
      </w:r>
    </w:p>
    <w:p w:rsidR="00AF6B1F" w:rsidRPr="00AF6B1F" w:rsidRDefault="00AF6B1F" w:rsidP="00AF6B1F">
      <w:pPr>
        <w:rPr>
          <w:color w:val="000000"/>
          <w:szCs w:val="24"/>
          <w:lang w:val="ru-RU"/>
        </w:rPr>
      </w:pPr>
      <w:r w:rsidRPr="00AF6B1F">
        <w:rPr>
          <w:b/>
          <w:bCs/>
          <w:color w:val="000000"/>
          <w:szCs w:val="24"/>
          <w:lang w:val="ru-RU"/>
        </w:rPr>
        <w:tab/>
        <w:t>ОПК -5.2</w:t>
      </w:r>
      <w:r w:rsidRPr="00AF6B1F">
        <w:rPr>
          <w:color w:val="000000"/>
          <w:szCs w:val="24"/>
          <w:lang w:val="ru-RU"/>
        </w:rPr>
        <w:t>. Демонстрирует знание основных законов механики конструкционных материалов, используемых в теплоэнергетике и теплотехнике.</w:t>
      </w:r>
    </w:p>
    <w:p w:rsidR="00AF6B1F" w:rsidRDefault="00AF6B1F" w:rsidP="00AF6B1F">
      <w:pPr>
        <w:rPr>
          <w:color w:val="000000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3121"/>
        <w:gridCol w:w="1558"/>
        <w:gridCol w:w="1417"/>
        <w:gridCol w:w="1746"/>
      </w:tblGrid>
      <w:tr w:rsidR="0040136F" w:rsidRPr="008037CE" w:rsidTr="002274FE">
        <w:trPr>
          <w:jc w:val="center"/>
        </w:trPr>
        <w:tc>
          <w:tcPr>
            <w:tcW w:w="949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Раздел</w:t>
            </w:r>
            <w:proofErr w:type="spellEnd"/>
          </w:p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8037CE">
              <w:rPr>
                <w:rFonts w:eastAsia="Times New Roman" w:cs="Times New Roman"/>
                <w:i/>
                <w:szCs w:val="24"/>
                <w:lang w:eastAsia="ru-RU"/>
              </w:rPr>
              <w:t xml:space="preserve">(№, </w:t>
            </w:r>
            <w:proofErr w:type="spellStart"/>
            <w:r w:rsidRPr="008037CE">
              <w:rPr>
                <w:rFonts w:eastAsia="Times New Roman" w:cs="Times New Roman"/>
                <w:i/>
                <w:szCs w:val="24"/>
                <w:lang w:eastAsia="ru-RU"/>
              </w:rPr>
              <w:t>наименование</w:t>
            </w:r>
            <w:proofErr w:type="spellEnd"/>
            <w:r w:rsidRPr="008037CE">
              <w:rPr>
                <w:rFonts w:eastAsia="Times New Roman" w:cs="Times New Roman"/>
                <w:i/>
                <w:szCs w:val="24"/>
                <w:lang w:eastAsia="ru-RU"/>
              </w:rPr>
              <w:t>)</w:t>
            </w:r>
          </w:p>
        </w:tc>
        <w:tc>
          <w:tcPr>
            <w:tcW w:w="1612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Тема</w:t>
            </w:r>
            <w:proofErr w:type="spellEnd"/>
          </w:p>
        </w:tc>
        <w:tc>
          <w:tcPr>
            <w:tcW w:w="805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Код</w:t>
            </w:r>
            <w:proofErr w:type="spellEnd"/>
            <w:r w:rsidRPr="008037C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92" w:right="-108"/>
              <w:jc w:val="center"/>
              <w:textAlignment w:val="baseline"/>
              <w:rPr>
                <w:rFonts w:eastAsia="Times New Roman" w:cs="Times New Roman"/>
                <w:i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индикатора</w:t>
            </w:r>
            <w:proofErr w:type="spellEnd"/>
          </w:p>
        </w:tc>
        <w:tc>
          <w:tcPr>
            <w:tcW w:w="732" w:type="pct"/>
            <w:vAlign w:val="center"/>
          </w:tcPr>
          <w:p w:rsidR="0040136F" w:rsidRPr="0040136F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0136F">
              <w:rPr>
                <w:rFonts w:eastAsia="Times New Roman" w:cs="Times New Roman"/>
                <w:szCs w:val="24"/>
                <w:lang w:val="ru-RU" w:eastAsia="ru-RU"/>
              </w:rPr>
              <w:t>Форма</w:t>
            </w:r>
          </w:p>
          <w:p w:rsidR="0040136F" w:rsidRPr="0040136F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0136F">
              <w:rPr>
                <w:rFonts w:eastAsia="Times New Roman" w:cs="Times New Roman"/>
                <w:szCs w:val="24"/>
                <w:lang w:val="ru-RU" w:eastAsia="ru-RU"/>
              </w:rPr>
              <w:t>оценки</w:t>
            </w:r>
          </w:p>
          <w:p w:rsidR="0040136F" w:rsidRPr="0040136F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16"/>
                <w:szCs w:val="16"/>
                <w:lang w:val="ru-RU" w:eastAsia="ru-RU"/>
              </w:rPr>
            </w:pPr>
            <w:r w:rsidRPr="0040136F">
              <w:rPr>
                <w:rFonts w:eastAsia="Times New Roman" w:cs="Times New Roman"/>
                <w:i/>
                <w:sz w:val="16"/>
                <w:szCs w:val="16"/>
                <w:lang w:val="ru-RU"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02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8037CE">
              <w:rPr>
                <w:rFonts w:eastAsia="Times New Roman" w:cs="Times New Roman"/>
                <w:szCs w:val="24"/>
                <w:lang w:eastAsia="ru-RU"/>
              </w:rPr>
              <w:t>ФОС</w:t>
            </w:r>
          </w:p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i/>
                <w:sz w:val="18"/>
                <w:szCs w:val="18"/>
                <w:lang w:eastAsia="ru-RU"/>
              </w:rPr>
            </w:pPr>
            <w:r w:rsidRPr="008037CE">
              <w:rPr>
                <w:rFonts w:eastAsia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spellStart"/>
            <w:r w:rsidRPr="008037CE">
              <w:rPr>
                <w:rFonts w:eastAsia="Times New Roman" w:cs="Times New Roman"/>
                <w:i/>
                <w:sz w:val="18"/>
                <w:szCs w:val="18"/>
                <w:lang w:eastAsia="ru-RU"/>
              </w:rPr>
              <w:t>согласно</w:t>
            </w:r>
            <w:proofErr w:type="spellEnd"/>
            <w:r w:rsidRPr="008037CE">
              <w:rPr>
                <w:rFonts w:eastAsia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i/>
                <w:sz w:val="18"/>
                <w:szCs w:val="18"/>
                <w:lang w:eastAsia="ru-RU"/>
              </w:rPr>
              <w:t>раздела</w:t>
            </w:r>
            <w:proofErr w:type="spellEnd"/>
            <w:r w:rsidRPr="008037CE">
              <w:rPr>
                <w:rFonts w:eastAsia="Times New Roman" w:cs="Times New Roman"/>
                <w:i/>
                <w:sz w:val="18"/>
                <w:szCs w:val="18"/>
                <w:lang w:eastAsia="ru-RU"/>
              </w:rPr>
              <w:t xml:space="preserve"> 6 РПД)</w:t>
            </w:r>
          </w:p>
        </w:tc>
      </w:tr>
      <w:tr w:rsidR="0040136F" w:rsidRPr="008037CE" w:rsidTr="002274FE">
        <w:trPr>
          <w:jc w:val="center"/>
        </w:trPr>
        <w:tc>
          <w:tcPr>
            <w:tcW w:w="949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2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2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2" w:type="pct"/>
            <w:vAlign w:val="center"/>
          </w:tcPr>
          <w:p w:rsidR="0040136F" w:rsidRPr="008037CE" w:rsidRDefault="0040136F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69731C" w:rsidRPr="008037CE" w:rsidTr="002274FE">
        <w:trPr>
          <w:jc w:val="center"/>
        </w:trPr>
        <w:tc>
          <w:tcPr>
            <w:tcW w:w="949" w:type="pct"/>
            <w:vMerge w:val="restart"/>
          </w:tcPr>
          <w:p w:rsidR="0069731C" w:rsidRPr="008037CE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bCs/>
                <w:szCs w:val="24"/>
              </w:rPr>
              <w:t xml:space="preserve">1. </w:t>
            </w:r>
            <w:proofErr w:type="spellStart"/>
            <w:r>
              <w:rPr>
                <w:bCs/>
                <w:szCs w:val="24"/>
              </w:rPr>
              <w:t>Статика</w:t>
            </w:r>
            <w:proofErr w:type="spellEnd"/>
            <w:r>
              <w:rPr>
                <w:bCs/>
                <w:szCs w:val="24"/>
              </w:rPr>
              <w:t>.</w:t>
            </w:r>
          </w:p>
        </w:tc>
        <w:tc>
          <w:tcPr>
            <w:tcW w:w="1612" w:type="pct"/>
            <w:vAlign w:val="center"/>
          </w:tcPr>
          <w:p w:rsidR="0069731C" w:rsidRPr="00AF6B1F" w:rsidRDefault="0069731C" w:rsidP="002274FE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1.1. Основные понятия статики. Система сил.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2274FE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 xml:space="preserve">ОПК-5.2 </w:t>
            </w:r>
          </w:p>
        </w:tc>
        <w:tc>
          <w:tcPr>
            <w:tcW w:w="732" w:type="pct"/>
            <w:vAlign w:val="center"/>
          </w:tcPr>
          <w:p w:rsidR="0069731C" w:rsidRPr="00E82400" w:rsidRDefault="0069731C" w:rsidP="002274F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 w:rsidRPr="00E8240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контролем 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ПЗ № 1</w:t>
            </w:r>
          </w:p>
          <w:p w:rsidR="0069731C" w:rsidRPr="00E82400" w:rsidRDefault="0069731C" w:rsidP="002274FE">
            <w:pPr>
              <w:spacing w:line="240" w:lineRule="auto"/>
              <w:rPr>
                <w:sz w:val="22"/>
              </w:rPr>
            </w:pPr>
            <w:proofErr w:type="spellStart"/>
            <w:r w:rsidRPr="00E82400">
              <w:rPr>
                <w:sz w:val="22"/>
              </w:rPr>
              <w:t>Экз</w:t>
            </w:r>
            <w:proofErr w:type="spellEnd"/>
            <w:r w:rsidRPr="00E82400">
              <w:rPr>
                <w:sz w:val="22"/>
              </w:rPr>
              <w:t xml:space="preserve">. </w:t>
            </w:r>
            <w:proofErr w:type="spellStart"/>
            <w:r w:rsidRPr="00E82400">
              <w:rPr>
                <w:sz w:val="22"/>
              </w:rPr>
              <w:t>вопрос</w:t>
            </w:r>
            <w:proofErr w:type="spellEnd"/>
            <w:r w:rsidRPr="00E82400">
              <w:rPr>
                <w:sz w:val="22"/>
              </w:rPr>
              <w:t xml:space="preserve"> 1.1.-1.</w:t>
            </w:r>
            <w:r>
              <w:rPr>
                <w:sz w:val="22"/>
              </w:rPr>
              <w:t>2</w:t>
            </w:r>
          </w:p>
        </w:tc>
      </w:tr>
      <w:tr w:rsidR="0069731C" w:rsidRPr="00B61DE0" w:rsidTr="002274FE">
        <w:trPr>
          <w:jc w:val="center"/>
        </w:trPr>
        <w:tc>
          <w:tcPr>
            <w:tcW w:w="949" w:type="pct"/>
            <w:vMerge/>
          </w:tcPr>
          <w:p w:rsidR="0069731C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</w:rPr>
            </w:pPr>
          </w:p>
        </w:tc>
        <w:tc>
          <w:tcPr>
            <w:tcW w:w="1612" w:type="pct"/>
            <w:vAlign w:val="center"/>
          </w:tcPr>
          <w:p w:rsidR="0069731C" w:rsidRPr="00E82400" w:rsidRDefault="0069731C" w:rsidP="002274FE">
            <w:pPr>
              <w:spacing w:line="240" w:lineRule="auto"/>
              <w:rPr>
                <w:sz w:val="22"/>
              </w:rPr>
            </w:pPr>
            <w:r w:rsidRPr="00E82400">
              <w:rPr>
                <w:sz w:val="22"/>
              </w:rPr>
              <w:t xml:space="preserve">1.4. </w:t>
            </w:r>
            <w:proofErr w:type="spellStart"/>
            <w:r w:rsidRPr="00E82400">
              <w:rPr>
                <w:sz w:val="22"/>
              </w:rPr>
              <w:t>Момент</w:t>
            </w:r>
            <w:proofErr w:type="spellEnd"/>
            <w:r w:rsidRPr="00E82400">
              <w:rPr>
                <w:sz w:val="22"/>
              </w:rPr>
              <w:t xml:space="preserve"> </w:t>
            </w:r>
            <w:proofErr w:type="spellStart"/>
            <w:r w:rsidRPr="00E82400">
              <w:rPr>
                <w:sz w:val="22"/>
              </w:rPr>
              <w:t>силы</w:t>
            </w:r>
            <w:proofErr w:type="spellEnd"/>
            <w:r w:rsidRPr="00E82400">
              <w:rPr>
                <w:sz w:val="22"/>
              </w:rPr>
              <w:t xml:space="preserve">. </w:t>
            </w:r>
            <w:proofErr w:type="spellStart"/>
            <w:r w:rsidRPr="00E82400">
              <w:rPr>
                <w:sz w:val="22"/>
              </w:rPr>
              <w:t>Пара</w:t>
            </w:r>
            <w:proofErr w:type="spellEnd"/>
            <w:r w:rsidRPr="00E82400">
              <w:rPr>
                <w:sz w:val="22"/>
              </w:rPr>
              <w:t xml:space="preserve"> </w:t>
            </w:r>
            <w:proofErr w:type="spellStart"/>
            <w:r w:rsidRPr="00E82400">
              <w:rPr>
                <w:sz w:val="22"/>
              </w:rPr>
              <w:t>сил</w:t>
            </w:r>
            <w:proofErr w:type="spellEnd"/>
            <w:r w:rsidRPr="00E82400">
              <w:rPr>
                <w:sz w:val="22"/>
              </w:rPr>
              <w:t>.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2274FE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 xml:space="preserve">ОПК-5.2 </w:t>
            </w:r>
          </w:p>
        </w:tc>
        <w:tc>
          <w:tcPr>
            <w:tcW w:w="732" w:type="pct"/>
            <w:vAlign w:val="center"/>
          </w:tcPr>
          <w:p w:rsidR="0069731C" w:rsidRDefault="0069731C" w:rsidP="002274FE">
            <w:pPr>
              <w:spacing w:line="240" w:lineRule="auto"/>
              <w:jc w:val="center"/>
            </w:pPr>
            <w:r w:rsidRPr="001D35DB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2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1.3.-1.4</w:t>
            </w:r>
          </w:p>
        </w:tc>
      </w:tr>
      <w:tr w:rsidR="0069731C" w:rsidRPr="002274FE" w:rsidTr="0069731C">
        <w:trPr>
          <w:jc w:val="center"/>
        </w:trPr>
        <w:tc>
          <w:tcPr>
            <w:tcW w:w="949" w:type="pct"/>
            <w:vMerge/>
          </w:tcPr>
          <w:p w:rsidR="0069731C" w:rsidRPr="002274FE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1.7. Теорема Вариньона о моменте равнодействующей силы.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2274FE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 xml:space="preserve">ОПК-5.2 </w:t>
            </w:r>
          </w:p>
        </w:tc>
        <w:tc>
          <w:tcPr>
            <w:tcW w:w="732" w:type="pct"/>
            <w:vAlign w:val="center"/>
          </w:tcPr>
          <w:p w:rsidR="0069731C" w:rsidRDefault="0069731C" w:rsidP="002274FE">
            <w:pPr>
              <w:jc w:val="center"/>
            </w:pPr>
            <w:r w:rsidRPr="001D35DB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E82400" w:rsidRDefault="0069731C" w:rsidP="002274FE">
            <w:pPr>
              <w:spacing w:line="240" w:lineRule="auto"/>
              <w:rPr>
                <w:sz w:val="22"/>
              </w:rPr>
            </w:pPr>
            <w:proofErr w:type="spellStart"/>
            <w:r w:rsidRPr="00E82400">
              <w:rPr>
                <w:sz w:val="22"/>
              </w:rPr>
              <w:t>Лекция</w:t>
            </w:r>
            <w:proofErr w:type="spellEnd"/>
            <w:r>
              <w:rPr>
                <w:sz w:val="22"/>
              </w:rPr>
              <w:t xml:space="preserve">, </w:t>
            </w:r>
            <w:r w:rsidRPr="00E82400">
              <w:rPr>
                <w:sz w:val="22"/>
              </w:rPr>
              <w:t xml:space="preserve">ПЗ № </w:t>
            </w:r>
            <w:r>
              <w:rPr>
                <w:sz w:val="22"/>
              </w:rPr>
              <w:t>3</w:t>
            </w:r>
          </w:p>
          <w:p w:rsidR="0069731C" w:rsidRPr="00E82400" w:rsidRDefault="0069731C" w:rsidP="002274FE">
            <w:pPr>
              <w:spacing w:line="240" w:lineRule="auto"/>
              <w:rPr>
                <w:sz w:val="22"/>
              </w:rPr>
            </w:pPr>
            <w:proofErr w:type="spellStart"/>
            <w:r w:rsidRPr="00E82400">
              <w:rPr>
                <w:sz w:val="22"/>
              </w:rPr>
              <w:t>Экз</w:t>
            </w:r>
            <w:proofErr w:type="spellEnd"/>
            <w:r w:rsidRPr="00E82400">
              <w:rPr>
                <w:sz w:val="22"/>
              </w:rPr>
              <w:t xml:space="preserve">. </w:t>
            </w:r>
            <w:proofErr w:type="spellStart"/>
            <w:r w:rsidRPr="00E82400">
              <w:rPr>
                <w:sz w:val="22"/>
              </w:rPr>
              <w:t>вопрос</w:t>
            </w:r>
            <w:proofErr w:type="spellEnd"/>
            <w:r w:rsidRPr="00E82400">
              <w:rPr>
                <w:sz w:val="22"/>
              </w:rPr>
              <w:t xml:space="preserve"> 1.</w:t>
            </w:r>
            <w:r>
              <w:rPr>
                <w:sz w:val="22"/>
              </w:rPr>
              <w:t>5</w:t>
            </w:r>
            <w:r w:rsidRPr="00E82400">
              <w:rPr>
                <w:sz w:val="22"/>
              </w:rPr>
              <w:t>.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1.10. Уравнения равновесия плоской системы сил.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2274FE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 xml:space="preserve">ОПК-5.2 </w:t>
            </w:r>
          </w:p>
        </w:tc>
        <w:tc>
          <w:tcPr>
            <w:tcW w:w="732" w:type="pct"/>
            <w:vAlign w:val="center"/>
          </w:tcPr>
          <w:p w:rsidR="0069731C" w:rsidRDefault="0069731C" w:rsidP="002274FE">
            <w:pPr>
              <w:jc w:val="center"/>
            </w:pPr>
            <w:r w:rsidRPr="001D35DB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контролем ПЗ № 4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1.6.-1.7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 w:val="restart"/>
          </w:tcPr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bCs/>
                <w:szCs w:val="24"/>
              </w:rPr>
              <w:t>Кинематика</w:t>
            </w:r>
            <w:proofErr w:type="spellEnd"/>
          </w:p>
        </w:tc>
        <w:tc>
          <w:tcPr>
            <w:tcW w:w="1612" w:type="pct"/>
            <w:vAlign w:val="center"/>
          </w:tcPr>
          <w:p w:rsidR="0069731C" w:rsidRPr="00AF6B1F" w:rsidRDefault="0069731C" w:rsidP="002274FE">
            <w:pPr>
              <w:autoSpaceDE w:val="0"/>
              <w:spacing w:line="240" w:lineRule="auto"/>
              <w:jc w:val="both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2.1. Кинематика точки. Скорость и ускорение точки при координатном и естественном способах задания движения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Pr="00E82400" w:rsidRDefault="0069731C" w:rsidP="002274F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 w:rsidRPr="00E8240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5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highlight w:val="yellow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2.1.-2.4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2274FE">
            <w:pPr>
              <w:autoSpaceDE w:val="0"/>
              <w:spacing w:line="240" w:lineRule="auto"/>
              <w:jc w:val="both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2.4. Поступательное и вращательное движения твердого тела, уравнения движения, скорость и ускорение точек тела.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2274FE">
            <w:pPr>
              <w:spacing w:line="240" w:lineRule="auto"/>
              <w:jc w:val="center"/>
            </w:pPr>
            <w:r w:rsidRPr="0071076C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6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2.5.-2.6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2274FE">
            <w:pPr>
              <w:autoSpaceDE w:val="0"/>
              <w:spacing w:line="240" w:lineRule="auto"/>
              <w:jc w:val="both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2.7. Сложное движение точки: абсолютное, относительное и переносное движения точки, теорема о сложении скоростей и ускорений точки, ускорение Кориолиса.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2274FE">
            <w:pPr>
              <w:spacing w:line="240" w:lineRule="auto"/>
              <w:jc w:val="center"/>
            </w:pPr>
            <w:r w:rsidRPr="0071076C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7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2.7.-2.8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2274FE">
            <w:pPr>
              <w:autoSpaceDE w:val="0"/>
              <w:spacing w:line="240" w:lineRule="auto"/>
              <w:jc w:val="both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2.10. Плоскопараллельное движение твердого тела. Уравнения движения.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2274FE">
            <w:pPr>
              <w:spacing w:line="240" w:lineRule="auto"/>
              <w:jc w:val="center"/>
            </w:pPr>
            <w:r w:rsidRPr="0071076C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контролем ПЗ № 8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2.9.-2.10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</w:tcPr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AF6B1F">
              <w:rPr>
                <w:sz w:val="22"/>
                <w:lang w:val="ru-RU"/>
              </w:rPr>
              <w:t>2.13. Плоскопараллельное движение твердого тела. Мгновенный центр скоростей (</w:t>
            </w:r>
            <w:proofErr w:type="spellStart"/>
            <w:r w:rsidRPr="00AF6B1F">
              <w:rPr>
                <w:sz w:val="22"/>
                <w:lang w:val="ru-RU"/>
              </w:rPr>
              <w:t>м.ц.с</w:t>
            </w:r>
            <w:proofErr w:type="spellEnd"/>
            <w:r w:rsidRPr="00AF6B1F">
              <w:rPr>
                <w:sz w:val="22"/>
                <w:lang w:val="ru-RU"/>
              </w:rPr>
              <w:t xml:space="preserve">.) и определение скоростей точек тела по </w:t>
            </w:r>
            <w:proofErr w:type="spellStart"/>
            <w:r w:rsidRPr="00AF6B1F">
              <w:rPr>
                <w:sz w:val="22"/>
                <w:lang w:val="ru-RU"/>
              </w:rPr>
              <w:t>м.ц.с</w:t>
            </w:r>
            <w:proofErr w:type="spellEnd"/>
            <w:r w:rsidRPr="00AF6B1F">
              <w:rPr>
                <w:sz w:val="22"/>
                <w:lang w:val="ru-RU"/>
              </w:rPr>
              <w:t>.</w:t>
            </w:r>
          </w:p>
        </w:tc>
        <w:tc>
          <w:tcPr>
            <w:tcW w:w="805" w:type="pct"/>
          </w:tcPr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2274FE">
            <w:pPr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2274F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2274FE">
            <w:pPr>
              <w:spacing w:line="240" w:lineRule="auto"/>
              <w:jc w:val="center"/>
            </w:pPr>
            <w:r w:rsidRPr="0071076C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9</w:t>
            </w:r>
          </w:p>
          <w:p w:rsidR="0069731C" w:rsidRPr="00AF6B1F" w:rsidRDefault="0069731C" w:rsidP="002274FE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2.11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 w:val="restart"/>
          </w:tcPr>
          <w:p w:rsidR="0069731C" w:rsidRDefault="0069731C" w:rsidP="0069731C">
            <w:pPr>
              <w:autoSpaceDE w:val="0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Динамика</w:t>
            </w:r>
            <w:proofErr w:type="spellEnd"/>
            <w:r>
              <w:rPr>
                <w:bCs/>
                <w:szCs w:val="24"/>
              </w:rPr>
              <w:t>.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3.1. Динамика материальной точки, две основные задачи динамики материальной точки.</w:t>
            </w:r>
          </w:p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Pr="00E82400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 w:rsidRPr="00E8240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10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3.1.</w:t>
            </w:r>
          </w:p>
        </w:tc>
      </w:tr>
      <w:tr w:rsidR="0069731C" w:rsidRPr="002274FE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3.4.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550E78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контролем ПЗ № 11</w:t>
            </w:r>
          </w:p>
          <w:p w:rsidR="0069731C" w:rsidRPr="00E82400" w:rsidRDefault="0069731C" w:rsidP="0069731C">
            <w:pPr>
              <w:spacing w:line="240" w:lineRule="auto"/>
              <w:rPr>
                <w:sz w:val="22"/>
              </w:rPr>
            </w:pPr>
            <w:proofErr w:type="spellStart"/>
            <w:r w:rsidRPr="00E82400">
              <w:rPr>
                <w:sz w:val="22"/>
              </w:rPr>
              <w:t>Экз</w:t>
            </w:r>
            <w:proofErr w:type="spellEnd"/>
            <w:r w:rsidRPr="00E82400">
              <w:rPr>
                <w:sz w:val="22"/>
              </w:rPr>
              <w:t xml:space="preserve">. </w:t>
            </w:r>
            <w:proofErr w:type="spellStart"/>
            <w:r w:rsidRPr="00E82400">
              <w:rPr>
                <w:sz w:val="22"/>
              </w:rPr>
              <w:t>вопрос</w:t>
            </w:r>
            <w:proofErr w:type="spellEnd"/>
            <w:r w:rsidRPr="00E82400">
              <w:rPr>
                <w:sz w:val="22"/>
              </w:rPr>
              <w:t xml:space="preserve"> </w:t>
            </w:r>
            <w:r>
              <w:rPr>
                <w:sz w:val="22"/>
              </w:rPr>
              <w:t>3</w:t>
            </w:r>
            <w:r w:rsidRPr="00E82400">
              <w:rPr>
                <w:sz w:val="22"/>
              </w:rPr>
              <w:t>.</w:t>
            </w:r>
            <w:r>
              <w:rPr>
                <w:sz w:val="22"/>
              </w:rPr>
              <w:t>2.</w:t>
            </w:r>
          </w:p>
        </w:tc>
      </w:tr>
      <w:tr w:rsidR="0069731C" w:rsidRPr="002274FE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3.7. Общие теоремы динамики: количество движения, теорема об изменении количества движения.</w:t>
            </w: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550E78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контролем ПЗ № 12</w:t>
            </w:r>
          </w:p>
          <w:p w:rsidR="0069731C" w:rsidRPr="00E82400" w:rsidRDefault="0069731C" w:rsidP="0069731C">
            <w:pPr>
              <w:spacing w:line="240" w:lineRule="auto"/>
              <w:rPr>
                <w:sz w:val="22"/>
              </w:rPr>
            </w:pPr>
            <w:proofErr w:type="spellStart"/>
            <w:r w:rsidRPr="00E82400">
              <w:rPr>
                <w:sz w:val="22"/>
              </w:rPr>
              <w:t>Экз</w:t>
            </w:r>
            <w:proofErr w:type="spellEnd"/>
            <w:r w:rsidRPr="00E82400">
              <w:rPr>
                <w:sz w:val="22"/>
              </w:rPr>
              <w:t xml:space="preserve">. </w:t>
            </w:r>
            <w:proofErr w:type="spellStart"/>
            <w:r w:rsidRPr="00E82400">
              <w:rPr>
                <w:sz w:val="22"/>
              </w:rPr>
              <w:t>вопрос</w:t>
            </w:r>
            <w:proofErr w:type="spellEnd"/>
            <w:r w:rsidRPr="00E82400">
              <w:rPr>
                <w:sz w:val="22"/>
              </w:rPr>
              <w:t xml:space="preserve"> </w:t>
            </w:r>
            <w:r>
              <w:rPr>
                <w:sz w:val="22"/>
              </w:rPr>
              <w:t>3.3</w:t>
            </w:r>
          </w:p>
        </w:tc>
      </w:tr>
      <w:tr w:rsidR="0069731C" w:rsidRPr="002274FE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 3.10. Общие теоремы динамики: кинетический момент, теорема об изменении кинетического момента.</w:t>
            </w: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550E78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контролем 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ПЗ № 13</w:t>
            </w:r>
          </w:p>
          <w:p w:rsidR="0069731C" w:rsidRPr="00E82400" w:rsidRDefault="0069731C" w:rsidP="0069731C">
            <w:pPr>
              <w:spacing w:line="240" w:lineRule="auto"/>
              <w:rPr>
                <w:sz w:val="22"/>
              </w:rPr>
            </w:pPr>
            <w:proofErr w:type="spellStart"/>
            <w:r w:rsidRPr="00E82400">
              <w:rPr>
                <w:sz w:val="22"/>
              </w:rPr>
              <w:t>Экз</w:t>
            </w:r>
            <w:proofErr w:type="spellEnd"/>
            <w:r w:rsidRPr="00E82400">
              <w:rPr>
                <w:sz w:val="22"/>
              </w:rPr>
              <w:t xml:space="preserve">. </w:t>
            </w:r>
            <w:proofErr w:type="spellStart"/>
            <w:r w:rsidRPr="00E82400">
              <w:rPr>
                <w:sz w:val="22"/>
              </w:rPr>
              <w:t>вопрос</w:t>
            </w:r>
            <w:proofErr w:type="spellEnd"/>
            <w:r w:rsidRPr="00E82400">
              <w:rPr>
                <w:sz w:val="22"/>
              </w:rPr>
              <w:t xml:space="preserve"> </w:t>
            </w:r>
            <w:r>
              <w:rPr>
                <w:sz w:val="22"/>
              </w:rPr>
              <w:t>3.4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3.13. Работа силы и момента силы, мощность.</w:t>
            </w:r>
          </w:p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550E78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контролем ПЗ № 14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3.5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3.16. Теорема об изменении кинетической энергии.</w:t>
            </w:r>
          </w:p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1E528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14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3.6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E82400" w:rsidRDefault="0069731C" w:rsidP="0069731C">
            <w:pPr>
              <w:autoSpaceDE w:val="0"/>
              <w:spacing w:line="240" w:lineRule="auto"/>
              <w:rPr>
                <w:sz w:val="22"/>
              </w:rPr>
            </w:pPr>
            <w:r w:rsidRPr="00AF6B1F">
              <w:rPr>
                <w:sz w:val="22"/>
                <w:lang w:val="ru-RU"/>
              </w:rPr>
              <w:t xml:space="preserve">3.19. Принципы механики: принцип Даламбера для материальной точки (метод кинетостатики). </w:t>
            </w:r>
            <w:proofErr w:type="spellStart"/>
            <w:r w:rsidRPr="00E82400">
              <w:rPr>
                <w:sz w:val="22"/>
              </w:rPr>
              <w:t>Сила</w:t>
            </w:r>
            <w:proofErr w:type="spellEnd"/>
            <w:r w:rsidRPr="00E82400">
              <w:rPr>
                <w:sz w:val="22"/>
              </w:rPr>
              <w:t xml:space="preserve"> </w:t>
            </w:r>
            <w:proofErr w:type="spellStart"/>
            <w:r w:rsidRPr="00E82400">
              <w:rPr>
                <w:sz w:val="22"/>
              </w:rPr>
              <w:t>инерции</w:t>
            </w:r>
            <w:proofErr w:type="spellEnd"/>
            <w:r w:rsidRPr="00E82400">
              <w:rPr>
                <w:sz w:val="22"/>
              </w:rPr>
              <w:t xml:space="preserve">, </w:t>
            </w:r>
            <w:proofErr w:type="spellStart"/>
            <w:r w:rsidRPr="00E82400">
              <w:rPr>
                <w:sz w:val="22"/>
              </w:rPr>
              <w:t>возможные</w:t>
            </w:r>
            <w:proofErr w:type="spellEnd"/>
            <w:r w:rsidRPr="00E82400">
              <w:rPr>
                <w:sz w:val="22"/>
              </w:rPr>
              <w:t xml:space="preserve"> </w:t>
            </w:r>
            <w:proofErr w:type="spellStart"/>
            <w:r w:rsidRPr="00E82400">
              <w:rPr>
                <w:sz w:val="22"/>
              </w:rPr>
              <w:t>перемещения</w:t>
            </w:r>
            <w:proofErr w:type="spellEnd"/>
            <w:r w:rsidRPr="00E82400">
              <w:rPr>
                <w:sz w:val="22"/>
              </w:rPr>
              <w:t xml:space="preserve">, </w:t>
            </w:r>
            <w:proofErr w:type="spellStart"/>
            <w:r w:rsidRPr="00E82400">
              <w:rPr>
                <w:sz w:val="22"/>
              </w:rPr>
              <w:t>возможная</w:t>
            </w:r>
            <w:proofErr w:type="spellEnd"/>
            <w:r w:rsidRPr="00E82400">
              <w:rPr>
                <w:sz w:val="22"/>
              </w:rPr>
              <w:t xml:space="preserve"> </w:t>
            </w:r>
            <w:proofErr w:type="spellStart"/>
            <w:r w:rsidRPr="00E82400">
              <w:rPr>
                <w:sz w:val="22"/>
              </w:rPr>
              <w:t>работа</w:t>
            </w:r>
            <w:proofErr w:type="spellEnd"/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1E528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контролем ПЗ № 15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3.7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E82400" w:rsidRDefault="0069731C" w:rsidP="0069731C">
            <w:pPr>
              <w:autoSpaceDE w:val="0"/>
              <w:spacing w:line="240" w:lineRule="auto"/>
              <w:rPr>
                <w:sz w:val="22"/>
              </w:rPr>
            </w:pPr>
            <w:r w:rsidRPr="00E82400">
              <w:rPr>
                <w:sz w:val="22"/>
              </w:rPr>
              <w:t xml:space="preserve">3.22. </w:t>
            </w:r>
            <w:proofErr w:type="spellStart"/>
            <w:r w:rsidRPr="00E82400">
              <w:rPr>
                <w:sz w:val="22"/>
              </w:rPr>
              <w:t>Структура</w:t>
            </w:r>
            <w:proofErr w:type="spellEnd"/>
            <w:r w:rsidRPr="00E82400">
              <w:rPr>
                <w:sz w:val="22"/>
              </w:rPr>
              <w:t xml:space="preserve"> и </w:t>
            </w:r>
            <w:proofErr w:type="spellStart"/>
            <w:r w:rsidRPr="00E82400">
              <w:rPr>
                <w:sz w:val="22"/>
              </w:rPr>
              <w:t>классификация</w:t>
            </w:r>
            <w:proofErr w:type="spellEnd"/>
            <w:r w:rsidRPr="00E82400">
              <w:rPr>
                <w:sz w:val="22"/>
              </w:rPr>
              <w:t xml:space="preserve"> </w:t>
            </w:r>
            <w:proofErr w:type="spellStart"/>
            <w:r w:rsidRPr="00E82400">
              <w:rPr>
                <w:sz w:val="22"/>
              </w:rPr>
              <w:t>механизмов</w:t>
            </w:r>
            <w:proofErr w:type="spellEnd"/>
          </w:p>
          <w:p w:rsidR="0069731C" w:rsidRPr="00E82400" w:rsidRDefault="0069731C" w:rsidP="0069731C">
            <w:pPr>
              <w:autoSpaceDE w:val="0"/>
              <w:spacing w:line="240" w:lineRule="auto"/>
              <w:rPr>
                <w:sz w:val="22"/>
              </w:rPr>
            </w:pP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1E528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proofErr w:type="gramStart"/>
            <w:r w:rsidRPr="00AF6B1F">
              <w:rPr>
                <w:sz w:val="22"/>
                <w:lang w:val="ru-RU"/>
              </w:rPr>
              <w:t>Лекция,  ПЗ</w:t>
            </w:r>
            <w:proofErr w:type="gramEnd"/>
            <w:r w:rsidRPr="00AF6B1F">
              <w:rPr>
                <w:sz w:val="22"/>
                <w:lang w:val="ru-RU"/>
              </w:rPr>
              <w:t xml:space="preserve"> № 15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3.8.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3.25. Кинематические пары и цепи. Структурный анализ механизмов.</w:t>
            </w: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1E528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16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3.9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3.28. Кинематический анализ и синтез механизмов. Задачи кинематического анализа и методы исследования.</w:t>
            </w: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1E528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Лекция, ПЗ № 16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3.10</w:t>
            </w:r>
          </w:p>
        </w:tc>
      </w:tr>
      <w:tr w:rsidR="0069731C" w:rsidRPr="00B61DE0" w:rsidTr="0069731C">
        <w:trPr>
          <w:jc w:val="center"/>
        </w:trPr>
        <w:tc>
          <w:tcPr>
            <w:tcW w:w="949" w:type="pct"/>
            <w:vMerge/>
          </w:tcPr>
          <w:p w:rsidR="0069731C" w:rsidRPr="0040136F" w:rsidRDefault="0069731C" w:rsidP="0069731C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1612" w:type="pct"/>
            <w:vAlign w:val="center"/>
          </w:tcPr>
          <w:p w:rsidR="0069731C" w:rsidRPr="00AF6B1F" w:rsidRDefault="0069731C" w:rsidP="0069731C">
            <w:pPr>
              <w:autoSpaceDE w:val="0"/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3.31. Силовой расчет плоских рычажных механизмов. Определение сил инерции звеньев. Условие статической определимости плоской кинематической цепи</w:t>
            </w:r>
          </w:p>
        </w:tc>
        <w:tc>
          <w:tcPr>
            <w:tcW w:w="805" w:type="pct"/>
          </w:tcPr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ОПК-3.1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ОПК-3.2</w:t>
            </w: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69731C" w:rsidRPr="0040136F" w:rsidRDefault="0069731C" w:rsidP="0069731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136F">
              <w:rPr>
                <w:sz w:val="20"/>
                <w:szCs w:val="20"/>
              </w:rPr>
              <w:t>ОПК 5.1</w:t>
            </w:r>
          </w:p>
          <w:p w:rsidR="0069731C" w:rsidRPr="0069731C" w:rsidRDefault="0069731C" w:rsidP="0069731C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0136F">
              <w:rPr>
                <w:sz w:val="20"/>
                <w:szCs w:val="20"/>
              </w:rPr>
              <w:t>ОПК-5.2</w:t>
            </w:r>
          </w:p>
        </w:tc>
        <w:tc>
          <w:tcPr>
            <w:tcW w:w="732" w:type="pct"/>
            <w:vAlign w:val="center"/>
          </w:tcPr>
          <w:p w:rsidR="0069731C" w:rsidRDefault="0069731C" w:rsidP="0069731C">
            <w:pPr>
              <w:spacing w:line="240" w:lineRule="auto"/>
              <w:jc w:val="center"/>
            </w:pPr>
            <w:r w:rsidRPr="001E5280">
              <w:rPr>
                <w:sz w:val="22"/>
              </w:rPr>
              <w:t>ТК, ПА</w:t>
            </w:r>
          </w:p>
        </w:tc>
        <w:tc>
          <w:tcPr>
            <w:tcW w:w="902" w:type="pct"/>
          </w:tcPr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 xml:space="preserve">Лекция-с текущим 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контролем ПЗ № 17</w:t>
            </w:r>
          </w:p>
          <w:p w:rsidR="0069731C" w:rsidRPr="00AF6B1F" w:rsidRDefault="0069731C" w:rsidP="0069731C">
            <w:pPr>
              <w:spacing w:line="240" w:lineRule="auto"/>
              <w:rPr>
                <w:sz w:val="22"/>
                <w:lang w:val="ru-RU"/>
              </w:rPr>
            </w:pPr>
            <w:r w:rsidRPr="00AF6B1F">
              <w:rPr>
                <w:sz w:val="22"/>
                <w:lang w:val="ru-RU"/>
              </w:rPr>
              <w:t>Работа в мал группах Экз. вопрос 3.11.-3.12</w:t>
            </w:r>
          </w:p>
        </w:tc>
      </w:tr>
    </w:tbl>
    <w:p w:rsidR="00AF6B1F" w:rsidRPr="00AF6B1F" w:rsidRDefault="00AF6B1F" w:rsidP="00B37D9A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lang w:val="ru-RU"/>
        </w:rPr>
      </w:pPr>
    </w:p>
    <w:p w:rsidR="00AF6B1F" w:rsidRPr="00AF6B1F" w:rsidRDefault="00AF6B1F" w:rsidP="00AF6B1F">
      <w:pPr>
        <w:pageBreakBefore/>
        <w:ind w:firstLine="708"/>
        <w:jc w:val="center"/>
        <w:rPr>
          <w:rStyle w:val="2c"/>
          <w:bCs w:val="0"/>
          <w:color w:val="000000"/>
          <w:szCs w:val="24"/>
          <w:lang w:val="ru-RU"/>
        </w:rPr>
      </w:pPr>
      <w:r w:rsidRPr="00AF6B1F">
        <w:rPr>
          <w:b/>
          <w:szCs w:val="24"/>
          <w:lang w:val="ru-RU"/>
        </w:rPr>
        <w:t>Экзаменационные вопросы</w:t>
      </w:r>
    </w:p>
    <w:p w:rsidR="00AF6B1F" w:rsidRPr="00AF6B1F" w:rsidRDefault="00AF6B1F" w:rsidP="00AF6B1F">
      <w:pPr>
        <w:jc w:val="center"/>
        <w:rPr>
          <w:szCs w:val="24"/>
          <w:lang w:val="ru-RU"/>
        </w:rPr>
      </w:pPr>
      <w:r w:rsidRPr="00AF6B1F">
        <w:rPr>
          <w:rStyle w:val="2c"/>
          <w:bCs w:val="0"/>
          <w:color w:val="000000"/>
          <w:szCs w:val="24"/>
          <w:lang w:val="ru-RU"/>
        </w:rPr>
        <w:t>по дисциплине</w:t>
      </w:r>
      <w:r w:rsidRPr="00AF6B1F">
        <w:rPr>
          <w:rStyle w:val="2c"/>
          <w:b w:val="0"/>
          <w:bCs w:val="0"/>
          <w:color w:val="000000"/>
          <w:szCs w:val="24"/>
          <w:lang w:val="ru-RU"/>
        </w:rPr>
        <w:t xml:space="preserve"> </w:t>
      </w:r>
      <w:r w:rsidRPr="00AF6B1F">
        <w:rPr>
          <w:b/>
          <w:color w:val="000000"/>
          <w:szCs w:val="24"/>
          <w:lang w:val="ru-RU"/>
        </w:rPr>
        <w:t>Б</w:t>
      </w:r>
      <w:proofErr w:type="gramStart"/>
      <w:r w:rsidRPr="00AF6B1F">
        <w:rPr>
          <w:b/>
          <w:color w:val="000000"/>
          <w:szCs w:val="24"/>
          <w:lang w:val="ru-RU"/>
        </w:rPr>
        <w:t>1.О.</w:t>
      </w:r>
      <w:proofErr w:type="gramEnd"/>
      <w:r w:rsidRPr="00AF6B1F">
        <w:rPr>
          <w:b/>
          <w:color w:val="000000"/>
          <w:szCs w:val="24"/>
          <w:lang w:val="ru-RU"/>
        </w:rPr>
        <w:t xml:space="preserve">08.03  </w:t>
      </w:r>
      <w:r w:rsidRPr="00AF6B1F">
        <w:rPr>
          <w:b/>
          <w:szCs w:val="24"/>
          <w:lang w:val="ru-RU"/>
        </w:rPr>
        <w:t>Теоретическая и прикладная механика</w:t>
      </w:r>
    </w:p>
    <w:p w:rsidR="00AF6B1F" w:rsidRPr="00AF6B1F" w:rsidRDefault="00AF6B1F" w:rsidP="00AF6B1F">
      <w:pPr>
        <w:pStyle w:val="1"/>
        <w:rPr>
          <w:b w:val="0"/>
          <w:szCs w:val="24"/>
          <w:lang w:val="ru-RU"/>
        </w:rPr>
      </w:pPr>
    </w:p>
    <w:tbl>
      <w:tblPr>
        <w:tblW w:w="5150" w:type="pct"/>
        <w:tblLayout w:type="fixed"/>
        <w:tblLook w:val="0000" w:firstRow="0" w:lastRow="0" w:firstColumn="0" w:lastColumn="0" w:noHBand="0" w:noVBand="0"/>
      </w:tblPr>
      <w:tblGrid>
        <w:gridCol w:w="548"/>
        <w:gridCol w:w="947"/>
        <w:gridCol w:w="2500"/>
        <w:gridCol w:w="3630"/>
        <w:gridCol w:w="2344"/>
      </w:tblGrid>
      <w:tr w:rsidR="00AF6B1F" w:rsidTr="0069731C">
        <w:trPr>
          <w:trHeight w:val="302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AF6B1F" w:rsidRDefault="00AF6B1F" w:rsidP="0069731C">
            <w:pPr>
              <w:spacing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3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proofErr w:type="spellStart"/>
            <w:r>
              <w:rPr>
                <w:b/>
              </w:rPr>
              <w:t>Компетенции</w:t>
            </w:r>
            <w:proofErr w:type="spellEnd"/>
          </w:p>
        </w:tc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ЭКЗАМЕНАЦИОННЫЕ </w:t>
            </w:r>
          </w:p>
          <w:p w:rsidR="00AF6B1F" w:rsidRDefault="00AF6B1F" w:rsidP="0069731C">
            <w:pPr>
              <w:spacing w:line="240" w:lineRule="auto"/>
              <w:jc w:val="center"/>
            </w:pPr>
            <w:r>
              <w:rPr>
                <w:b/>
              </w:rPr>
              <w:t>ВОПРОСЫ</w:t>
            </w:r>
          </w:p>
        </w:tc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</w:p>
          <w:p w:rsidR="00AF6B1F" w:rsidRDefault="00AF6B1F" w:rsidP="0069731C">
            <w:pPr>
              <w:spacing w:line="240" w:lineRule="auto"/>
              <w:jc w:val="center"/>
            </w:pPr>
            <w:proofErr w:type="spellStart"/>
            <w:r>
              <w:rPr>
                <w:b/>
              </w:rPr>
              <w:t>раздела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AF6B1F" w:rsidTr="0069731C">
        <w:trPr>
          <w:trHeight w:val="277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proofErr w:type="spellStart"/>
            <w:r>
              <w:rPr>
                <w:b/>
              </w:rPr>
              <w:t>Код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proofErr w:type="spellStart"/>
            <w:r>
              <w:rPr>
                <w:b/>
              </w:rPr>
              <w:t>Определение</w:t>
            </w:r>
            <w:proofErr w:type="spellEnd"/>
          </w:p>
        </w:tc>
        <w:tc>
          <w:tcPr>
            <w:tcW w:w="3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rPr>
                <w:b/>
                <w:i/>
                <w:sz w:val="18"/>
                <w:szCs w:val="18"/>
              </w:rPr>
            </w:pPr>
          </w:p>
        </w:tc>
      </w:tr>
      <w:tr w:rsidR="00AF6B1F" w:rsidTr="0069731C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jc w:val="center"/>
            </w:pPr>
            <w:r>
              <w:rPr>
                <w:b/>
                <w:sz w:val="18"/>
                <w:szCs w:val="18"/>
              </w:rPr>
              <w:t>5</w:t>
            </w:r>
          </w:p>
        </w:tc>
      </w:tr>
      <w:tr w:rsidR="00AF6B1F" w:rsidTr="0069731C">
        <w:trPr>
          <w:trHeight w:val="2321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</w:pPr>
            <w:r>
              <w:rPr>
                <w:b/>
              </w:rPr>
              <w:t>1.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ОПК-3</w:t>
            </w: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</w:pPr>
            <w:r>
              <w:rPr>
                <w:szCs w:val="24"/>
              </w:rPr>
              <w:t>ОПК-5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  <w:r w:rsidRPr="00AF6B1F">
              <w:rPr>
                <w:szCs w:val="24"/>
                <w:lang w:val="ru-RU"/>
              </w:rPr>
              <w:t>Способен применять соответствующий физико-математический аппарат, методы анализа и моделирования, теоретического и экспериментального исследования при решении профессиональных задач.</w:t>
            </w: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jc w:val="both"/>
              <w:rPr>
                <w:lang w:val="ru-RU"/>
              </w:rPr>
            </w:pPr>
          </w:p>
          <w:p w:rsidR="00AF6B1F" w:rsidRPr="00AF6B1F" w:rsidRDefault="00AF6B1F" w:rsidP="0069731C">
            <w:pPr>
              <w:spacing w:line="240" w:lineRule="auto"/>
              <w:rPr>
                <w:lang w:val="ru-RU"/>
              </w:rPr>
            </w:pPr>
            <w:r w:rsidRPr="00AF6B1F">
              <w:rPr>
                <w:iCs/>
                <w:color w:val="000000"/>
                <w:szCs w:val="24"/>
                <w:lang w:val="ru-RU"/>
              </w:rPr>
              <w:t>Способен учитывать свойства конструкционных материалов в теплотехнических расчетах с учетом динамических и тепловых нагрузок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1.1. Основные понятия статики.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1.2. Системы сил.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1.3. Связи и их реакции.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1.4. Момент силы.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1.5. Пара сил.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1.6. Теорема Вариньона о моменте равнодействующей силы.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lang w:val="ru-RU"/>
              </w:rPr>
            </w:pPr>
            <w:r w:rsidRPr="00AF6B1F">
              <w:rPr>
                <w:szCs w:val="24"/>
                <w:lang w:val="ru-RU"/>
              </w:rPr>
              <w:t>1.7. Уравнения равновесия плоской системы сил.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Статика</w:t>
            </w:r>
            <w:proofErr w:type="spellEnd"/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</w:tc>
      </w:tr>
      <w:tr w:rsidR="00AF6B1F" w:rsidTr="0069731C">
        <w:trPr>
          <w:trHeight w:val="377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2.1. Кинематика точки.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2.2. Скорость и ускорение точки при координатном и естественном способах задания движения.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2.3. Поступательное и вращательное движения твердого тела, уравнения движения, скорость и ускорение точек тела.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2.4. Сложное движение точки: абсолютное, относительное и переносное движения точки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2.5. Теорема о сложении скоростей и ускорений точки.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2.6. Ускорение Кориолиса.</w:t>
            </w:r>
          </w:p>
          <w:p w:rsidR="00AF6B1F" w:rsidRPr="00AF6B1F" w:rsidRDefault="00AF6B1F" w:rsidP="0069731C">
            <w:pPr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2.7. Плоскопараллельное движение твердого тела.</w:t>
            </w:r>
          </w:p>
          <w:p w:rsidR="00AF6B1F" w:rsidRPr="00AF6B1F" w:rsidRDefault="00AF6B1F" w:rsidP="0069731C">
            <w:pPr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2.8. Уравнения движения.</w:t>
            </w:r>
          </w:p>
          <w:p w:rsidR="00AF6B1F" w:rsidRPr="00AF6B1F" w:rsidRDefault="00AF6B1F" w:rsidP="0069731C">
            <w:pPr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2.9. Мгновенный центр скоростей (</w:t>
            </w:r>
            <w:proofErr w:type="spellStart"/>
            <w:r w:rsidRPr="00AF6B1F">
              <w:rPr>
                <w:szCs w:val="24"/>
                <w:lang w:val="ru-RU"/>
              </w:rPr>
              <w:t>м.ц.с</w:t>
            </w:r>
            <w:proofErr w:type="spellEnd"/>
            <w:r w:rsidRPr="00AF6B1F">
              <w:rPr>
                <w:szCs w:val="24"/>
                <w:lang w:val="ru-RU"/>
              </w:rPr>
              <w:t xml:space="preserve">.) 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lang w:val="ru-RU"/>
              </w:rPr>
            </w:pPr>
            <w:r w:rsidRPr="00AF6B1F">
              <w:rPr>
                <w:szCs w:val="24"/>
                <w:lang w:val="ru-RU"/>
              </w:rPr>
              <w:t xml:space="preserve">2.10. Определение скоростей точек тела по </w:t>
            </w:r>
            <w:proofErr w:type="spellStart"/>
            <w:r w:rsidRPr="00AF6B1F">
              <w:rPr>
                <w:szCs w:val="24"/>
                <w:lang w:val="ru-RU"/>
              </w:rPr>
              <w:t>м.ц.с</w:t>
            </w:r>
            <w:proofErr w:type="spellEnd"/>
            <w:r w:rsidRPr="00AF6B1F">
              <w:rPr>
                <w:szCs w:val="24"/>
                <w:lang w:val="ru-RU"/>
              </w:rPr>
              <w:t>.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B1F" w:rsidRDefault="00AF6B1F" w:rsidP="0069731C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Кинематика</w:t>
            </w:r>
            <w:proofErr w:type="spellEnd"/>
          </w:p>
          <w:p w:rsidR="00AF6B1F" w:rsidRDefault="00AF6B1F" w:rsidP="0069731C">
            <w:pPr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  <w:p w:rsidR="00AF6B1F" w:rsidRDefault="00AF6B1F" w:rsidP="0069731C">
            <w:pPr>
              <w:autoSpaceDE w:val="0"/>
              <w:spacing w:line="240" w:lineRule="auto"/>
              <w:rPr>
                <w:szCs w:val="24"/>
              </w:rPr>
            </w:pPr>
          </w:p>
        </w:tc>
      </w:tr>
      <w:tr w:rsidR="00AF6B1F" w:rsidTr="0069731C">
        <w:trPr>
          <w:trHeight w:val="982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1F" w:rsidRDefault="00AF6B1F" w:rsidP="0069731C">
            <w:pPr>
              <w:snapToGrid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3.1. Динамика материальной точки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3.2. Две основные задачи динамики материальной точки.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3.3. Механическая система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3.4. Внешние и внутренние силы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3.5. Свойства внутренних сил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3.6. Момент инерции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3.7. Радиус инерции.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3.8. Теорема о моментах инерции относительно параллельных осей.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3.9. Общие теоремы динамики: количество движения, теорема об изменении количества движения.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3.10. Общие теоремы динамики: кинетический момент, теорема об изменении кинетического момента.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3.11. Работа силы и момента силы, мощность.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3.12. Теорема об изменении кинетической энергии.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 xml:space="preserve">3.13. Принципы механики: принцип Даламбера для материальной точки (метод кинетостатики). 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 xml:space="preserve">3.14. Сила инерции, возможные перемещения, возможная работа. 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 xml:space="preserve">3.15. Колебания механической системы.3.8. Принципы механики: принцип Даламбера для материальной точки (метод кинетостатики), 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3.9 Сила инерции.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3.10 Возможные перемещения, возможная работа.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szCs w:val="24"/>
                <w:lang w:val="ru-RU"/>
              </w:rPr>
            </w:pPr>
            <w:r w:rsidRPr="00AF6B1F">
              <w:rPr>
                <w:szCs w:val="24"/>
                <w:lang w:val="ru-RU"/>
              </w:rPr>
              <w:t>3.11 Принцип возможных перемещений.</w:t>
            </w:r>
          </w:p>
          <w:p w:rsidR="00AF6B1F" w:rsidRPr="00AF6B1F" w:rsidRDefault="00AF6B1F" w:rsidP="0069731C">
            <w:pPr>
              <w:autoSpaceDE w:val="0"/>
              <w:spacing w:line="240" w:lineRule="auto"/>
              <w:rPr>
                <w:lang w:val="ru-RU"/>
              </w:rPr>
            </w:pPr>
            <w:r w:rsidRPr="00AF6B1F">
              <w:rPr>
                <w:szCs w:val="24"/>
                <w:lang w:val="ru-RU"/>
              </w:rPr>
              <w:t>3.12 Колебания механической системы.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B1F" w:rsidRDefault="00AF6B1F" w:rsidP="0069731C">
            <w:pPr>
              <w:autoSpaceDE w:val="0"/>
              <w:spacing w:line="240" w:lineRule="auto"/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Динамика</w:t>
            </w:r>
            <w:proofErr w:type="spellEnd"/>
          </w:p>
        </w:tc>
      </w:tr>
    </w:tbl>
    <w:p w:rsidR="00AF6B1F" w:rsidRDefault="00AF6B1F" w:rsidP="0069731C">
      <w:pPr>
        <w:pStyle w:val="a9"/>
        <w:rPr>
          <w:rFonts w:ascii="Times New Roman" w:hAnsi="Times New Roman"/>
          <w:sz w:val="24"/>
          <w:szCs w:val="24"/>
        </w:rPr>
      </w:pPr>
    </w:p>
    <w:p w:rsidR="00AF6B1F" w:rsidRDefault="00AF6B1F" w:rsidP="0069731C">
      <w:pPr>
        <w:pStyle w:val="a9"/>
        <w:rPr>
          <w:sz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Составитель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</w:p>
    <w:p w:rsidR="00AF6B1F" w:rsidRPr="00AF6B1F" w:rsidRDefault="00AF6B1F" w:rsidP="0069731C">
      <w:pPr>
        <w:spacing w:line="240" w:lineRule="auto"/>
        <w:rPr>
          <w:lang w:val="ru-RU"/>
        </w:rPr>
      </w:pPr>
      <w:r w:rsidRPr="00AF6B1F">
        <w:rPr>
          <w:lang w:val="ru-RU"/>
        </w:rPr>
        <w:t xml:space="preserve">С.А. </w:t>
      </w:r>
      <w:proofErr w:type="spellStart"/>
      <w:r w:rsidRPr="00AF6B1F">
        <w:rPr>
          <w:lang w:val="ru-RU"/>
        </w:rPr>
        <w:t>Фрейберг</w:t>
      </w:r>
      <w:proofErr w:type="spellEnd"/>
      <w:r w:rsidRPr="00AF6B1F">
        <w:rPr>
          <w:lang w:val="ru-RU"/>
        </w:rPr>
        <w:t xml:space="preserve">, </w:t>
      </w:r>
      <w:proofErr w:type="spellStart"/>
      <w:r w:rsidRPr="00AF6B1F">
        <w:rPr>
          <w:lang w:val="ru-RU"/>
        </w:rPr>
        <w:t>к.п.н</w:t>
      </w:r>
      <w:proofErr w:type="spellEnd"/>
      <w:r w:rsidRPr="00AF6B1F">
        <w:rPr>
          <w:lang w:val="ru-RU"/>
        </w:rPr>
        <w:t>., доцент кафедры СДМ</w:t>
      </w:r>
      <w:r w:rsidRPr="00AF6B1F">
        <w:rPr>
          <w:lang w:val="ru-RU"/>
        </w:rPr>
        <w:tab/>
        <w:t>_________</w:t>
      </w:r>
    </w:p>
    <w:p w:rsidR="00AF6B1F" w:rsidRDefault="00AF6B1F" w:rsidP="0069731C">
      <w:pPr>
        <w:spacing w:line="240" w:lineRule="auto"/>
        <w:rPr>
          <w:lang w:val="ru-RU"/>
        </w:rPr>
      </w:pPr>
    </w:p>
    <w:p w:rsidR="0069731C" w:rsidRPr="00B61DE0" w:rsidRDefault="0069731C" w:rsidP="0069731C">
      <w:pPr>
        <w:rPr>
          <w:lang w:val="ru-RU"/>
        </w:rPr>
      </w:pPr>
    </w:p>
    <w:p w:rsidR="0069731C" w:rsidRPr="00B61DE0" w:rsidRDefault="0069731C" w:rsidP="0069731C">
      <w:pPr>
        <w:rPr>
          <w:lang w:val="ru-RU"/>
        </w:rPr>
      </w:pPr>
    </w:p>
    <w:p w:rsidR="00B37D9A" w:rsidRPr="00B61DE0" w:rsidRDefault="00B37D9A" w:rsidP="0069731C">
      <w:pPr>
        <w:rPr>
          <w:lang w:val="ru-RU"/>
        </w:rPr>
      </w:pPr>
    </w:p>
    <w:p w:rsidR="00B37D9A" w:rsidRPr="00B61DE0" w:rsidRDefault="00B37D9A" w:rsidP="0069731C">
      <w:pPr>
        <w:rPr>
          <w:lang w:val="ru-RU"/>
        </w:rPr>
      </w:pPr>
    </w:p>
    <w:p w:rsidR="00B37D9A" w:rsidRPr="00B61DE0" w:rsidRDefault="00B37D9A" w:rsidP="0069731C">
      <w:pPr>
        <w:rPr>
          <w:lang w:val="ru-RU"/>
        </w:rPr>
      </w:pPr>
    </w:p>
    <w:p w:rsidR="00B37D9A" w:rsidRPr="00B61DE0" w:rsidRDefault="00B37D9A" w:rsidP="0069731C">
      <w:pPr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6691"/>
      </w:tblGrid>
      <w:tr w:rsidR="0069731C" w:rsidTr="0069731C">
        <w:trPr>
          <w:trHeight w:val="126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1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>
              <w:rPr>
                <w:szCs w:val="24"/>
              </w:rPr>
              <w:t>направление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подготовки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b/>
                <w:color w:val="000000"/>
                <w:szCs w:val="24"/>
                <w:u w:val="single"/>
              </w:rPr>
              <w:t xml:space="preserve">13.03.01 </w:t>
            </w:r>
            <w:proofErr w:type="spellStart"/>
            <w:r>
              <w:rPr>
                <w:b/>
                <w:color w:val="000000"/>
                <w:szCs w:val="24"/>
                <w:u w:val="single"/>
              </w:rPr>
              <w:t>Энергообеспечение</w:t>
            </w:r>
            <w:proofErr w:type="spellEnd"/>
            <w:r>
              <w:rPr>
                <w:b/>
                <w:color w:val="000000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</w:rPr>
            </w:pPr>
          </w:p>
          <w:p w:rsidR="0069731C" w:rsidRPr="00670314" w:rsidRDefault="0069731C" w:rsidP="00B37D9A">
            <w:pPr>
              <w:pStyle w:val="38"/>
              <w:widowControl/>
              <w:numPr>
                <w:ilvl w:val="0"/>
                <w:numId w:val="11"/>
              </w:numPr>
              <w:ind w:hanging="938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Основные понятия статики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numPr>
                <w:ilvl w:val="0"/>
                <w:numId w:val="11"/>
              </w:numPr>
              <w:ind w:left="1308" w:hanging="993"/>
              <w:rPr>
                <w:color w:val="000000"/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Динамика материальной точки, две основные задачи динамики материальной точки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numPr>
                <w:ilvl w:val="0"/>
                <w:numId w:val="11"/>
              </w:numPr>
              <w:ind w:hanging="938"/>
              <w:rPr>
                <w:sz w:val="24"/>
                <w:szCs w:val="24"/>
              </w:rPr>
            </w:pP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sz w:val="16"/>
                <w:szCs w:val="16"/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69731C">
      <w:pPr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6691"/>
      </w:tblGrid>
      <w:tr w:rsidR="0069731C" w:rsidTr="0069731C">
        <w:trPr>
          <w:trHeight w:val="126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2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Системы сил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color w:val="000000"/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:rsidR="0069731C" w:rsidRPr="00670314" w:rsidRDefault="0069731C" w:rsidP="00B37D9A">
            <w:pPr>
              <w:pStyle w:val="38"/>
              <w:widowControl/>
              <w:ind w:right="227"/>
              <w:rPr>
                <w:sz w:val="12"/>
                <w:szCs w:val="12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670314">
              <w:rPr>
                <w:color w:val="000000"/>
                <w:sz w:val="24"/>
                <w:szCs w:val="24"/>
              </w:rPr>
              <w:t>3. 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sz w:val="16"/>
                <w:szCs w:val="16"/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both"/>
        <w:rPr>
          <w:szCs w:val="24"/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6691"/>
      </w:tblGrid>
      <w:tr w:rsidR="0069731C" w:rsidTr="0069731C">
        <w:trPr>
          <w:trHeight w:val="126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3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szCs w:val="24"/>
              </w:rPr>
              <w:t xml:space="preserve"> </w:t>
            </w:r>
            <w:r w:rsidRPr="0040003E">
              <w:rPr>
                <w:b/>
                <w:szCs w:val="24"/>
                <w:u w:val="single"/>
              </w:rPr>
              <w:t xml:space="preserve">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Связи и их реакции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color w:val="000000"/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Общие теоремы динамики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12"/>
                <w:szCs w:val="12"/>
              </w:rPr>
            </w:pPr>
            <w:r w:rsidRPr="00670314">
              <w:rPr>
                <w:color w:val="000000"/>
                <w:sz w:val="24"/>
                <w:szCs w:val="24"/>
              </w:rPr>
              <w:t>3. 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spacing w:line="240" w:lineRule="auto"/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6691"/>
      </w:tblGrid>
      <w:tr w:rsidR="0069731C" w:rsidTr="0069731C">
        <w:trPr>
          <w:trHeight w:val="126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4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38"/>
              <w:widowControl/>
              <w:ind w:left="176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Момент силы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left="176"/>
              <w:rPr>
                <w:color w:val="000000"/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Количество движения, теоремы об изменении количества движения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left="176"/>
              <w:rPr>
                <w:sz w:val="12"/>
                <w:szCs w:val="12"/>
              </w:rPr>
            </w:pPr>
            <w:r w:rsidRPr="00670314">
              <w:rPr>
                <w:color w:val="000000"/>
                <w:sz w:val="24"/>
                <w:szCs w:val="24"/>
              </w:rPr>
              <w:t>3. 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both"/>
        <w:rPr>
          <w:b w:val="0"/>
          <w:szCs w:val="24"/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5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szCs w:val="24"/>
              </w:rPr>
              <w:t xml:space="preserve"> </w:t>
            </w:r>
            <w:r w:rsidRPr="0040003E">
              <w:rPr>
                <w:b/>
                <w:szCs w:val="24"/>
                <w:u w:val="single"/>
              </w:rPr>
              <w:t xml:space="preserve">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color w:val="000000"/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1.Пара сил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24"/>
                <w:szCs w:val="24"/>
              </w:rPr>
            </w:pPr>
            <w:r w:rsidRPr="00670314">
              <w:rPr>
                <w:color w:val="000000"/>
                <w:sz w:val="24"/>
                <w:szCs w:val="24"/>
              </w:rPr>
              <w:t xml:space="preserve">2. </w:t>
            </w:r>
            <w:r w:rsidRPr="00670314">
              <w:rPr>
                <w:sz w:val="24"/>
                <w:szCs w:val="24"/>
              </w:rPr>
              <w:t>Кинетический момент, теорема об изменении кинетического момента.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12"/>
                <w:szCs w:val="12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both"/>
        <w:rPr>
          <w:b w:val="0"/>
          <w:szCs w:val="24"/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6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szCs w:val="24"/>
              </w:rPr>
              <w:t xml:space="preserve"> </w:t>
            </w:r>
            <w:r w:rsidRPr="0040003E">
              <w:rPr>
                <w:b/>
                <w:szCs w:val="24"/>
                <w:u w:val="single"/>
              </w:rPr>
              <w:t xml:space="preserve">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color w:val="000000"/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Теорема Вариньона о моменте равнодействующей силы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24"/>
                <w:szCs w:val="24"/>
              </w:rPr>
            </w:pPr>
            <w:r w:rsidRPr="00670314">
              <w:rPr>
                <w:color w:val="000000"/>
                <w:sz w:val="24"/>
                <w:szCs w:val="24"/>
              </w:rPr>
              <w:t xml:space="preserve">2. </w:t>
            </w:r>
            <w:r w:rsidRPr="00670314">
              <w:rPr>
                <w:sz w:val="24"/>
                <w:szCs w:val="24"/>
              </w:rPr>
              <w:t>Работа силы и момента силы, мощность.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12"/>
                <w:szCs w:val="12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both"/>
        <w:rPr>
          <w:szCs w:val="24"/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7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Pr="0040003E" w:rsidRDefault="0069731C" w:rsidP="00B37D9A">
            <w:pPr>
              <w:autoSpaceDE w:val="0"/>
              <w:spacing w:line="240" w:lineRule="auto"/>
              <w:rPr>
                <w:szCs w:val="24"/>
              </w:rPr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color w:val="000000"/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Уравнения равновесия плоской системы сил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24"/>
                <w:szCs w:val="24"/>
              </w:rPr>
            </w:pPr>
            <w:r w:rsidRPr="00670314">
              <w:rPr>
                <w:color w:val="000000"/>
                <w:sz w:val="24"/>
                <w:szCs w:val="24"/>
              </w:rPr>
              <w:t xml:space="preserve">2. </w:t>
            </w:r>
            <w:r w:rsidRPr="00670314">
              <w:rPr>
                <w:sz w:val="24"/>
                <w:szCs w:val="24"/>
              </w:rPr>
              <w:t>Теорема об изменении кинетической энергии.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12"/>
                <w:szCs w:val="12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both"/>
        <w:rPr>
          <w:b w:val="0"/>
          <w:szCs w:val="24"/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8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color w:val="000000"/>
                <w:sz w:val="24"/>
                <w:szCs w:val="24"/>
              </w:rPr>
            </w:pPr>
            <w:r w:rsidRPr="00670314">
              <w:rPr>
                <w:color w:val="000000"/>
                <w:sz w:val="24"/>
                <w:szCs w:val="24"/>
              </w:rPr>
              <w:t xml:space="preserve">1. </w:t>
            </w:r>
            <w:r w:rsidRPr="00670314">
              <w:rPr>
                <w:sz w:val="24"/>
                <w:szCs w:val="24"/>
              </w:rPr>
              <w:t>Кинематика точки.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24"/>
                <w:szCs w:val="24"/>
              </w:rPr>
            </w:pPr>
            <w:r w:rsidRPr="00670314">
              <w:rPr>
                <w:color w:val="000000"/>
                <w:sz w:val="24"/>
                <w:szCs w:val="24"/>
              </w:rPr>
              <w:t xml:space="preserve">2. </w:t>
            </w:r>
            <w:r w:rsidRPr="00670314">
              <w:rPr>
                <w:sz w:val="24"/>
                <w:szCs w:val="24"/>
              </w:rPr>
              <w:t>Принципы механики: принцип Даламбера для материальной точки (метод кинетостатики).</w:t>
            </w:r>
          </w:p>
          <w:p w:rsidR="0069731C" w:rsidRPr="00670314" w:rsidRDefault="0069731C" w:rsidP="00B37D9A">
            <w:pPr>
              <w:pStyle w:val="38"/>
              <w:widowControl/>
              <w:ind w:firstLine="176"/>
              <w:rPr>
                <w:sz w:val="12"/>
                <w:szCs w:val="12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spacing w:line="240" w:lineRule="auto"/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9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szCs w:val="24"/>
              </w:rPr>
              <w:t xml:space="preserve"> </w:t>
            </w:r>
            <w:r w:rsidRPr="0040003E">
              <w:rPr>
                <w:b/>
                <w:szCs w:val="24"/>
                <w:u w:val="single"/>
              </w:rPr>
              <w:t xml:space="preserve">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B67D9E" w:rsidRDefault="0069731C" w:rsidP="00B37D9A">
            <w:pPr>
              <w:autoSpaceDE w:val="0"/>
              <w:spacing w:line="240" w:lineRule="auto"/>
              <w:ind w:firstLine="176"/>
              <w:rPr>
                <w:szCs w:val="24"/>
                <w:lang w:val="ru-RU"/>
              </w:rPr>
            </w:pPr>
            <w:r w:rsidRPr="00B67D9E">
              <w:rPr>
                <w:szCs w:val="24"/>
                <w:lang w:val="ru-RU"/>
              </w:rPr>
              <w:t>1. Скорость и ускорение точки при координатном и естественном способах задания движения.</w:t>
            </w:r>
          </w:p>
          <w:p w:rsidR="0069731C" w:rsidRPr="00670314" w:rsidRDefault="0069731C" w:rsidP="00B37D9A">
            <w:pPr>
              <w:pStyle w:val="14"/>
              <w:widowControl/>
              <w:ind w:firstLine="176"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Сила инерции.</w:t>
            </w:r>
          </w:p>
          <w:p w:rsidR="0069731C" w:rsidRPr="00670314" w:rsidRDefault="0069731C" w:rsidP="00B37D9A">
            <w:pPr>
              <w:pStyle w:val="14"/>
              <w:widowControl/>
              <w:ind w:firstLine="176"/>
              <w:jc w:val="both"/>
              <w:rPr>
                <w:sz w:val="12"/>
                <w:szCs w:val="12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Default="0069731C" w:rsidP="00B37D9A">
            <w:pPr>
              <w:pStyle w:val="14"/>
              <w:widowControl/>
              <w:jc w:val="both"/>
            </w:pPr>
            <w:r w:rsidRPr="00670314">
              <w:rPr>
                <w:sz w:val="24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both"/>
        <w:rPr>
          <w:b w:val="0"/>
          <w:szCs w:val="24"/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№10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14"/>
              <w:widowControl/>
              <w:ind w:firstLine="176"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Поступательное и вращательное движения твердого тела, уравнения движения.</w:t>
            </w:r>
          </w:p>
          <w:p w:rsidR="0069731C" w:rsidRPr="00670314" w:rsidRDefault="0069731C" w:rsidP="00B37D9A">
            <w:pPr>
              <w:pStyle w:val="14"/>
              <w:widowControl/>
              <w:ind w:firstLine="176"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Возможные перемещения, возможная работа.</w:t>
            </w:r>
          </w:p>
          <w:p w:rsidR="0069731C" w:rsidRPr="00670314" w:rsidRDefault="0069731C" w:rsidP="00B37D9A">
            <w:pPr>
              <w:pStyle w:val="14"/>
              <w:widowControl/>
              <w:ind w:firstLine="176"/>
              <w:jc w:val="both"/>
              <w:rPr>
                <w:sz w:val="12"/>
                <w:szCs w:val="12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spacing w:line="240" w:lineRule="auto"/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11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Pr="0040003E" w:rsidRDefault="0069731C" w:rsidP="00B37D9A">
            <w:pPr>
              <w:autoSpaceDE w:val="0"/>
              <w:spacing w:line="240" w:lineRule="auto"/>
              <w:rPr>
                <w:szCs w:val="24"/>
              </w:rPr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szCs w:val="24"/>
              </w:rPr>
              <w:t xml:space="preserve"> </w:t>
            </w:r>
            <w:r w:rsidRPr="0040003E">
              <w:rPr>
                <w:b/>
                <w:szCs w:val="24"/>
                <w:u w:val="single"/>
              </w:rPr>
              <w:t xml:space="preserve">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Сложное движение точки: абсолютное, относительное и переносное движения точки, теорема о сложении скоростей.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Принцип возможных перемещений.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  <w:szCs w:val="12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sz w:val="16"/>
                <w:szCs w:val="16"/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both"/>
        <w:rPr>
          <w:b w:val="0"/>
          <w:szCs w:val="24"/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12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Pr="0040003E" w:rsidRDefault="0069731C" w:rsidP="00B37D9A">
            <w:pPr>
              <w:autoSpaceDE w:val="0"/>
              <w:spacing w:line="240" w:lineRule="auto"/>
              <w:rPr>
                <w:szCs w:val="24"/>
              </w:rPr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 xml:space="preserve">1.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670314">
              <w:rPr>
                <w:sz w:val="24"/>
                <w:szCs w:val="24"/>
              </w:rPr>
              <w:t>м.ц.с</w:t>
            </w:r>
            <w:proofErr w:type="spellEnd"/>
            <w:r w:rsidRPr="00670314">
              <w:rPr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Колебания механической системы.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spacing w:line="240" w:lineRule="auto"/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69731C" w:rsidTr="0069731C">
        <w:trPr>
          <w:trHeight w:val="12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13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>
              <w:rPr>
                <w:color w:val="000000"/>
                <w:szCs w:val="24"/>
              </w:rPr>
              <w:t>направление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подготовки</w:t>
            </w:r>
            <w:proofErr w:type="spellEnd"/>
            <w:r>
              <w:rPr>
                <w:b/>
                <w:color w:val="000000"/>
                <w:szCs w:val="24"/>
                <w:u w:val="single"/>
              </w:rPr>
              <w:t xml:space="preserve"> 13.03.01 </w:t>
            </w:r>
            <w:proofErr w:type="spellStart"/>
            <w:r>
              <w:rPr>
                <w:b/>
                <w:color w:val="000000"/>
                <w:szCs w:val="24"/>
                <w:u w:val="single"/>
              </w:rPr>
              <w:t>Энергообеспечение</w:t>
            </w:r>
            <w:proofErr w:type="spellEnd"/>
            <w:r>
              <w:rPr>
                <w:b/>
                <w:color w:val="000000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Скорость и ускорение точки при координатном и естественном способах задания движения.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Работа силы и момента силы, мощность.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pStyle w:val="21"/>
        <w:keepNext w:val="0"/>
        <w:keepLines w:val="0"/>
        <w:widowControl w:val="0"/>
        <w:numPr>
          <w:ilvl w:val="1"/>
          <w:numId w:val="10"/>
        </w:numPr>
        <w:spacing w:before="0" w:line="240" w:lineRule="auto"/>
        <w:ind w:firstLine="425"/>
        <w:jc w:val="center"/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6691"/>
      </w:tblGrid>
      <w:tr w:rsidR="0069731C" w:rsidTr="0069731C">
        <w:trPr>
          <w:trHeight w:val="126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14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 xml:space="preserve">Теоретическая и прикладная механика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</w:t>
            </w:r>
          </w:p>
          <w:p w:rsidR="0069731C" w:rsidRPr="0040003E" w:rsidRDefault="0069731C" w:rsidP="00B37D9A">
            <w:pPr>
              <w:autoSpaceDE w:val="0"/>
              <w:spacing w:line="240" w:lineRule="auto"/>
              <w:rPr>
                <w:rFonts w:eastAsiaTheme="majorEastAsia"/>
                <w:szCs w:val="24"/>
              </w:rPr>
            </w:pPr>
            <w:proofErr w:type="spellStart"/>
            <w:r w:rsidRPr="0040003E">
              <w:rPr>
                <w:rFonts w:eastAsiaTheme="majorEastAsia"/>
                <w:szCs w:val="24"/>
              </w:rPr>
              <w:t>направление</w:t>
            </w:r>
            <w:proofErr w:type="spellEnd"/>
            <w:r w:rsidRPr="0040003E">
              <w:rPr>
                <w:rFonts w:eastAsiaTheme="majorEastAsia"/>
                <w:szCs w:val="24"/>
              </w:rPr>
              <w:t xml:space="preserve"> </w:t>
            </w:r>
            <w:proofErr w:type="spellStart"/>
            <w:r w:rsidRPr="0040003E">
              <w:rPr>
                <w:rFonts w:eastAsiaTheme="majorEastAsia"/>
                <w:szCs w:val="24"/>
              </w:rPr>
              <w:t>подготовки</w:t>
            </w:r>
            <w:proofErr w:type="spellEnd"/>
            <w:r w:rsidRPr="0040003E">
              <w:rPr>
                <w:rFonts w:eastAsiaTheme="majorEastAsia"/>
                <w:szCs w:val="24"/>
              </w:rPr>
              <w:t xml:space="preserve"> </w:t>
            </w:r>
            <w:r w:rsidRPr="0040003E">
              <w:rPr>
                <w:rFonts w:eastAsiaTheme="majorEastAsia"/>
                <w:b/>
                <w:szCs w:val="24"/>
              </w:rPr>
              <w:t xml:space="preserve">13.03.01 </w:t>
            </w:r>
            <w:proofErr w:type="spellStart"/>
            <w:r w:rsidRPr="0040003E">
              <w:rPr>
                <w:rFonts w:eastAsiaTheme="majorEastAsia"/>
                <w:b/>
                <w:szCs w:val="24"/>
              </w:rPr>
              <w:t>Энергообеспечение</w:t>
            </w:r>
            <w:proofErr w:type="spellEnd"/>
            <w:r w:rsidRPr="0040003E">
              <w:rPr>
                <w:rFonts w:eastAsiaTheme="majorEastAsia"/>
                <w:b/>
                <w:szCs w:val="24"/>
              </w:rPr>
              <w:t xml:space="preserve"> </w:t>
            </w:r>
            <w:proofErr w:type="spellStart"/>
            <w:r w:rsidRPr="0040003E">
              <w:rPr>
                <w:rFonts w:eastAsiaTheme="majorEastAsia"/>
                <w:b/>
                <w:szCs w:val="24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1. Сложное движение точки: абсолютное, относительное и переносное движения точки, теорема о сложении скоростей.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Возможные перемещения, возможная работа.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Pr="00B67D9E" w:rsidRDefault="0069731C" w:rsidP="00B37D9A">
      <w:pPr>
        <w:spacing w:line="240" w:lineRule="auto"/>
        <w:ind w:firstLine="425"/>
        <w:rPr>
          <w:lang w:val="ru-RU"/>
        </w:rPr>
      </w:pP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6691"/>
      </w:tblGrid>
      <w:tr w:rsidR="0069731C" w:rsidTr="0069731C">
        <w:trPr>
          <w:trHeight w:val="126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center"/>
              <w:textAlignment w:val="baseline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Министерство науки и высшего </w:t>
            </w:r>
            <w:proofErr w:type="gramStart"/>
            <w:r w:rsidRPr="00B67D9E">
              <w:rPr>
                <w:sz w:val="22"/>
                <w:lang w:val="ru-RU"/>
              </w:rPr>
              <w:t>образования  РФ</w:t>
            </w:r>
            <w:proofErr w:type="gramEnd"/>
          </w:p>
          <w:p w:rsidR="0069731C" w:rsidRPr="00B67D9E" w:rsidRDefault="0069731C" w:rsidP="00B37D9A">
            <w:pPr>
              <w:pStyle w:val="af"/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ФГБОУ ВО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67D9E">
              <w:rPr>
                <w:sz w:val="22"/>
                <w:lang w:val="ru-RU"/>
              </w:rPr>
              <w:t xml:space="preserve">«Братский государственный </w:t>
            </w:r>
          </w:p>
          <w:p w:rsidR="0069731C" w:rsidRPr="00B67D9E" w:rsidRDefault="0069731C" w:rsidP="00B37D9A">
            <w:pPr>
              <w:spacing w:line="240" w:lineRule="auto"/>
              <w:jc w:val="center"/>
              <w:rPr>
                <w:lang w:val="ru-RU"/>
              </w:rPr>
            </w:pPr>
            <w:r w:rsidRPr="00B67D9E">
              <w:rPr>
                <w:sz w:val="22"/>
                <w:lang w:val="ru-RU"/>
              </w:rPr>
              <w:t>университет»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40003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Билет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экзаменационный</w:t>
            </w:r>
            <w:proofErr w:type="spellEnd"/>
            <w:r w:rsidRPr="004000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15</w:t>
            </w:r>
          </w:p>
          <w:p w:rsidR="0069731C" w:rsidRPr="00B67D9E" w:rsidRDefault="0069731C" w:rsidP="00B37D9A">
            <w:pPr>
              <w:pStyle w:val="1"/>
              <w:keepLines w:val="0"/>
              <w:numPr>
                <w:ilvl w:val="0"/>
                <w:numId w:val="10"/>
              </w:numPr>
              <w:overflowPunct w:val="0"/>
              <w:autoSpaceDE w:val="0"/>
              <w:spacing w:before="0" w:line="240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и прикладная механика</w:t>
            </w:r>
            <w:r w:rsidRPr="00B67D9E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:rsidR="0069731C" w:rsidRDefault="0069731C" w:rsidP="00B37D9A">
            <w:pPr>
              <w:autoSpaceDE w:val="0"/>
              <w:spacing w:line="240" w:lineRule="auto"/>
            </w:pPr>
            <w:proofErr w:type="spellStart"/>
            <w:r w:rsidRPr="0040003E">
              <w:rPr>
                <w:szCs w:val="24"/>
              </w:rPr>
              <w:t>направление</w:t>
            </w:r>
            <w:proofErr w:type="spellEnd"/>
            <w:r w:rsidRPr="0040003E">
              <w:rPr>
                <w:szCs w:val="24"/>
              </w:rPr>
              <w:t xml:space="preserve"> </w:t>
            </w:r>
            <w:proofErr w:type="spellStart"/>
            <w:r w:rsidRPr="0040003E">
              <w:rPr>
                <w:szCs w:val="24"/>
              </w:rPr>
              <w:t>подготовки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13.03.01 </w:t>
            </w:r>
            <w:proofErr w:type="spellStart"/>
            <w:r w:rsidRPr="0040003E">
              <w:rPr>
                <w:b/>
                <w:szCs w:val="24"/>
                <w:u w:val="single"/>
              </w:rPr>
              <w:t>Энергообеспечение</w:t>
            </w:r>
            <w:proofErr w:type="spellEnd"/>
            <w:r w:rsidRPr="0040003E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Pr="0040003E">
              <w:rPr>
                <w:b/>
                <w:szCs w:val="24"/>
                <w:u w:val="single"/>
              </w:rPr>
              <w:t>предприятий</w:t>
            </w:r>
            <w:proofErr w:type="spellEnd"/>
          </w:p>
        </w:tc>
      </w:tr>
      <w:tr w:rsidR="0069731C" w:rsidRPr="00B61DE0" w:rsidTr="0069731C">
        <w:trPr>
          <w:trHeight w:val="3250"/>
        </w:trPr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B37D9A">
            <w:pPr>
              <w:suppressAutoHyphens/>
              <w:snapToGrid w:val="0"/>
              <w:spacing w:line="240" w:lineRule="auto"/>
              <w:jc w:val="both"/>
              <w:rPr>
                <w:b/>
                <w:szCs w:val="24"/>
                <w:u w:val="single"/>
                <w:lang w:val="ru-RU"/>
              </w:rPr>
            </w:pP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BF0CE4">
              <w:rPr>
                <w:sz w:val="24"/>
                <w:szCs w:val="24"/>
              </w:rPr>
              <w:t>1</w:t>
            </w:r>
            <w:r w:rsidRPr="00670314">
              <w:rPr>
                <w:sz w:val="24"/>
                <w:szCs w:val="24"/>
              </w:rPr>
              <w:t>. Пара сил</w:t>
            </w:r>
            <w:r w:rsidRPr="00670314">
              <w:rPr>
                <w:color w:val="000000"/>
                <w:sz w:val="24"/>
                <w:szCs w:val="24"/>
              </w:rPr>
              <w:t>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>2. Теорема об изменении кинетической энергии.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24"/>
                <w:szCs w:val="24"/>
              </w:rPr>
            </w:pPr>
            <w:r w:rsidRPr="00670314">
              <w:rPr>
                <w:sz w:val="24"/>
                <w:szCs w:val="24"/>
              </w:rPr>
              <w:t xml:space="preserve">3. </w:t>
            </w:r>
            <w:r w:rsidRPr="00670314">
              <w:rPr>
                <w:color w:val="000000"/>
                <w:sz w:val="24"/>
                <w:szCs w:val="24"/>
              </w:rPr>
              <w:t>Задача.</w:t>
            </w:r>
          </w:p>
          <w:p w:rsidR="0069731C" w:rsidRPr="00670314" w:rsidRDefault="0069731C" w:rsidP="00B37D9A">
            <w:pPr>
              <w:pStyle w:val="14"/>
              <w:widowControl/>
              <w:jc w:val="both"/>
              <w:rPr>
                <w:sz w:val="12"/>
              </w:rPr>
            </w:pPr>
            <w:r w:rsidRPr="00670314">
              <w:rPr>
                <w:sz w:val="24"/>
                <w:szCs w:val="24"/>
              </w:rPr>
              <w:t xml:space="preserve">Билет </w:t>
            </w:r>
            <w:proofErr w:type="gramStart"/>
            <w:r w:rsidRPr="00670314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70314">
              <w:rPr>
                <w:sz w:val="24"/>
                <w:szCs w:val="24"/>
              </w:rPr>
              <w:t xml:space="preserve">      </w:t>
            </w:r>
            <w:r w:rsidRPr="00670314">
              <w:rPr>
                <w:sz w:val="24"/>
                <w:szCs w:val="24"/>
                <w:u w:val="single"/>
              </w:rPr>
              <w:t>Доцент</w:t>
            </w:r>
            <w:r w:rsidRPr="00670314">
              <w:rPr>
                <w:sz w:val="24"/>
                <w:szCs w:val="24"/>
              </w:rPr>
              <w:t xml:space="preserve">                          ________________________        </w:t>
            </w:r>
            <w:r w:rsidRPr="00670314">
              <w:rPr>
                <w:sz w:val="24"/>
                <w:szCs w:val="24"/>
                <w:u w:val="single"/>
              </w:rPr>
              <w:t xml:space="preserve">С.А. </w:t>
            </w:r>
            <w:proofErr w:type="spellStart"/>
            <w:r w:rsidRPr="00670314">
              <w:rPr>
                <w:sz w:val="24"/>
                <w:szCs w:val="24"/>
                <w:u w:val="single"/>
              </w:rPr>
              <w:t>Фрейберг</w:t>
            </w:r>
            <w:proofErr w:type="spellEnd"/>
            <w:r w:rsidRPr="00670314">
              <w:rPr>
                <w:sz w:val="24"/>
                <w:u w:val="single"/>
              </w:rPr>
              <w:t xml:space="preserve">                  </w:t>
            </w: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rFonts w:eastAsia="Times New Roman"/>
                <w:sz w:val="12"/>
                <w:lang w:val="ru-RU"/>
              </w:rPr>
              <w:t xml:space="preserve">                                                                          </w:t>
            </w:r>
            <w:r w:rsidRPr="00B67D9E">
              <w:rPr>
                <w:sz w:val="12"/>
                <w:lang w:val="ru-RU"/>
              </w:rPr>
              <w:t>Должность                                                                                  подпись                                                                                          Ф.И.О.</w:t>
            </w:r>
          </w:p>
          <w:p w:rsidR="0069731C" w:rsidRPr="00B67D9E" w:rsidRDefault="0069731C" w:rsidP="00B37D9A">
            <w:pPr>
              <w:spacing w:line="240" w:lineRule="auto"/>
              <w:jc w:val="both"/>
              <w:rPr>
                <w:lang w:val="ru-RU"/>
              </w:rPr>
            </w:pP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Утверждено на заседании кафедры СДМ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B67D9E">
              <w:rPr>
                <w:lang w:val="ru-RU"/>
              </w:rPr>
              <w:t>от «20» апреля 2026 г. протокол №11</w:t>
            </w:r>
          </w:p>
          <w:p w:rsidR="0069731C" w:rsidRPr="00B67D9E" w:rsidRDefault="0069731C" w:rsidP="00B37D9A">
            <w:pPr>
              <w:overflowPunct w:val="0"/>
              <w:autoSpaceDE w:val="0"/>
              <w:spacing w:line="240" w:lineRule="auto"/>
              <w:jc w:val="both"/>
              <w:textAlignment w:val="baseline"/>
              <w:rPr>
                <w:lang w:val="ru-RU"/>
              </w:rPr>
            </w:pPr>
          </w:p>
          <w:p w:rsidR="0069731C" w:rsidRPr="00B67D9E" w:rsidRDefault="0069731C" w:rsidP="00B37D9A">
            <w:pPr>
              <w:spacing w:line="240" w:lineRule="auto"/>
              <w:rPr>
                <w:lang w:val="ru-RU"/>
              </w:rPr>
            </w:pPr>
            <w:r w:rsidRPr="00B67D9E">
              <w:rPr>
                <w:lang w:val="ru-RU"/>
              </w:rPr>
              <w:t>Заведующий кафедрой СДМ                         ____________________                 С.А. Зеньков</w:t>
            </w:r>
          </w:p>
        </w:tc>
      </w:tr>
    </w:tbl>
    <w:p w:rsidR="0069731C" w:rsidRDefault="0069731C" w:rsidP="0069731C">
      <w:pPr>
        <w:ind w:firstLine="425"/>
        <w:rPr>
          <w:lang w:val="ru-RU"/>
        </w:rPr>
      </w:pPr>
    </w:p>
    <w:p w:rsidR="00B37D9A" w:rsidRDefault="00B37D9A" w:rsidP="0069731C">
      <w:pPr>
        <w:ind w:firstLine="425"/>
        <w:rPr>
          <w:lang w:val="ru-RU"/>
        </w:rPr>
      </w:pPr>
    </w:p>
    <w:p w:rsidR="0069731C" w:rsidRPr="00B67D9E" w:rsidRDefault="0069731C" w:rsidP="0069731C">
      <w:pPr>
        <w:overflowPunct w:val="0"/>
        <w:autoSpaceDE w:val="0"/>
        <w:autoSpaceDN w:val="0"/>
        <w:adjustRightInd w:val="0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B67D9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:rsidR="0069731C" w:rsidRPr="00B67D9E" w:rsidRDefault="0069731C" w:rsidP="0069731C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:rsidR="0069731C" w:rsidRPr="00B67D9E" w:rsidRDefault="0069731C" w:rsidP="0069731C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B67D9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:rsidR="0069731C" w:rsidRPr="00B67D9E" w:rsidRDefault="0069731C" w:rsidP="0069731C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B67D9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на  </w:t>
      </w:r>
      <w:r w:rsidRPr="00B67D9E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B67D9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20___-20__</w:t>
      </w:r>
      <w:proofErr w:type="gramStart"/>
      <w:r w:rsidRPr="00B67D9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_ </w:t>
      </w:r>
      <w:r w:rsidRPr="00B67D9E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B67D9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учебный</w:t>
      </w:r>
      <w:proofErr w:type="gramEnd"/>
      <w:r w:rsidRPr="00B67D9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 год</w:t>
      </w:r>
    </w:p>
    <w:p w:rsidR="0069731C" w:rsidRPr="00B67D9E" w:rsidRDefault="0069731C" w:rsidP="0069731C">
      <w:pPr>
        <w:jc w:val="right"/>
        <w:rPr>
          <w:i/>
          <w:szCs w:val="24"/>
          <w:lang w:val="ru-RU"/>
        </w:rPr>
      </w:pPr>
    </w:p>
    <w:p w:rsidR="0069731C" w:rsidRPr="00B67D9E" w:rsidRDefault="0069731C" w:rsidP="0069731C">
      <w:pPr>
        <w:ind w:left="360" w:hanging="360"/>
        <w:jc w:val="both"/>
        <w:rPr>
          <w:lang w:val="ru-RU"/>
        </w:rPr>
      </w:pPr>
      <w:r w:rsidRPr="00B67D9E">
        <w:rPr>
          <w:b/>
          <w:szCs w:val="24"/>
          <w:lang w:val="ru-RU"/>
        </w:rPr>
        <w:t xml:space="preserve">1. </w:t>
      </w:r>
      <w:r w:rsidRPr="00B67D9E">
        <w:rPr>
          <w:szCs w:val="24"/>
          <w:lang w:val="ru-RU"/>
        </w:rPr>
        <w:t>В фонд оценочных средств по дисциплине вносятся следующие дополнения: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69731C" w:rsidRPr="00B61DE0" w:rsidTr="0069731C">
        <w:tc>
          <w:tcPr>
            <w:tcW w:w="9639" w:type="dxa"/>
            <w:tcBorders>
              <w:bottom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napToGrid w:val="0"/>
              <w:rPr>
                <w:lang w:val="ru-RU"/>
              </w:rPr>
            </w:pPr>
          </w:p>
        </w:tc>
      </w:tr>
      <w:tr w:rsidR="0069731C" w:rsidRPr="00B61DE0" w:rsidTr="0069731C"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napToGrid w:val="0"/>
              <w:rPr>
                <w:lang w:val="ru-RU"/>
              </w:rPr>
            </w:pPr>
          </w:p>
        </w:tc>
      </w:tr>
      <w:tr w:rsidR="0069731C" w:rsidRPr="00B61DE0" w:rsidTr="0069731C"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napToGrid w:val="0"/>
              <w:rPr>
                <w:lang w:val="ru-RU"/>
              </w:rPr>
            </w:pPr>
          </w:p>
        </w:tc>
      </w:tr>
    </w:tbl>
    <w:p w:rsidR="0069731C" w:rsidRPr="00B67D9E" w:rsidRDefault="0069731C" w:rsidP="0069731C">
      <w:pPr>
        <w:spacing w:after="120"/>
        <w:rPr>
          <w:b/>
          <w:szCs w:val="24"/>
          <w:lang w:val="ru-RU"/>
        </w:rPr>
      </w:pPr>
    </w:p>
    <w:p w:rsidR="0069731C" w:rsidRPr="00B67D9E" w:rsidRDefault="0069731C" w:rsidP="0069731C">
      <w:pPr>
        <w:spacing w:after="120"/>
        <w:rPr>
          <w:lang w:val="ru-RU"/>
        </w:rPr>
      </w:pPr>
      <w:r w:rsidRPr="00B67D9E">
        <w:rPr>
          <w:b/>
          <w:szCs w:val="24"/>
          <w:lang w:val="ru-RU"/>
        </w:rPr>
        <w:t>2.</w:t>
      </w:r>
      <w:r w:rsidRPr="00B67D9E">
        <w:rPr>
          <w:szCs w:val="24"/>
          <w:lang w:val="ru-RU"/>
        </w:rPr>
        <w:t xml:space="preserve"> В фонд оценочных средств по дисциплине вносятся следующие изменения: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69731C" w:rsidRPr="00B61DE0" w:rsidTr="0069731C">
        <w:tc>
          <w:tcPr>
            <w:tcW w:w="9639" w:type="dxa"/>
            <w:tcBorders>
              <w:bottom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napToGrid w:val="0"/>
              <w:rPr>
                <w:lang w:val="ru-RU"/>
              </w:rPr>
            </w:pPr>
          </w:p>
        </w:tc>
      </w:tr>
      <w:tr w:rsidR="0069731C" w:rsidRPr="00B61DE0" w:rsidTr="0069731C"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napToGrid w:val="0"/>
              <w:rPr>
                <w:lang w:val="ru-RU"/>
              </w:rPr>
            </w:pPr>
          </w:p>
        </w:tc>
      </w:tr>
      <w:tr w:rsidR="0069731C" w:rsidRPr="00B61DE0" w:rsidTr="0069731C"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napToGrid w:val="0"/>
              <w:rPr>
                <w:lang w:val="ru-RU"/>
              </w:rPr>
            </w:pPr>
          </w:p>
        </w:tc>
      </w:tr>
    </w:tbl>
    <w:p w:rsidR="0069731C" w:rsidRPr="00B67D9E" w:rsidRDefault="0069731C" w:rsidP="0069731C">
      <w:pPr>
        <w:rPr>
          <w:lang w:val="ru-RU"/>
        </w:rPr>
      </w:pPr>
    </w:p>
    <w:p w:rsidR="0069731C" w:rsidRPr="00B67D9E" w:rsidRDefault="0069731C" w:rsidP="0069731C">
      <w:pPr>
        <w:rPr>
          <w:lang w:val="ru-RU"/>
        </w:rPr>
      </w:pPr>
    </w:p>
    <w:p w:rsidR="0069731C" w:rsidRPr="00B67D9E" w:rsidRDefault="0069731C" w:rsidP="0069731C">
      <w:pPr>
        <w:pStyle w:val="31"/>
        <w:keepNext w:val="0"/>
        <w:widowControl w:val="0"/>
        <w:numPr>
          <w:ilvl w:val="2"/>
          <w:numId w:val="10"/>
        </w:numPr>
        <w:overflowPunct w:val="0"/>
        <w:autoSpaceDE w:val="0"/>
        <w:spacing w:line="288" w:lineRule="auto"/>
        <w:textAlignment w:val="baseline"/>
        <w:rPr>
          <w:rFonts w:cs="Times New Roman"/>
          <w:i/>
          <w:color w:val="000000"/>
          <w:szCs w:val="24"/>
          <w:vertAlign w:val="superscript"/>
          <w:lang w:val="ru-RU"/>
        </w:rPr>
      </w:pPr>
      <w:r w:rsidRPr="00B67D9E">
        <w:rPr>
          <w:rFonts w:ascii="Times New Roman" w:hAnsi="Times New Roman" w:cs="Times New Roman"/>
          <w:b w:val="0"/>
          <w:color w:val="000000"/>
          <w:szCs w:val="24"/>
          <w:lang w:val="ru-RU"/>
        </w:rPr>
        <w:t xml:space="preserve">Протокол заседания кафедры Энергетики №____ от «___» __________ 20 ____ г., </w:t>
      </w:r>
    </w:p>
    <w:p w:rsidR="0069731C" w:rsidRPr="00B67D9E" w:rsidRDefault="0069731C" w:rsidP="0069731C">
      <w:pPr>
        <w:rPr>
          <w:b/>
          <w:i/>
          <w:color w:val="000000"/>
          <w:szCs w:val="24"/>
          <w:vertAlign w:val="superscript"/>
          <w:lang w:val="ru-RU"/>
        </w:rPr>
      </w:pPr>
    </w:p>
    <w:p w:rsidR="0069731C" w:rsidRPr="00B67D9E" w:rsidRDefault="0069731C" w:rsidP="0069731C">
      <w:pPr>
        <w:rPr>
          <w:i/>
          <w:szCs w:val="24"/>
          <w:vertAlign w:val="superscript"/>
          <w:lang w:val="ru-RU"/>
        </w:rPr>
      </w:pPr>
      <w:r w:rsidRPr="00B67D9E">
        <w:rPr>
          <w:szCs w:val="24"/>
          <w:lang w:val="ru-RU"/>
        </w:rPr>
        <w:t>Заведующий кафедрой                      _____________________ _</w:t>
      </w:r>
      <w:r w:rsidRPr="00B67D9E">
        <w:rPr>
          <w:szCs w:val="24"/>
          <w:u w:val="single"/>
          <w:lang w:val="ru-RU"/>
        </w:rPr>
        <w:t>Ю.Н. Булатов</w:t>
      </w:r>
      <w:r w:rsidRPr="00B67D9E">
        <w:rPr>
          <w:szCs w:val="24"/>
          <w:lang w:val="ru-RU"/>
        </w:rPr>
        <w:t>__</w:t>
      </w:r>
    </w:p>
    <w:p w:rsidR="0069731C" w:rsidRPr="00B67D9E" w:rsidRDefault="0069731C" w:rsidP="0069731C">
      <w:pPr>
        <w:ind w:firstLine="708"/>
        <w:jc w:val="both"/>
        <w:rPr>
          <w:i/>
          <w:szCs w:val="24"/>
          <w:vertAlign w:val="superscript"/>
          <w:lang w:val="ru-RU"/>
        </w:rPr>
      </w:pPr>
      <w:r w:rsidRPr="00B67D9E">
        <w:rPr>
          <w:i/>
          <w:szCs w:val="24"/>
          <w:vertAlign w:val="superscript"/>
          <w:lang w:val="ru-RU"/>
        </w:rPr>
        <w:t xml:space="preserve">                                                                                      (</w:t>
      </w:r>
      <w:proofErr w:type="gramStart"/>
      <w:r w:rsidRPr="00B67D9E">
        <w:rPr>
          <w:i/>
          <w:szCs w:val="24"/>
          <w:vertAlign w:val="superscript"/>
          <w:lang w:val="ru-RU"/>
        </w:rPr>
        <w:t xml:space="preserve">подпись)  </w:t>
      </w:r>
      <w:r w:rsidRPr="00B67D9E">
        <w:rPr>
          <w:i/>
          <w:szCs w:val="24"/>
          <w:vertAlign w:val="superscript"/>
          <w:lang w:val="ru-RU"/>
        </w:rPr>
        <w:tab/>
      </w:r>
      <w:proofErr w:type="gramEnd"/>
      <w:r w:rsidRPr="00B67D9E">
        <w:rPr>
          <w:i/>
          <w:szCs w:val="24"/>
          <w:vertAlign w:val="superscript"/>
          <w:lang w:val="ru-RU"/>
        </w:rPr>
        <w:tab/>
        <w:t xml:space="preserve">                        (Ф.И.О.)</w:t>
      </w:r>
    </w:p>
    <w:p w:rsidR="0069731C" w:rsidRPr="00B67D9E" w:rsidRDefault="0069731C" w:rsidP="0069731C">
      <w:pPr>
        <w:rPr>
          <w:i/>
          <w:szCs w:val="24"/>
          <w:vertAlign w:val="superscript"/>
          <w:lang w:val="ru-RU"/>
        </w:rPr>
      </w:pPr>
    </w:p>
    <w:p w:rsidR="0069731C" w:rsidRDefault="0069731C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i/>
          <w:sz w:val="28"/>
          <w:szCs w:val="28"/>
          <w:vertAlign w:val="superscript"/>
        </w:rPr>
      </w:pPr>
    </w:p>
    <w:p w:rsidR="0069731C" w:rsidRDefault="0069731C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D9A" w:rsidRDefault="00B37D9A" w:rsidP="0069731C">
      <w:pPr>
        <w:pStyle w:val="aff8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C" w:rsidRDefault="0069731C" w:rsidP="00B37D9A">
      <w:pPr>
        <w:pStyle w:val="aff8"/>
        <w:shd w:val="clear" w:color="auto" w:fill="FFFFFF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C" w:rsidRPr="00B67D9E" w:rsidRDefault="0069731C" w:rsidP="0069731C">
      <w:pPr>
        <w:jc w:val="center"/>
        <w:rPr>
          <w:b/>
          <w:szCs w:val="24"/>
          <w:lang w:val="ru-RU"/>
        </w:rPr>
      </w:pPr>
      <w:r w:rsidRPr="00B67D9E">
        <w:rPr>
          <w:b/>
          <w:szCs w:val="24"/>
          <w:lang w:val="ru-RU"/>
        </w:rPr>
        <w:t>Экспертное заключение</w:t>
      </w:r>
    </w:p>
    <w:p w:rsidR="0069731C" w:rsidRPr="00B67D9E" w:rsidRDefault="0069731C" w:rsidP="0069731C">
      <w:pPr>
        <w:jc w:val="center"/>
        <w:rPr>
          <w:b/>
          <w:szCs w:val="24"/>
          <w:lang w:val="ru-RU"/>
        </w:rPr>
      </w:pPr>
      <w:r w:rsidRPr="00B67D9E">
        <w:rPr>
          <w:b/>
          <w:szCs w:val="24"/>
          <w:lang w:val="ru-RU"/>
        </w:rPr>
        <w:t xml:space="preserve">на ФОНД ОЦЕНОЧНЫХ СРЕДСТВ </w:t>
      </w:r>
    </w:p>
    <w:p w:rsidR="0069731C" w:rsidRPr="00B67D9E" w:rsidRDefault="0069731C" w:rsidP="0069731C">
      <w:pPr>
        <w:jc w:val="center"/>
        <w:rPr>
          <w:b/>
          <w:szCs w:val="24"/>
          <w:lang w:val="ru-RU"/>
        </w:rPr>
      </w:pPr>
      <w:r w:rsidRPr="00B67D9E">
        <w:rPr>
          <w:b/>
          <w:szCs w:val="24"/>
          <w:lang w:val="ru-RU"/>
        </w:rPr>
        <w:t xml:space="preserve">по дисциплине </w:t>
      </w:r>
      <w:r w:rsidRPr="00B67D9E">
        <w:rPr>
          <w:b/>
          <w:color w:val="000000"/>
          <w:szCs w:val="24"/>
          <w:lang w:val="ru-RU"/>
        </w:rPr>
        <w:t>Б</w:t>
      </w:r>
      <w:proofErr w:type="gramStart"/>
      <w:r w:rsidRPr="00B67D9E">
        <w:rPr>
          <w:b/>
          <w:color w:val="000000"/>
          <w:szCs w:val="24"/>
          <w:lang w:val="ru-RU"/>
        </w:rPr>
        <w:t>1.О.</w:t>
      </w:r>
      <w:proofErr w:type="gramEnd"/>
      <w:r w:rsidRPr="00B67D9E">
        <w:rPr>
          <w:b/>
          <w:color w:val="000000"/>
          <w:szCs w:val="24"/>
          <w:lang w:val="ru-RU"/>
        </w:rPr>
        <w:t xml:space="preserve">08.03 </w:t>
      </w:r>
      <w:r w:rsidRPr="00B67D9E">
        <w:rPr>
          <w:b/>
          <w:szCs w:val="24"/>
          <w:lang w:val="ru-RU"/>
        </w:rPr>
        <w:t>Теоретическая и прикладная механика</w:t>
      </w:r>
    </w:p>
    <w:p w:rsidR="0069731C" w:rsidRPr="00B67D9E" w:rsidRDefault="0069731C" w:rsidP="0069731C">
      <w:pPr>
        <w:ind w:left="20"/>
        <w:jc w:val="center"/>
        <w:rPr>
          <w:b/>
          <w:szCs w:val="24"/>
          <w:lang w:val="ru-RU"/>
        </w:rPr>
      </w:pPr>
    </w:p>
    <w:tbl>
      <w:tblPr>
        <w:tblW w:w="5158" w:type="pct"/>
        <w:tblInd w:w="-147" w:type="dxa"/>
        <w:tblLayout w:type="fixed"/>
        <w:tblLook w:val="0000" w:firstRow="0" w:lastRow="0" w:firstColumn="0" w:lastColumn="0" w:noHBand="0" w:noVBand="0"/>
      </w:tblPr>
      <w:tblGrid>
        <w:gridCol w:w="6020"/>
        <w:gridCol w:w="2056"/>
        <w:gridCol w:w="1909"/>
      </w:tblGrid>
      <w:tr w:rsidR="0069731C" w:rsidTr="0069731C">
        <w:trPr>
          <w:trHeight w:val="330"/>
        </w:trPr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b/>
                <w:bCs/>
                <w:spacing w:val="-2"/>
                <w:szCs w:val="24"/>
              </w:rPr>
              <w:t>Критерий</w:t>
            </w:r>
            <w:proofErr w:type="spellEnd"/>
            <w:r>
              <w:rPr>
                <w:b/>
                <w:bCs/>
                <w:spacing w:val="-2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Cs w:val="24"/>
              </w:rPr>
              <w:t>оценки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b/>
                <w:spacing w:val="-1"/>
                <w:szCs w:val="24"/>
              </w:rPr>
              <w:t>Соответствие</w:t>
            </w:r>
            <w:proofErr w:type="spellEnd"/>
          </w:p>
        </w:tc>
      </w:tr>
      <w:tr w:rsidR="0069731C" w:rsidTr="0069731C">
        <w:trPr>
          <w:trHeight w:val="345"/>
        </w:trPr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snapToGrid w:val="0"/>
              <w:jc w:val="center"/>
              <w:rPr>
                <w:b/>
                <w:bCs/>
                <w:spacing w:val="-2"/>
                <w:kern w:val="2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spacing w:val="-1"/>
                <w:szCs w:val="24"/>
              </w:rPr>
              <w:t>не</w:t>
            </w:r>
            <w:proofErr w:type="spellEnd"/>
            <w:r>
              <w:rPr>
                <w:spacing w:val="-1"/>
                <w:szCs w:val="24"/>
              </w:rPr>
              <w:t xml:space="preserve"> </w:t>
            </w:r>
            <w:proofErr w:type="spellStart"/>
            <w:r>
              <w:rPr>
                <w:spacing w:val="-1"/>
                <w:szCs w:val="24"/>
              </w:rPr>
              <w:t>соответствует</w:t>
            </w:r>
            <w:proofErr w:type="spellEnd"/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bCs/>
                <w:spacing w:val="-2"/>
                <w:szCs w:val="24"/>
                <w:lang w:val="ru-RU"/>
              </w:rPr>
              <w:t xml:space="preserve">1. Соответствие требованиям ФГОС, ООП и </w:t>
            </w:r>
            <w:r w:rsidRPr="00B67D9E">
              <w:rPr>
                <w:szCs w:val="24"/>
                <w:lang w:val="ru-RU"/>
              </w:rPr>
              <w:t>РПД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Полнота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охвата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разделов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тем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3. Наличие текущего контроля сформированности компетенций (</w:t>
            </w:r>
            <w:r w:rsidRPr="00B67D9E">
              <w:rPr>
                <w:i/>
                <w:szCs w:val="24"/>
                <w:lang w:val="ru-RU"/>
              </w:rPr>
              <w:t>ОПК- 3, ОПК -5</w:t>
            </w:r>
            <w:r w:rsidRPr="00B67D9E">
              <w:rPr>
                <w:szCs w:val="24"/>
                <w:lang w:val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4. Наличие промежуточного контроля сформированности компетенций (</w:t>
            </w:r>
            <w:r w:rsidRPr="00B67D9E">
              <w:rPr>
                <w:i/>
                <w:szCs w:val="24"/>
                <w:lang w:val="ru-RU"/>
              </w:rPr>
              <w:t>ОПК-3, ОПК-5</w:t>
            </w:r>
            <w:r w:rsidRPr="00B67D9E">
              <w:rPr>
                <w:szCs w:val="24"/>
                <w:lang w:val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Соблюдение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принципов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формирования</w:t>
            </w:r>
            <w:proofErr w:type="spellEnd"/>
            <w:r>
              <w:rPr>
                <w:szCs w:val="24"/>
              </w:rPr>
              <w:t xml:space="preserve">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перечню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оценочных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средств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7. Наличие и качество критериев оценки знаний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 xml:space="preserve">8. Соответствие образовательным технологиям, используемым в преподавании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9.Соблюдение </w:t>
            </w:r>
            <w:proofErr w:type="spellStart"/>
            <w:r>
              <w:rPr>
                <w:szCs w:val="24"/>
              </w:rPr>
              <w:t>правильности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оформления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10. </w:t>
            </w:r>
            <w:proofErr w:type="spellStart"/>
            <w:r>
              <w:rPr>
                <w:szCs w:val="24"/>
              </w:rPr>
              <w:t>Наличие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электронного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варианта</w:t>
            </w:r>
            <w:proofErr w:type="spellEnd"/>
            <w:r>
              <w:rPr>
                <w:szCs w:val="24"/>
              </w:rPr>
              <w:t xml:space="preserve">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ФОС рекомендован/ не рекомендован к утверждению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i/>
                <w:kern w:val="2"/>
                <w:szCs w:val="24"/>
                <w:lang w:eastAsia="hi-IN" w:bidi="hi-IN"/>
              </w:rPr>
              <w:t>рекомендован</w:t>
            </w:r>
            <w:proofErr w:type="spellEnd"/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ФОС рекомендован к доработке (</w:t>
            </w:r>
            <w:r w:rsidRPr="00B67D9E">
              <w:rPr>
                <w:i/>
                <w:szCs w:val="24"/>
                <w:lang w:val="ru-RU"/>
              </w:rPr>
              <w:t>с указанием сроков доработки)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r>
              <w:rPr>
                <w:i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rPr>
                <w:lang w:val="ru-RU"/>
              </w:rPr>
            </w:pPr>
            <w:r w:rsidRPr="00B67D9E">
              <w:rPr>
                <w:b/>
                <w:szCs w:val="24"/>
                <w:lang w:val="ru-RU"/>
              </w:rPr>
              <w:t>Замечания и рекомендации эксперта по доработке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r>
              <w:rPr>
                <w:i/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</w:tbl>
    <w:p w:rsidR="0069731C" w:rsidRDefault="0069731C" w:rsidP="0069731C">
      <w:pPr>
        <w:jc w:val="center"/>
        <w:rPr>
          <w:szCs w:val="24"/>
        </w:rPr>
      </w:pPr>
    </w:p>
    <w:p w:rsidR="0069731C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Эксперт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69731C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69731C" w:rsidRPr="00B67D9E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B67D9E">
        <w:rPr>
          <w:rFonts w:ascii="Times New Roman" w:hAnsi="Times New Roman"/>
          <w:sz w:val="24"/>
          <w:szCs w:val="24"/>
          <w:lang w:val="ru-RU"/>
        </w:rPr>
        <w:t xml:space="preserve">С.А. Зеньков, зав. кафедры </w:t>
      </w:r>
      <w:proofErr w:type="gramStart"/>
      <w:r w:rsidRPr="00B67D9E">
        <w:rPr>
          <w:rFonts w:ascii="Times New Roman" w:hAnsi="Times New Roman"/>
          <w:sz w:val="24"/>
          <w:szCs w:val="24"/>
          <w:lang w:val="ru-RU"/>
        </w:rPr>
        <w:t xml:space="preserve">СДМ,   </w:t>
      </w:r>
      <w:proofErr w:type="gramEnd"/>
      <w:r w:rsidRPr="00B67D9E">
        <w:rPr>
          <w:rFonts w:ascii="Times New Roman" w:hAnsi="Times New Roman"/>
          <w:sz w:val="24"/>
          <w:szCs w:val="24"/>
          <w:lang w:val="ru-RU"/>
        </w:rPr>
        <w:t xml:space="preserve">     _________</w:t>
      </w:r>
      <w:r w:rsidRPr="00B67D9E">
        <w:rPr>
          <w:rFonts w:ascii="Times New Roman" w:hAnsi="Times New Roman"/>
          <w:sz w:val="24"/>
          <w:szCs w:val="24"/>
          <w:lang w:val="ru-RU"/>
        </w:rPr>
        <w:tab/>
      </w:r>
    </w:p>
    <w:p w:rsidR="0069731C" w:rsidRPr="00B67D9E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69731C" w:rsidRPr="00B67D9E" w:rsidRDefault="0069731C" w:rsidP="0069731C">
      <w:pPr>
        <w:rPr>
          <w:szCs w:val="24"/>
          <w:lang w:val="ru-RU"/>
        </w:rPr>
      </w:pPr>
      <w:r w:rsidRPr="00B67D9E">
        <w:rPr>
          <w:szCs w:val="24"/>
          <w:u w:val="single"/>
          <w:lang w:val="ru-RU"/>
        </w:rPr>
        <w:t>«20» апреля_ 2026 г</w:t>
      </w:r>
      <w:r w:rsidRPr="00B67D9E">
        <w:rPr>
          <w:szCs w:val="24"/>
          <w:lang w:val="ru-RU"/>
        </w:rPr>
        <w:t>.</w:t>
      </w:r>
    </w:p>
    <w:p w:rsidR="0069731C" w:rsidRPr="00B67D9E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69731C" w:rsidRPr="00B67D9E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69731C" w:rsidRPr="00B67D9E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69731C" w:rsidRPr="00B67D9E" w:rsidRDefault="0069731C" w:rsidP="0069731C">
      <w:pPr>
        <w:rPr>
          <w:szCs w:val="24"/>
          <w:lang w:val="ru-RU"/>
        </w:rPr>
      </w:pPr>
    </w:p>
    <w:p w:rsidR="0069731C" w:rsidRPr="00B67D9E" w:rsidRDefault="0069731C" w:rsidP="0069731C">
      <w:pPr>
        <w:rPr>
          <w:szCs w:val="24"/>
          <w:lang w:val="ru-RU"/>
        </w:rPr>
      </w:pPr>
    </w:p>
    <w:p w:rsidR="0069731C" w:rsidRPr="00B67D9E" w:rsidRDefault="0069731C" w:rsidP="0069731C">
      <w:pPr>
        <w:jc w:val="center"/>
        <w:rPr>
          <w:b/>
          <w:szCs w:val="24"/>
          <w:lang w:val="ru-RU"/>
        </w:rPr>
      </w:pPr>
      <w:r w:rsidRPr="00B67D9E">
        <w:rPr>
          <w:b/>
          <w:szCs w:val="24"/>
          <w:lang w:val="ru-RU"/>
        </w:rPr>
        <w:t>Экспертное заключение</w:t>
      </w:r>
    </w:p>
    <w:p w:rsidR="0069731C" w:rsidRPr="00B67D9E" w:rsidRDefault="0069731C" w:rsidP="0069731C">
      <w:pPr>
        <w:jc w:val="center"/>
        <w:rPr>
          <w:b/>
          <w:szCs w:val="24"/>
          <w:lang w:val="ru-RU"/>
        </w:rPr>
      </w:pPr>
      <w:r w:rsidRPr="00B67D9E">
        <w:rPr>
          <w:b/>
          <w:szCs w:val="24"/>
          <w:lang w:val="ru-RU"/>
        </w:rPr>
        <w:t xml:space="preserve">на ФОНД ОЦЕНОЧНЫХ СРЕДСТВ </w:t>
      </w:r>
    </w:p>
    <w:p w:rsidR="0069731C" w:rsidRPr="00B67D9E" w:rsidRDefault="0069731C" w:rsidP="0069731C">
      <w:pPr>
        <w:jc w:val="center"/>
        <w:rPr>
          <w:b/>
          <w:szCs w:val="24"/>
          <w:lang w:val="ru-RU"/>
        </w:rPr>
      </w:pPr>
      <w:r w:rsidRPr="00B67D9E">
        <w:rPr>
          <w:b/>
          <w:szCs w:val="24"/>
          <w:lang w:val="ru-RU"/>
        </w:rPr>
        <w:t xml:space="preserve">по дисциплине </w:t>
      </w:r>
      <w:r w:rsidRPr="00B67D9E">
        <w:rPr>
          <w:b/>
          <w:color w:val="000000"/>
          <w:szCs w:val="24"/>
          <w:lang w:val="ru-RU"/>
        </w:rPr>
        <w:t>Б</w:t>
      </w:r>
      <w:proofErr w:type="gramStart"/>
      <w:r w:rsidRPr="00B67D9E">
        <w:rPr>
          <w:b/>
          <w:color w:val="000000"/>
          <w:szCs w:val="24"/>
          <w:lang w:val="ru-RU"/>
        </w:rPr>
        <w:t>1.О.</w:t>
      </w:r>
      <w:proofErr w:type="gramEnd"/>
      <w:r w:rsidRPr="00B67D9E">
        <w:rPr>
          <w:b/>
          <w:color w:val="000000"/>
          <w:szCs w:val="24"/>
          <w:lang w:val="ru-RU"/>
        </w:rPr>
        <w:t xml:space="preserve">08.03 </w:t>
      </w:r>
      <w:r w:rsidRPr="00B67D9E">
        <w:rPr>
          <w:b/>
          <w:szCs w:val="24"/>
          <w:lang w:val="ru-RU"/>
        </w:rPr>
        <w:t>Теоретическая и прикладная механика</w:t>
      </w:r>
    </w:p>
    <w:p w:rsidR="0069731C" w:rsidRPr="00B67D9E" w:rsidRDefault="0069731C" w:rsidP="0069731C">
      <w:pPr>
        <w:jc w:val="center"/>
        <w:rPr>
          <w:b/>
          <w:szCs w:val="24"/>
          <w:lang w:val="ru-RU"/>
        </w:rPr>
      </w:pPr>
    </w:p>
    <w:tbl>
      <w:tblPr>
        <w:tblW w:w="5234" w:type="pct"/>
        <w:tblInd w:w="-289" w:type="dxa"/>
        <w:tblLayout w:type="fixed"/>
        <w:tblLook w:val="0000" w:firstRow="0" w:lastRow="0" w:firstColumn="0" w:lastColumn="0" w:noHBand="0" w:noVBand="0"/>
      </w:tblPr>
      <w:tblGrid>
        <w:gridCol w:w="6167"/>
        <w:gridCol w:w="2150"/>
        <w:gridCol w:w="1815"/>
      </w:tblGrid>
      <w:tr w:rsidR="0069731C" w:rsidTr="0069731C">
        <w:trPr>
          <w:trHeight w:val="330"/>
        </w:trPr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b/>
                <w:bCs/>
                <w:spacing w:val="-2"/>
                <w:szCs w:val="24"/>
              </w:rPr>
              <w:t>Критерий</w:t>
            </w:r>
            <w:proofErr w:type="spellEnd"/>
            <w:r>
              <w:rPr>
                <w:b/>
                <w:bCs/>
                <w:spacing w:val="-2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Cs w:val="24"/>
              </w:rPr>
              <w:t>оценки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b/>
                <w:spacing w:val="-1"/>
                <w:szCs w:val="24"/>
              </w:rPr>
              <w:t>Соответствие</w:t>
            </w:r>
            <w:proofErr w:type="spellEnd"/>
          </w:p>
        </w:tc>
      </w:tr>
      <w:tr w:rsidR="0069731C" w:rsidTr="0069731C">
        <w:trPr>
          <w:trHeight w:val="345"/>
        </w:trPr>
        <w:tc>
          <w:tcPr>
            <w:tcW w:w="5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snapToGrid w:val="0"/>
              <w:jc w:val="center"/>
              <w:rPr>
                <w:b/>
                <w:bCs/>
                <w:spacing w:val="-2"/>
                <w:kern w:val="2"/>
                <w:szCs w:val="24"/>
                <w:lang w:eastAsia="hi-IN" w:bidi="hi-IN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spacing w:val="-1"/>
                <w:szCs w:val="24"/>
              </w:rPr>
              <w:t>не</w:t>
            </w:r>
            <w:proofErr w:type="spellEnd"/>
            <w:r>
              <w:rPr>
                <w:spacing w:val="-1"/>
                <w:szCs w:val="24"/>
              </w:rPr>
              <w:t xml:space="preserve"> </w:t>
            </w:r>
            <w:proofErr w:type="spellStart"/>
            <w:r>
              <w:rPr>
                <w:spacing w:val="-1"/>
                <w:szCs w:val="24"/>
              </w:rPr>
              <w:t>соответствует</w:t>
            </w:r>
            <w:proofErr w:type="spellEnd"/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bCs/>
                <w:spacing w:val="-2"/>
                <w:szCs w:val="24"/>
                <w:lang w:val="ru-RU"/>
              </w:rPr>
              <w:t xml:space="preserve">1. Соответствие требованиям ФГОС, ООП и </w:t>
            </w:r>
            <w:r w:rsidRPr="00B67D9E">
              <w:rPr>
                <w:szCs w:val="24"/>
                <w:lang w:val="ru-RU"/>
              </w:rPr>
              <w:t>РПД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Полнота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охвата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разделов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тем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3. Наличие текущего контроля сформированности компетенций (</w:t>
            </w:r>
            <w:r w:rsidRPr="00B67D9E">
              <w:rPr>
                <w:i/>
                <w:szCs w:val="24"/>
                <w:lang w:val="ru-RU"/>
              </w:rPr>
              <w:t>ОПК- 3, ОПК -5</w:t>
            </w:r>
            <w:r w:rsidRPr="00B67D9E">
              <w:rPr>
                <w:szCs w:val="24"/>
                <w:lang w:val="ru-RU"/>
              </w:rPr>
              <w:t>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4. Наличие промежуточного контроля сформированности компетенций (</w:t>
            </w:r>
            <w:r w:rsidRPr="00B67D9E">
              <w:rPr>
                <w:i/>
                <w:szCs w:val="24"/>
                <w:lang w:val="ru-RU"/>
              </w:rPr>
              <w:t>ОПК-3, ОПК-5</w:t>
            </w:r>
            <w:r w:rsidRPr="00B67D9E">
              <w:rPr>
                <w:szCs w:val="24"/>
                <w:lang w:val="ru-RU"/>
              </w:rPr>
              <w:t>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Соблюдение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принципов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формирования</w:t>
            </w:r>
            <w:proofErr w:type="spellEnd"/>
            <w:r>
              <w:rPr>
                <w:szCs w:val="24"/>
              </w:rPr>
              <w:t xml:space="preserve"> ФОС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перечню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оценочных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средств</w:t>
            </w:r>
            <w:proofErr w:type="spell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7. Наличие и качество критериев оценки знаний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suppressAutoHyphens/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 xml:space="preserve">8. Соответствие образовательным технологиям, используемым в преподавании 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9.Соблюдение </w:t>
            </w:r>
            <w:proofErr w:type="spellStart"/>
            <w:r>
              <w:rPr>
                <w:szCs w:val="24"/>
              </w:rPr>
              <w:t>правильности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оформления</w:t>
            </w:r>
            <w:proofErr w:type="spell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Default="0069731C" w:rsidP="0069731C">
            <w:pPr>
              <w:suppressAutoHyphens/>
            </w:pPr>
            <w:r>
              <w:rPr>
                <w:szCs w:val="24"/>
              </w:rPr>
              <w:t xml:space="preserve">10. </w:t>
            </w:r>
            <w:proofErr w:type="spellStart"/>
            <w:r>
              <w:rPr>
                <w:szCs w:val="24"/>
              </w:rPr>
              <w:t>Наличие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электронного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варианта</w:t>
            </w:r>
            <w:proofErr w:type="spellEnd"/>
            <w:r>
              <w:rPr>
                <w:szCs w:val="24"/>
              </w:rPr>
              <w:t xml:space="preserve"> ФОС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proofErr w:type="spellStart"/>
            <w:r>
              <w:rPr>
                <w:i/>
                <w:spacing w:val="-1"/>
                <w:szCs w:val="24"/>
              </w:rPr>
              <w:t>соответствует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jc w:val="center"/>
            </w:pPr>
            <w:r>
              <w:rPr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ФОС рекомендован/ не рекомендован к утверждению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proofErr w:type="spellStart"/>
            <w:r>
              <w:rPr>
                <w:i/>
                <w:kern w:val="2"/>
                <w:szCs w:val="24"/>
                <w:lang w:eastAsia="hi-IN" w:bidi="hi-IN"/>
              </w:rPr>
              <w:t>рекомендован</w:t>
            </w:r>
            <w:proofErr w:type="spellEnd"/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rPr>
                <w:lang w:val="ru-RU"/>
              </w:rPr>
            </w:pPr>
            <w:r w:rsidRPr="00B67D9E">
              <w:rPr>
                <w:szCs w:val="24"/>
                <w:lang w:val="ru-RU"/>
              </w:rPr>
              <w:t>ФОС рекомендован к доработке (</w:t>
            </w:r>
            <w:r w:rsidRPr="00B67D9E">
              <w:rPr>
                <w:i/>
                <w:szCs w:val="24"/>
                <w:lang w:val="ru-RU"/>
              </w:rPr>
              <w:t>с указанием сроков доработки)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r>
              <w:rPr>
                <w:i/>
                <w:kern w:val="2"/>
                <w:szCs w:val="24"/>
                <w:lang w:eastAsia="hi-IN" w:bidi="hi-IN"/>
              </w:rPr>
              <w:t>-</w:t>
            </w:r>
          </w:p>
        </w:tc>
      </w:tr>
      <w:tr w:rsidR="0069731C" w:rsidTr="0069731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31C" w:rsidRPr="00B67D9E" w:rsidRDefault="0069731C" w:rsidP="0069731C">
            <w:pPr>
              <w:rPr>
                <w:lang w:val="ru-RU"/>
              </w:rPr>
            </w:pPr>
            <w:r w:rsidRPr="00B67D9E">
              <w:rPr>
                <w:b/>
                <w:szCs w:val="24"/>
                <w:lang w:val="ru-RU"/>
              </w:rPr>
              <w:t>Замечания и рекомендации эксперта по доработке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31C" w:rsidRDefault="0069731C" w:rsidP="0069731C">
            <w:pPr>
              <w:suppressAutoHyphens/>
              <w:jc w:val="center"/>
            </w:pPr>
            <w:r>
              <w:rPr>
                <w:i/>
                <w:spacing w:val="-1"/>
                <w:kern w:val="2"/>
                <w:szCs w:val="24"/>
                <w:lang w:eastAsia="hi-IN" w:bidi="hi-IN"/>
              </w:rPr>
              <w:t>-</w:t>
            </w:r>
          </w:p>
        </w:tc>
      </w:tr>
    </w:tbl>
    <w:p w:rsidR="0069731C" w:rsidRDefault="0069731C" w:rsidP="0069731C"/>
    <w:p w:rsidR="0069731C" w:rsidRDefault="0069731C" w:rsidP="0069731C"/>
    <w:p w:rsidR="0069731C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Эксперт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69731C" w:rsidRDefault="0069731C" w:rsidP="0069731C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69731C" w:rsidRPr="00B67D9E" w:rsidRDefault="0069731C" w:rsidP="0069731C">
      <w:pPr>
        <w:pStyle w:val="a9"/>
        <w:spacing w:line="276" w:lineRule="auto"/>
        <w:rPr>
          <w:sz w:val="24"/>
          <w:szCs w:val="24"/>
          <w:lang w:val="ru-RU"/>
        </w:rPr>
      </w:pPr>
      <w:r w:rsidRPr="00B67D9E">
        <w:rPr>
          <w:rFonts w:ascii="Times New Roman" w:hAnsi="Times New Roman"/>
          <w:sz w:val="24"/>
          <w:szCs w:val="24"/>
          <w:lang w:val="ru-RU"/>
        </w:rPr>
        <w:t>Ю.Н. Булатов к.т.н., доцент, зав. кафедрой Энергетики        ___________</w:t>
      </w:r>
    </w:p>
    <w:p w:rsidR="0069731C" w:rsidRPr="00B67D9E" w:rsidRDefault="0069731C" w:rsidP="0069731C">
      <w:pPr>
        <w:rPr>
          <w:szCs w:val="24"/>
          <w:lang w:val="ru-RU"/>
        </w:rPr>
      </w:pPr>
    </w:p>
    <w:p w:rsidR="0069731C" w:rsidRDefault="0069731C" w:rsidP="0069731C">
      <w:pPr>
        <w:rPr>
          <w:szCs w:val="24"/>
        </w:rPr>
      </w:pPr>
      <w:r>
        <w:rPr>
          <w:szCs w:val="24"/>
        </w:rPr>
        <w:t>«___» ____________ 2026 г.</w:t>
      </w:r>
    </w:p>
    <w:p w:rsidR="0069731C" w:rsidRDefault="0069731C" w:rsidP="0069731C">
      <w:pPr>
        <w:rPr>
          <w:szCs w:val="24"/>
        </w:rPr>
      </w:pPr>
    </w:p>
    <w:p w:rsidR="0069731C" w:rsidRPr="0040003E" w:rsidRDefault="0069731C" w:rsidP="0069731C"/>
    <w:p w:rsidR="0069731C" w:rsidRPr="00AF6B1F" w:rsidRDefault="0069731C" w:rsidP="0069731C">
      <w:pPr>
        <w:spacing w:line="240" w:lineRule="auto"/>
        <w:rPr>
          <w:lang w:val="ru-RU"/>
        </w:rPr>
      </w:pPr>
    </w:p>
    <w:p w:rsidR="0069731C" w:rsidRPr="00AF6B1F" w:rsidRDefault="0069731C" w:rsidP="0069731C">
      <w:pPr>
        <w:spacing w:line="240" w:lineRule="auto"/>
        <w:rPr>
          <w:lang w:val="ru-RU"/>
        </w:rPr>
      </w:pPr>
    </w:p>
    <w:sectPr w:rsidR="0069731C" w:rsidRPr="00AF6B1F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5E02274"/>
    <w:multiLevelType w:val="hybridMultilevel"/>
    <w:tmpl w:val="D6C01566"/>
    <w:lvl w:ilvl="0" w:tplc="0419000F">
      <w:start w:val="1"/>
      <w:numFmt w:val="decimal"/>
      <w:lvlText w:val="%1."/>
      <w:lvlJc w:val="left"/>
      <w:pPr>
        <w:ind w:left="1253" w:hanging="360"/>
      </w:pPr>
    </w:lvl>
    <w:lvl w:ilvl="1" w:tplc="04190019" w:tentative="1">
      <w:start w:val="1"/>
      <w:numFmt w:val="lowerLetter"/>
      <w:lvlText w:val="%2."/>
      <w:lvlJc w:val="left"/>
      <w:pPr>
        <w:ind w:left="1973" w:hanging="360"/>
      </w:pPr>
    </w:lvl>
    <w:lvl w:ilvl="2" w:tplc="0419001B" w:tentative="1">
      <w:start w:val="1"/>
      <w:numFmt w:val="lowerRoman"/>
      <w:lvlText w:val="%3."/>
      <w:lvlJc w:val="right"/>
      <w:pPr>
        <w:ind w:left="2693" w:hanging="180"/>
      </w:pPr>
    </w:lvl>
    <w:lvl w:ilvl="3" w:tplc="0419000F" w:tentative="1">
      <w:start w:val="1"/>
      <w:numFmt w:val="decimal"/>
      <w:lvlText w:val="%4."/>
      <w:lvlJc w:val="left"/>
      <w:pPr>
        <w:ind w:left="3413" w:hanging="360"/>
      </w:pPr>
    </w:lvl>
    <w:lvl w:ilvl="4" w:tplc="04190019" w:tentative="1">
      <w:start w:val="1"/>
      <w:numFmt w:val="lowerLetter"/>
      <w:lvlText w:val="%5."/>
      <w:lvlJc w:val="left"/>
      <w:pPr>
        <w:ind w:left="4133" w:hanging="360"/>
      </w:pPr>
    </w:lvl>
    <w:lvl w:ilvl="5" w:tplc="0419001B" w:tentative="1">
      <w:start w:val="1"/>
      <w:numFmt w:val="lowerRoman"/>
      <w:lvlText w:val="%6."/>
      <w:lvlJc w:val="right"/>
      <w:pPr>
        <w:ind w:left="4853" w:hanging="180"/>
      </w:pPr>
    </w:lvl>
    <w:lvl w:ilvl="6" w:tplc="0419000F" w:tentative="1">
      <w:start w:val="1"/>
      <w:numFmt w:val="decimal"/>
      <w:lvlText w:val="%7."/>
      <w:lvlJc w:val="left"/>
      <w:pPr>
        <w:ind w:left="5573" w:hanging="360"/>
      </w:pPr>
    </w:lvl>
    <w:lvl w:ilvl="7" w:tplc="04190019" w:tentative="1">
      <w:start w:val="1"/>
      <w:numFmt w:val="lowerLetter"/>
      <w:lvlText w:val="%8."/>
      <w:lvlJc w:val="left"/>
      <w:pPr>
        <w:ind w:left="6293" w:hanging="360"/>
      </w:pPr>
    </w:lvl>
    <w:lvl w:ilvl="8" w:tplc="0419001B" w:tentative="1">
      <w:start w:val="1"/>
      <w:numFmt w:val="lowerRoman"/>
      <w:lvlText w:val="%9."/>
      <w:lvlJc w:val="right"/>
      <w:pPr>
        <w:ind w:left="7013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24225"/>
    <w:rsid w:val="002274FE"/>
    <w:rsid w:val="0029639D"/>
    <w:rsid w:val="00326F90"/>
    <w:rsid w:val="0040136F"/>
    <w:rsid w:val="0069731C"/>
    <w:rsid w:val="0077395B"/>
    <w:rsid w:val="00AA1D8D"/>
    <w:rsid w:val="00AF6B1F"/>
    <w:rsid w:val="00B35003"/>
    <w:rsid w:val="00B355BE"/>
    <w:rsid w:val="00B37D9A"/>
    <w:rsid w:val="00B47730"/>
    <w:rsid w:val="00B61DE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F8E45"/>
  <w14:defaultImageDpi w14:val="300"/>
  <w15:docId w15:val="{C8CC5428-4679-404A-8E8A-B2B3E67D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41">
    <w:name w:val="Основной текст (4)_"/>
    <w:rsid w:val="00AF6B1F"/>
    <w:rPr>
      <w:rFonts w:cs="Times New Roman"/>
      <w:b/>
      <w:bCs/>
      <w:i/>
      <w:iCs/>
      <w:shd w:val="clear" w:color="auto" w:fill="FFFFFF"/>
    </w:rPr>
  </w:style>
  <w:style w:type="character" w:customStyle="1" w:styleId="2c">
    <w:name w:val="Основной текст (2)_"/>
    <w:rsid w:val="00AF6B1F"/>
    <w:rPr>
      <w:rFonts w:cs="Times New Roman"/>
      <w:b/>
      <w:bCs/>
      <w:spacing w:val="10"/>
      <w:shd w:val="clear" w:color="auto" w:fill="FFFFFF"/>
    </w:rPr>
  </w:style>
  <w:style w:type="paragraph" w:customStyle="1" w:styleId="14">
    <w:name w:val="Обычный1"/>
    <w:rsid w:val="0069731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customStyle="1" w:styleId="aff8">
    <w:name w:val="Обычный (Интернет)"/>
    <w:basedOn w:val="a1"/>
    <w:rsid w:val="0069731C"/>
    <w:pPr>
      <w:spacing w:before="280" w:after="280" w:line="240" w:lineRule="auto"/>
    </w:pPr>
    <w:rPr>
      <w:rFonts w:ascii="Calibri" w:eastAsia="Times New Roman" w:hAnsi="Calibri" w:cs="Calibri"/>
      <w:szCs w:val="20"/>
      <w:lang w:val="ru-RU" w:eastAsia="zh-CN"/>
    </w:rPr>
  </w:style>
  <w:style w:type="paragraph" w:customStyle="1" w:styleId="38">
    <w:name w:val="Обычный3"/>
    <w:rsid w:val="0069731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C896DE-4428-4136-8428-651D78724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3807</Words>
  <Characters>21706</Characters>
  <Application>Microsoft Office Word</Application>
  <DocSecurity>0</DocSecurity>
  <Lines>180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Таня А. Быргазова</cp:lastModifiedBy>
  <cp:revision>3</cp:revision>
  <dcterms:created xsi:type="dcterms:W3CDTF">2026-05-29T05:45:00Z</dcterms:created>
  <dcterms:modified xsi:type="dcterms:W3CDTF">2026-05-31T23:54:00Z</dcterms:modified>
  <cp:category/>
</cp:coreProperties>
</file>