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DE77A" w14:textId="77777777" w:rsidR="00885A62" w:rsidRPr="00B90358" w:rsidRDefault="00885A62" w:rsidP="00C613B6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7E2CA794" w14:textId="77777777" w:rsidR="00FD00D1" w:rsidRDefault="00FD00D1" w:rsidP="00FD00D1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0456B5B6" w14:textId="77777777" w:rsidR="002D627D" w:rsidRDefault="00FD00D1" w:rsidP="00FD00D1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1225C377" w14:textId="03378785" w:rsidR="00FD00D1" w:rsidRDefault="00FD00D1" w:rsidP="00FD00D1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4DC878E2" w14:textId="77777777" w:rsidR="00FD00D1" w:rsidRDefault="00FD00D1" w:rsidP="00FD00D1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1ED248F9" w14:textId="77777777" w:rsidR="00FD00D1" w:rsidRDefault="00FD00D1" w:rsidP="00FD00D1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04464E41" w14:textId="77777777" w:rsidR="00FD00D1" w:rsidRDefault="00FD00D1" w:rsidP="00FD00D1"/>
    <w:p w14:paraId="1834C644" w14:textId="77777777" w:rsidR="00FD00D1" w:rsidRDefault="00FD00D1" w:rsidP="00FD00D1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</w:t>
      </w:r>
      <w:proofErr w:type="gramStart"/>
      <w:r>
        <w:rPr>
          <w:rFonts w:ascii="Times New Roman" w:hAnsi="Times New Roman"/>
          <w:sz w:val="24"/>
        </w:rPr>
        <w:t>1.О.</w:t>
      </w:r>
      <w:proofErr w:type="gramEnd"/>
      <w:r>
        <w:rPr>
          <w:rFonts w:ascii="Times New Roman" w:hAnsi="Times New Roman"/>
          <w:sz w:val="24"/>
        </w:rPr>
        <w:t>04.02 Русский язык</w:t>
      </w:r>
      <w:r>
        <w:rPr>
          <w:rFonts w:ascii="Times New Roman" w:hAnsi="Times New Roman"/>
          <w:sz w:val="24"/>
        </w:rPr>
        <w:br/>
      </w:r>
    </w:p>
    <w:p w14:paraId="3BA6F073" w14:textId="77777777" w:rsidR="00FD00D1" w:rsidRDefault="00FD00D1" w:rsidP="00FD00D1">
      <w:r>
        <w:rPr>
          <w:rFonts w:ascii="Times New Roman" w:hAnsi="Times New Roman"/>
          <w:sz w:val="24"/>
        </w:rPr>
        <w:t>Направление подготовки 15.03.05 Конструктивно-технологическое обеспечение машиностроительных производств</w:t>
      </w:r>
      <w:r>
        <w:rPr>
          <w:rFonts w:ascii="Times New Roman" w:hAnsi="Times New Roman"/>
          <w:sz w:val="24"/>
        </w:rPr>
        <w:br/>
      </w:r>
    </w:p>
    <w:p w14:paraId="0E634C23" w14:textId="77777777" w:rsidR="00FD00D1" w:rsidRDefault="00FD00D1" w:rsidP="00FD00D1">
      <w:r>
        <w:rPr>
          <w:rFonts w:ascii="Times New Roman" w:hAnsi="Times New Roman"/>
          <w:sz w:val="24"/>
        </w:rPr>
        <w:t>Профиль подготовки Технология машиностроения</w:t>
      </w:r>
      <w:r>
        <w:rPr>
          <w:rFonts w:ascii="Times New Roman" w:hAnsi="Times New Roman"/>
          <w:sz w:val="24"/>
        </w:rPr>
        <w:br/>
      </w:r>
    </w:p>
    <w:p w14:paraId="126CA4D2" w14:textId="77777777" w:rsidR="00FD00D1" w:rsidRDefault="00FD00D1" w:rsidP="00FD00D1">
      <w:r>
        <w:rPr>
          <w:rFonts w:ascii="Times New Roman" w:hAnsi="Times New Roman"/>
          <w:sz w:val="24"/>
        </w:rPr>
        <w:t>Квалификация бакалавр</w:t>
      </w:r>
      <w:r>
        <w:rPr>
          <w:rFonts w:ascii="Times New Roman" w:hAnsi="Times New Roman"/>
          <w:sz w:val="24"/>
        </w:rPr>
        <w:br/>
      </w:r>
    </w:p>
    <w:p w14:paraId="6CFBD86A" w14:textId="77777777" w:rsidR="00FD00D1" w:rsidRDefault="00FD00D1" w:rsidP="00FD00D1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14AA4954" w14:textId="77777777" w:rsidR="00FD00D1" w:rsidRDefault="00FD00D1" w:rsidP="00FD00D1">
      <w:r>
        <w:br w:type="page"/>
      </w:r>
    </w:p>
    <w:p w14:paraId="004FE318" w14:textId="77777777" w:rsidR="00FD00D1" w:rsidRDefault="00FD00D1" w:rsidP="00FD00D1">
      <w:r>
        <w:rPr>
          <w:rFonts w:ascii="Times New Roman" w:hAnsi="Times New Roman"/>
          <w:sz w:val="24"/>
        </w:rPr>
        <w:lastRenderedPageBreak/>
        <w:t xml:space="preserve">Составитель: </w:t>
      </w:r>
      <w:r>
        <w:rPr>
          <w:rFonts w:ascii="Times New Roman" w:hAnsi="Times New Roman"/>
          <w:sz w:val="24"/>
        </w:rPr>
        <w:br/>
        <w:t xml:space="preserve">Д.К. Бондарева, доцент кафедры </w:t>
      </w:r>
      <w:proofErr w:type="spellStart"/>
      <w:r>
        <w:rPr>
          <w:rFonts w:ascii="Times New Roman" w:hAnsi="Times New Roman"/>
          <w:sz w:val="24"/>
        </w:rPr>
        <w:t>ПиИЯ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к.и.н</w:t>
      </w:r>
      <w:proofErr w:type="spellEnd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13C7D255" w14:textId="295C41A2" w:rsidR="00FD00D1" w:rsidRDefault="00FD00D1" w:rsidP="00FD00D1">
      <w:r>
        <w:rPr>
          <w:rFonts w:ascii="Times New Roman" w:hAnsi="Times New Roman"/>
          <w:sz w:val="24"/>
        </w:rPr>
        <w:t>Одобрено на заседании кафедры правоведения и иностранных языков</w:t>
      </w:r>
      <w:r>
        <w:rPr>
          <w:rFonts w:ascii="Times New Roman" w:hAnsi="Times New Roman"/>
          <w:sz w:val="24"/>
        </w:rPr>
        <w:br/>
        <w:t>«18» 11 2025 г., протокол № 3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кафедрой </w:t>
      </w:r>
      <w:r>
        <w:rPr>
          <w:rFonts w:ascii="Times New Roman" w:hAnsi="Times New Roman"/>
          <w:sz w:val="24"/>
        </w:rPr>
        <w:br/>
        <w:t>правоведения и иностранных языков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С.А. Янюшкин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br/>
      </w:r>
    </w:p>
    <w:p w14:paraId="00F05C45" w14:textId="56E9B58E" w:rsidR="00885A62" w:rsidRPr="00B90358" w:rsidRDefault="00FD00D1" w:rsidP="00FD00D1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/>
          <w:sz w:val="24"/>
        </w:rPr>
        <w:t xml:space="preserve">Председатель методической комиссии </w:t>
      </w:r>
      <w:r w:rsidR="002D627D" w:rsidRPr="002D627D">
        <w:rPr>
          <w:rFonts w:ascii="Times New Roman" w:hAnsi="Times New Roman" w:cs="Times New Roman"/>
          <w:sz w:val="24"/>
        </w:rPr>
        <w:t>факультета транспортных систем и лесного комплекса</w:t>
      </w:r>
      <w:r>
        <w:rPr>
          <w:rFonts w:ascii="Times New Roman" w:hAnsi="Times New Roman"/>
          <w:sz w:val="24"/>
        </w:rPr>
        <w:br/>
        <w:t>_____________   М.А. Варданян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«18» 11 2025 г., протокол № 3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 xml:space="preserve">________________ Е.А. </w:t>
      </w:r>
      <w:proofErr w:type="spellStart"/>
      <w:r>
        <w:rPr>
          <w:rFonts w:ascii="Times New Roman" w:hAnsi="Times New Roman"/>
          <w:sz w:val="24"/>
        </w:rPr>
        <w:t>Слепенко</w:t>
      </w:r>
      <w:proofErr w:type="spellEnd"/>
      <w:r>
        <w:rPr>
          <w:rFonts w:ascii="Times New Roman" w:hAnsi="Times New Roman"/>
          <w:sz w:val="24"/>
        </w:rPr>
        <w:br/>
      </w:r>
    </w:p>
    <w:p w14:paraId="2010653C" w14:textId="77777777" w:rsidR="00885A62" w:rsidRPr="00B90358" w:rsidRDefault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9035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14:paraId="3008820B" w14:textId="77777777" w:rsidR="00885A62" w:rsidRPr="00B90358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5171BDC5" w14:textId="77777777" w:rsidR="008037CE" w:rsidRPr="00B90358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138A01A1" w14:textId="77777777" w:rsidR="008037CE" w:rsidRPr="00B90358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306D2B32" w14:textId="77777777" w:rsidR="00B15729" w:rsidRPr="00B90358" w:rsidRDefault="008037CE" w:rsidP="00B1572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proofErr w:type="gramStart"/>
      <w:r w:rsidR="00CE00EF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F62D4A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E00EF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="00CE00EF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671EEF5C" w14:textId="77777777" w:rsidR="008037CE" w:rsidRPr="00B90358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D1803A" w14:textId="77777777" w:rsidR="008037CE" w:rsidRPr="00B90358" w:rsidRDefault="008037CE" w:rsidP="008037C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 (модуля):</w:t>
      </w:r>
    </w:p>
    <w:p w14:paraId="083108D1" w14:textId="77777777" w:rsidR="008037CE" w:rsidRPr="00B90358" w:rsidRDefault="00B15729" w:rsidP="00B1572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наименование: УК-4: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языке(ах).</w:t>
      </w:r>
    </w:p>
    <w:p w14:paraId="5C2BE1F0" w14:textId="77777777" w:rsidR="00334875" w:rsidRPr="00B90358" w:rsidRDefault="008037CE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1A878DE1" w14:textId="77777777" w:rsidR="00334875" w:rsidRPr="00B90358" w:rsidRDefault="00334875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УК-4.1 Использует современные информационно-коммуникативные средства и технологии для деловой коммуникации.</w:t>
      </w:r>
    </w:p>
    <w:p w14:paraId="5D5AB479" w14:textId="77777777" w:rsidR="008037CE" w:rsidRPr="00B90358" w:rsidRDefault="00B15729" w:rsidP="00BD58B0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УК-4.2 Демонстрирует умение вести обмен деловой информацией в устной и письменной формах на государственном языке.</w:t>
      </w:r>
    </w:p>
    <w:p w14:paraId="7BCA6796" w14:textId="77777777" w:rsidR="008037CE" w:rsidRPr="00B90358" w:rsidRDefault="008037CE" w:rsidP="00CE00E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3"/>
        <w:gridCol w:w="1499"/>
        <w:gridCol w:w="1664"/>
        <w:gridCol w:w="1935"/>
      </w:tblGrid>
      <w:tr w:rsidR="008037CE" w:rsidRPr="00B90358" w14:paraId="355367A6" w14:textId="77777777" w:rsidTr="00956313">
        <w:trPr>
          <w:jc w:val="center"/>
        </w:trPr>
        <w:tc>
          <w:tcPr>
            <w:tcW w:w="1212" w:type="pct"/>
            <w:vAlign w:val="center"/>
          </w:tcPr>
          <w:p w14:paraId="1EF4D955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14:paraId="324264D3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213" w:type="pct"/>
            <w:vAlign w:val="center"/>
          </w:tcPr>
          <w:p w14:paraId="3822CF6A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57" w:type="pct"/>
            <w:vAlign w:val="center"/>
          </w:tcPr>
          <w:p w14:paraId="2A7BEA67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6EDC4389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40" w:type="pct"/>
            <w:vAlign w:val="center"/>
          </w:tcPr>
          <w:p w14:paraId="1317E1F9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1644C309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14:paraId="66FADEDF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77" w:type="pct"/>
            <w:vAlign w:val="center"/>
          </w:tcPr>
          <w:p w14:paraId="41451077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14:paraId="11957DF3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</w:p>
          <w:p w14:paraId="2F0D8927" w14:textId="77777777" w:rsidR="008037CE" w:rsidRPr="00B90358" w:rsidRDefault="008037CE" w:rsidP="009563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</w:t>
            </w:r>
            <w:r w:rsidR="00956313" w:rsidRPr="00B9035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</w:t>
            </w:r>
            <w:r w:rsidRPr="00B9035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6 РПД)</w:t>
            </w:r>
          </w:p>
        </w:tc>
      </w:tr>
      <w:tr w:rsidR="008037CE" w:rsidRPr="00B90358" w14:paraId="0E1767C8" w14:textId="77777777" w:rsidTr="00956313">
        <w:trPr>
          <w:jc w:val="center"/>
        </w:trPr>
        <w:tc>
          <w:tcPr>
            <w:tcW w:w="1212" w:type="pct"/>
            <w:vAlign w:val="center"/>
          </w:tcPr>
          <w:p w14:paraId="5BBC13E9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3" w:type="pct"/>
            <w:vAlign w:val="center"/>
          </w:tcPr>
          <w:p w14:paraId="5954ABDB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7" w:type="pct"/>
            <w:vAlign w:val="center"/>
          </w:tcPr>
          <w:p w14:paraId="2051E513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pct"/>
            <w:vAlign w:val="center"/>
          </w:tcPr>
          <w:p w14:paraId="00CDCEB1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7" w:type="pct"/>
            <w:vAlign w:val="center"/>
          </w:tcPr>
          <w:p w14:paraId="727F0608" w14:textId="77777777" w:rsidR="008037CE" w:rsidRPr="00B90358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A2FF8" w:rsidRPr="00B90358" w14:paraId="43C05039" w14:textId="77777777" w:rsidTr="0002341A">
        <w:trPr>
          <w:trHeight w:val="435"/>
          <w:jc w:val="center"/>
        </w:trPr>
        <w:tc>
          <w:tcPr>
            <w:tcW w:w="1212" w:type="pct"/>
            <w:vMerge w:val="restart"/>
          </w:tcPr>
          <w:p w14:paraId="32F520E0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1. Русский литературный язык как средство общения</w:t>
            </w:r>
          </w:p>
        </w:tc>
        <w:tc>
          <w:tcPr>
            <w:tcW w:w="1213" w:type="pct"/>
            <w:vMerge w:val="restart"/>
          </w:tcPr>
          <w:p w14:paraId="00FAF437" w14:textId="77777777" w:rsidR="00FA2FF8" w:rsidRPr="00B90358" w:rsidRDefault="00FA2FF8" w:rsidP="00956313">
            <w:pPr>
              <w:tabs>
                <w:tab w:val="left" w:pos="258"/>
                <w:tab w:val="left" w:pos="434"/>
                <w:tab w:val="left" w:pos="698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1.1. Язык: понятие, структура национального русского языка.</w:t>
            </w:r>
          </w:p>
        </w:tc>
        <w:tc>
          <w:tcPr>
            <w:tcW w:w="757" w:type="pct"/>
            <w:vMerge w:val="restart"/>
          </w:tcPr>
          <w:p w14:paraId="3677965B" w14:textId="77777777" w:rsidR="0099381E" w:rsidRPr="00B90358" w:rsidRDefault="0099381E" w:rsidP="0099381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</w:p>
          <w:p w14:paraId="24CFF9A1" w14:textId="77777777" w:rsidR="00FA2FF8" w:rsidRPr="00B90358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</w:p>
          <w:p w14:paraId="59A848E3" w14:textId="77777777" w:rsidR="00FA2FF8" w:rsidRPr="00B90358" w:rsidRDefault="00FA2FF8" w:rsidP="0002341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8011D89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4DD6C7EB" w14:textId="77777777" w:rsidR="00FA2FF8" w:rsidRPr="00B90358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2</w:t>
            </w:r>
          </w:p>
        </w:tc>
      </w:tr>
      <w:tr w:rsidR="00FA2FF8" w:rsidRPr="00B90358" w14:paraId="1C605437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43D269FB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7A38A2C3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69C91836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840" w:type="pct"/>
          </w:tcPr>
          <w:p w14:paraId="62B2B5BE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7CF329F7" w14:textId="77777777" w:rsidR="00FA2FF8" w:rsidRPr="00B90358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179DD0CF" w14:textId="77777777" w:rsidR="00FA2FF8" w:rsidRPr="00B90358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1.1-1.6</w:t>
            </w:r>
          </w:p>
        </w:tc>
      </w:tr>
      <w:tr w:rsidR="00FA2FF8" w:rsidRPr="00B90358" w14:paraId="54A348ED" w14:textId="77777777" w:rsidTr="00956313">
        <w:trPr>
          <w:trHeight w:val="545"/>
          <w:jc w:val="center"/>
        </w:trPr>
        <w:tc>
          <w:tcPr>
            <w:tcW w:w="1212" w:type="pct"/>
            <w:vMerge w:val="restart"/>
          </w:tcPr>
          <w:p w14:paraId="368B929B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2. Культура речи</w:t>
            </w:r>
          </w:p>
        </w:tc>
        <w:tc>
          <w:tcPr>
            <w:tcW w:w="1213" w:type="pct"/>
            <w:vMerge w:val="restart"/>
          </w:tcPr>
          <w:p w14:paraId="238408DF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 Язык и речь: понятие культуры речи. Понятие нормы. Акцентологические нормы</w:t>
            </w:r>
          </w:p>
        </w:tc>
        <w:tc>
          <w:tcPr>
            <w:tcW w:w="757" w:type="pct"/>
            <w:vMerge/>
          </w:tcPr>
          <w:p w14:paraId="1B550E35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90ECDC3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14:paraId="37F888C2" w14:textId="77777777" w:rsidR="00FA2FF8" w:rsidRPr="00B90358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Вопросы для собеседования ПЗ № 1, ПЗ № 3</w:t>
            </w:r>
          </w:p>
        </w:tc>
      </w:tr>
      <w:tr w:rsidR="00FA2FF8" w:rsidRPr="00B90358" w14:paraId="30D2D4A1" w14:textId="77777777" w:rsidTr="00956313">
        <w:trPr>
          <w:trHeight w:val="545"/>
          <w:jc w:val="center"/>
        </w:trPr>
        <w:tc>
          <w:tcPr>
            <w:tcW w:w="1212" w:type="pct"/>
            <w:vMerge/>
          </w:tcPr>
          <w:p w14:paraId="17318CC2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62F1AE17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6CB08A5C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BB8DBBD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14:paraId="0DD2C64B" w14:textId="77777777" w:rsidR="00FA2FF8" w:rsidRPr="00B90358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6A0DDC8C" w14:textId="77777777" w:rsidR="00FA2FF8" w:rsidRPr="00B90358" w:rsidRDefault="00FA2FF8" w:rsidP="0067163F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</w:t>
            </w:r>
            <w:r w:rsidR="002C398A"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 2.1-2.3.</w:t>
            </w:r>
          </w:p>
        </w:tc>
      </w:tr>
      <w:tr w:rsidR="00FA2FF8" w:rsidRPr="00B90358" w14:paraId="5187F2D0" w14:textId="77777777" w:rsidTr="00956313">
        <w:trPr>
          <w:trHeight w:val="435"/>
          <w:jc w:val="center"/>
        </w:trPr>
        <w:tc>
          <w:tcPr>
            <w:tcW w:w="1212" w:type="pct"/>
            <w:vMerge w:val="restart"/>
          </w:tcPr>
          <w:p w14:paraId="2334024D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1D490756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 Нормативный аспект культуры речи. Лексические нормы</w:t>
            </w:r>
          </w:p>
        </w:tc>
        <w:tc>
          <w:tcPr>
            <w:tcW w:w="757" w:type="pct"/>
            <w:vMerge/>
          </w:tcPr>
          <w:p w14:paraId="15AB2D09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2EB6DFC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7CE753D4" w14:textId="77777777" w:rsidR="00FA2FF8" w:rsidRPr="00B90358" w:rsidRDefault="00FA2FF8" w:rsidP="0018753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4</w:t>
            </w:r>
          </w:p>
        </w:tc>
      </w:tr>
      <w:tr w:rsidR="00FA2FF8" w:rsidRPr="00B90358" w14:paraId="5D7993C6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677AE6B5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70F1A317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010A946F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DED092B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59857BDB" w14:textId="77777777" w:rsidR="00FA2FF8" w:rsidRPr="00B90358" w:rsidRDefault="00FA2FF8" w:rsidP="0018753D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70ED5F9A" w14:textId="77777777" w:rsidR="00FA2FF8" w:rsidRPr="00B90358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</w:t>
            </w:r>
          </w:p>
        </w:tc>
      </w:tr>
      <w:tr w:rsidR="00FA2FF8" w:rsidRPr="00B90358" w14:paraId="546669D1" w14:textId="77777777" w:rsidTr="0018753D">
        <w:trPr>
          <w:trHeight w:val="220"/>
          <w:jc w:val="center"/>
        </w:trPr>
        <w:tc>
          <w:tcPr>
            <w:tcW w:w="1212" w:type="pct"/>
            <w:vMerge w:val="restart"/>
          </w:tcPr>
          <w:p w14:paraId="1C270473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1FE26A60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2.4. Морфологические и синтаксические нормы</w:t>
            </w:r>
          </w:p>
        </w:tc>
        <w:tc>
          <w:tcPr>
            <w:tcW w:w="757" w:type="pct"/>
            <w:vMerge/>
          </w:tcPr>
          <w:p w14:paraId="4C179A00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407BC386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6708B721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5</w:t>
            </w:r>
          </w:p>
        </w:tc>
      </w:tr>
      <w:tr w:rsidR="00FA2FF8" w:rsidRPr="00B90358" w14:paraId="21C7DBE3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77F6684A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430BD844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38748C6F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A3C4F18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26B34494" w14:textId="77777777" w:rsidR="005D3842" w:rsidRPr="00B90358" w:rsidRDefault="005D3842" w:rsidP="005D3842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465ABB15" w14:textId="77777777" w:rsidR="00FA2FF8" w:rsidRPr="00B90358" w:rsidRDefault="00D06B00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2.5-2.8</w:t>
            </w:r>
          </w:p>
        </w:tc>
      </w:tr>
      <w:tr w:rsidR="00FA2FF8" w:rsidRPr="00B90358" w14:paraId="3258ABA9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0B4B6358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 3. Функциональные стили русского языка</w:t>
            </w:r>
          </w:p>
        </w:tc>
        <w:tc>
          <w:tcPr>
            <w:tcW w:w="1213" w:type="pct"/>
            <w:vMerge w:val="restart"/>
          </w:tcPr>
          <w:p w14:paraId="662ECC35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 Функциональные стили русского языка</w:t>
            </w:r>
          </w:p>
        </w:tc>
        <w:tc>
          <w:tcPr>
            <w:tcW w:w="757" w:type="pct"/>
            <w:vMerge/>
          </w:tcPr>
          <w:p w14:paraId="2C5CF1A9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4AFA329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6113094D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6</w:t>
            </w:r>
          </w:p>
        </w:tc>
      </w:tr>
      <w:tr w:rsidR="00FA2FF8" w:rsidRPr="00B90358" w14:paraId="21E84B70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0EBE4053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33B66008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768EEF5D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6481C888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61F6EC16" w14:textId="77777777" w:rsidR="002C398A" w:rsidRPr="00B90358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58CBEA4C" w14:textId="77777777" w:rsidR="00FA2FF8" w:rsidRPr="00B90358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3.1, 3.3</w:t>
            </w:r>
          </w:p>
        </w:tc>
      </w:tr>
      <w:tr w:rsidR="00FA2FF8" w:rsidRPr="00B90358" w14:paraId="36C5C331" w14:textId="77777777" w:rsidTr="0096533E">
        <w:trPr>
          <w:trHeight w:val="330"/>
          <w:jc w:val="center"/>
        </w:trPr>
        <w:tc>
          <w:tcPr>
            <w:tcW w:w="1212" w:type="pct"/>
            <w:vMerge w:val="restart"/>
          </w:tcPr>
          <w:p w14:paraId="67A2DBC1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6DD573AC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 Характеристика официально-делового стиля</w:t>
            </w:r>
          </w:p>
        </w:tc>
        <w:tc>
          <w:tcPr>
            <w:tcW w:w="757" w:type="pct"/>
            <w:vMerge/>
          </w:tcPr>
          <w:p w14:paraId="30C3714A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4DDFB9F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630AF780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7</w:t>
            </w:r>
          </w:p>
        </w:tc>
      </w:tr>
      <w:tr w:rsidR="00FA2FF8" w:rsidRPr="00B90358" w14:paraId="58B0BCFE" w14:textId="77777777" w:rsidTr="00956313">
        <w:trPr>
          <w:trHeight w:val="330"/>
          <w:jc w:val="center"/>
        </w:trPr>
        <w:tc>
          <w:tcPr>
            <w:tcW w:w="1212" w:type="pct"/>
            <w:vMerge/>
          </w:tcPr>
          <w:p w14:paraId="5BDDF289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6CAE5366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76C263E4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1A7F1B24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1940EA8E" w14:textId="77777777" w:rsidR="002C398A" w:rsidRPr="00B90358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6A72FF15" w14:textId="77777777" w:rsidR="00FA2FF8" w:rsidRPr="00B90358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3.4-3.7</w:t>
            </w:r>
          </w:p>
        </w:tc>
      </w:tr>
      <w:tr w:rsidR="00FA2FF8" w:rsidRPr="00B90358" w14:paraId="70AAF06C" w14:textId="77777777" w:rsidTr="0096533E">
        <w:trPr>
          <w:trHeight w:val="220"/>
          <w:jc w:val="center"/>
        </w:trPr>
        <w:tc>
          <w:tcPr>
            <w:tcW w:w="1212" w:type="pct"/>
            <w:vMerge w:val="restart"/>
          </w:tcPr>
          <w:p w14:paraId="0F4F397D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14:paraId="6D5D2263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 Характеристика научного стиля</w:t>
            </w:r>
          </w:p>
        </w:tc>
        <w:tc>
          <w:tcPr>
            <w:tcW w:w="757" w:type="pct"/>
            <w:vMerge/>
          </w:tcPr>
          <w:p w14:paraId="28FD0FBA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0F510B72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3330C2B9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8</w:t>
            </w:r>
          </w:p>
        </w:tc>
      </w:tr>
      <w:tr w:rsidR="00FA2FF8" w:rsidRPr="00B90358" w14:paraId="58338B2B" w14:textId="77777777" w:rsidTr="00956313">
        <w:trPr>
          <w:trHeight w:val="220"/>
          <w:jc w:val="center"/>
        </w:trPr>
        <w:tc>
          <w:tcPr>
            <w:tcW w:w="1212" w:type="pct"/>
            <w:vMerge/>
          </w:tcPr>
          <w:p w14:paraId="68D6486E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14:paraId="7FA5A50F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10BA2F62" w14:textId="77777777" w:rsidR="00FA2FF8" w:rsidRPr="00B90358" w:rsidRDefault="00FA2FF8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51B86AB0" w14:textId="77777777" w:rsidR="00FA2FF8" w:rsidRPr="00B90358" w:rsidRDefault="00FA2FF8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2AE1C299" w14:textId="77777777" w:rsidR="002C398A" w:rsidRPr="00B90358" w:rsidRDefault="002C398A" w:rsidP="002C398A">
            <w:pPr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14:paraId="31F32733" w14:textId="77777777" w:rsidR="00FA2FF8" w:rsidRPr="00B90358" w:rsidRDefault="002C398A" w:rsidP="002C398A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</w:tr>
      <w:tr w:rsidR="006C7C56" w:rsidRPr="00B90358" w14:paraId="66A6742D" w14:textId="77777777" w:rsidTr="00FA2FF8">
        <w:trPr>
          <w:trHeight w:val="435"/>
          <w:jc w:val="center"/>
        </w:trPr>
        <w:tc>
          <w:tcPr>
            <w:tcW w:w="1212" w:type="pct"/>
            <w:vMerge w:val="restart"/>
          </w:tcPr>
          <w:p w14:paraId="4C6EE0F0" w14:textId="77777777" w:rsidR="006C7C56" w:rsidRPr="00B90358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 4. Риторика</w:t>
            </w:r>
          </w:p>
        </w:tc>
        <w:tc>
          <w:tcPr>
            <w:tcW w:w="1213" w:type="pct"/>
            <w:vMerge w:val="restart"/>
          </w:tcPr>
          <w:p w14:paraId="54B83BBE" w14:textId="77777777" w:rsidR="006C7C56" w:rsidRPr="00B90358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4.1. Особенности устной публичной речи. Риторический канон. Аргументация. </w:t>
            </w:r>
          </w:p>
        </w:tc>
        <w:tc>
          <w:tcPr>
            <w:tcW w:w="757" w:type="pct"/>
            <w:vMerge/>
          </w:tcPr>
          <w:p w14:paraId="3AD8B8B9" w14:textId="77777777" w:rsidR="006C7C56" w:rsidRPr="00B90358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7335CBD" w14:textId="77777777" w:rsidR="006C7C56" w:rsidRPr="00B90358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14:paraId="787975BB" w14:textId="77777777" w:rsidR="006C7C56" w:rsidRPr="00B90358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для собеседования ПЗ № 9, 10</w:t>
            </w:r>
          </w:p>
        </w:tc>
      </w:tr>
      <w:tr w:rsidR="006C7C56" w:rsidRPr="00B90358" w14:paraId="065C4967" w14:textId="77777777" w:rsidTr="00956313">
        <w:trPr>
          <w:trHeight w:val="435"/>
          <w:jc w:val="center"/>
        </w:trPr>
        <w:tc>
          <w:tcPr>
            <w:tcW w:w="1212" w:type="pct"/>
            <w:vMerge/>
          </w:tcPr>
          <w:p w14:paraId="1AC3DC42" w14:textId="77777777" w:rsidR="006C7C56" w:rsidRPr="00B90358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14:paraId="66E597C1" w14:textId="77777777" w:rsidR="006C7C56" w:rsidRPr="00B90358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14:paraId="10FBC7C5" w14:textId="77777777" w:rsidR="006C7C56" w:rsidRPr="00B90358" w:rsidRDefault="006C7C5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14:paraId="262B7F53" w14:textId="77777777" w:rsidR="006C7C56" w:rsidRPr="00B90358" w:rsidRDefault="006C7C56" w:rsidP="0067163F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14:paraId="6DC053D0" w14:textId="77777777" w:rsidR="006C7C56" w:rsidRPr="00B90358" w:rsidRDefault="005D3842" w:rsidP="002C398A">
            <w:pPr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Вопросы к </w:t>
            </w:r>
            <w:proofErr w:type="gramStart"/>
            <w:r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зачету  </w:t>
            </w:r>
            <w:r w:rsidR="002C398A"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proofErr w:type="gramEnd"/>
            <w:r w:rsidR="002C398A" w:rsidRPr="00B90358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-4.8</w:t>
            </w:r>
          </w:p>
        </w:tc>
      </w:tr>
    </w:tbl>
    <w:p w14:paraId="1D78AB31" w14:textId="77777777" w:rsidR="008037CE" w:rsidRPr="00B90358" w:rsidRDefault="008037CE">
      <w:pPr>
        <w:rPr>
          <w:rFonts w:ascii="Times New Roman" w:hAnsi="Times New Roman" w:cs="Times New Roman"/>
        </w:rPr>
      </w:pPr>
      <w:r w:rsidRPr="00B90358">
        <w:rPr>
          <w:rFonts w:ascii="Times New Roman" w:hAnsi="Times New Roman" w:cs="Times New Roman"/>
        </w:rPr>
        <w:br w:type="page"/>
      </w:r>
    </w:p>
    <w:p w14:paraId="394C482C" w14:textId="77777777" w:rsidR="00C613B6" w:rsidRPr="00B90358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3E79A3DD" w14:textId="77777777" w:rsidR="00C613B6" w:rsidRPr="00B90358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5B9033FE" w14:textId="77777777" w:rsidR="00C613B6" w:rsidRPr="00B90358" w:rsidRDefault="00C613B6" w:rsidP="00C613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3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56F7C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56F7C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="00D56F7C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462787E4" w14:textId="77777777" w:rsidR="00C613B6" w:rsidRPr="00B90358" w:rsidRDefault="00C613B6" w:rsidP="0059002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C613B6" w:rsidRPr="00B90358" w14:paraId="5F52C132" w14:textId="77777777" w:rsidTr="00443E3C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14:paraId="75950FE4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14:paraId="728F8467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06D756E3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14:paraId="0E2CF27F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14:paraId="6D5FB62B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0BDC8D21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14:paraId="271EE80F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67B93C59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484D0550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14:paraId="4DD1A5E1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7ED57E14" w14:textId="77777777" w:rsidR="00C613B6" w:rsidRPr="00B90358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590023" w:rsidRPr="00B90358" w14:paraId="040DAE2C" w14:textId="77777777" w:rsidTr="00443E3C">
        <w:trPr>
          <w:trHeight w:val="515"/>
        </w:trPr>
        <w:tc>
          <w:tcPr>
            <w:tcW w:w="600" w:type="dxa"/>
            <w:shd w:val="clear" w:color="auto" w:fill="auto"/>
          </w:tcPr>
          <w:p w14:paraId="04CA85CA" w14:textId="77777777" w:rsidR="00590023" w:rsidRPr="00B90358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14:paraId="687B5C10" w14:textId="77777777" w:rsidR="00590023" w:rsidRPr="00B90358" w:rsidRDefault="00590023" w:rsidP="0067163F">
            <w:pPr>
              <w:rPr>
                <w:rFonts w:ascii="Times New Roman" w:hAnsi="Times New Roman" w:cs="Times New Roman"/>
              </w:rPr>
            </w:pPr>
            <w:r w:rsidRPr="00B90358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4565" w:type="dxa"/>
            <w:shd w:val="clear" w:color="auto" w:fill="auto"/>
          </w:tcPr>
          <w:p w14:paraId="5F87CF2A" w14:textId="77777777" w:rsidR="00590023" w:rsidRPr="00B90358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B90358">
              <w:rPr>
                <w:rFonts w:ascii="Times New Roman" w:hAnsi="Times New Roman" w:cs="Times New Roman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251" w:type="dxa"/>
            <w:shd w:val="clear" w:color="auto" w:fill="auto"/>
          </w:tcPr>
          <w:p w14:paraId="78237A09" w14:textId="77777777" w:rsidR="00590023" w:rsidRPr="00B90358" w:rsidRDefault="00590023" w:rsidP="0067163F">
            <w:pPr>
              <w:jc w:val="both"/>
              <w:rPr>
                <w:rFonts w:ascii="Times New Roman" w:hAnsi="Times New Roman" w:cs="Times New Roman"/>
              </w:rPr>
            </w:pPr>
            <w:r w:rsidRPr="00B90358">
              <w:rPr>
                <w:rFonts w:ascii="Times New Roman" w:hAnsi="Times New Roman" w:cs="Times New Roman"/>
              </w:rPr>
              <w:t>Вопросы по темам/разделам дисциплины</w:t>
            </w:r>
          </w:p>
        </w:tc>
      </w:tr>
      <w:tr w:rsidR="00590023" w:rsidRPr="00B90358" w14:paraId="0DC2A6B9" w14:textId="77777777" w:rsidTr="00443E3C">
        <w:trPr>
          <w:trHeight w:val="530"/>
        </w:trPr>
        <w:tc>
          <w:tcPr>
            <w:tcW w:w="600" w:type="dxa"/>
            <w:shd w:val="clear" w:color="auto" w:fill="auto"/>
          </w:tcPr>
          <w:p w14:paraId="1BDF8E0D" w14:textId="77777777" w:rsidR="00590023" w:rsidRPr="00B90358" w:rsidRDefault="00590023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14:paraId="6A5947CF" w14:textId="77777777" w:rsidR="00590023" w:rsidRPr="00B90358" w:rsidRDefault="00590023" w:rsidP="0067163F">
            <w:pPr>
              <w:rPr>
                <w:rFonts w:ascii="Times New Roman" w:hAnsi="Times New Roman" w:cs="Times New Roman"/>
              </w:rPr>
            </w:pPr>
            <w:r w:rsidRPr="00B90358">
              <w:rPr>
                <w:rFonts w:ascii="Times New Roman" w:hAnsi="Times New Roman" w:cs="Times New Roman"/>
              </w:rPr>
              <w:t>Зачет</w:t>
            </w:r>
          </w:p>
          <w:p w14:paraId="7E24CE26" w14:textId="77777777" w:rsidR="00590023" w:rsidRPr="00B90358" w:rsidRDefault="00590023" w:rsidP="0067163F">
            <w:pPr>
              <w:rPr>
                <w:rFonts w:ascii="Times New Roman" w:hAnsi="Times New Roman" w:cs="Times New Roman"/>
              </w:rPr>
            </w:pPr>
            <w:r w:rsidRPr="00B90358">
              <w:rPr>
                <w:rFonts w:ascii="Times New Roman" w:hAnsi="Times New Roman" w:cs="Times New Roman"/>
              </w:rPr>
              <w:t xml:space="preserve">(собеседование </w:t>
            </w:r>
          </w:p>
          <w:p w14:paraId="650594F8" w14:textId="77777777" w:rsidR="00590023" w:rsidRPr="00B90358" w:rsidRDefault="00590023" w:rsidP="0067163F">
            <w:pPr>
              <w:rPr>
                <w:rFonts w:ascii="Times New Roman" w:hAnsi="Times New Roman" w:cs="Times New Roman"/>
              </w:rPr>
            </w:pPr>
            <w:r w:rsidRPr="00B90358">
              <w:rPr>
                <w:rFonts w:ascii="Times New Roman" w:hAnsi="Times New Roman" w:cs="Times New Roman"/>
              </w:rPr>
              <w:t>в ходе приема)</w:t>
            </w:r>
          </w:p>
        </w:tc>
        <w:tc>
          <w:tcPr>
            <w:tcW w:w="4565" w:type="dxa"/>
            <w:shd w:val="clear" w:color="auto" w:fill="auto"/>
          </w:tcPr>
          <w:p w14:paraId="2230D007" w14:textId="77777777" w:rsidR="00590023" w:rsidRPr="00B90358" w:rsidRDefault="00590023" w:rsidP="0067163F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B90358">
              <w:rPr>
                <w:rFonts w:ascii="Times New Roman" w:hAnsi="Times New Roman" w:cs="Times New Roman"/>
              </w:rPr>
              <w:t>Форма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проверки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знаний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навыков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студентов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вузов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учащихся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средних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специальных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учебных заведений</w:t>
            </w:r>
            <w:r w:rsidRPr="00B903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полученных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практических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занятиях</w:t>
            </w:r>
            <w:r w:rsidRPr="00B903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производственной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практике</w:t>
            </w:r>
            <w:r w:rsidRPr="00B903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также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их обязательных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самостоятельных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B90358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работ</w:t>
            </w:r>
            <w:r w:rsidRPr="00B90358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14:paraId="45A95F87" w14:textId="77777777" w:rsidR="00590023" w:rsidRPr="00B90358" w:rsidRDefault="00590023" w:rsidP="0067163F">
            <w:pPr>
              <w:rPr>
                <w:rFonts w:ascii="Times New Roman" w:hAnsi="Times New Roman" w:cs="Times New Roman"/>
              </w:rPr>
            </w:pPr>
            <w:r w:rsidRPr="00B90358">
              <w:rPr>
                <w:rFonts w:ascii="Times New Roman" w:hAnsi="Times New Roman" w:cs="Times New Roman"/>
              </w:rPr>
              <w:t>Вопросы для зачета</w:t>
            </w:r>
          </w:p>
        </w:tc>
      </w:tr>
    </w:tbl>
    <w:p w14:paraId="7F82B12A" w14:textId="77777777" w:rsidR="00C613B6" w:rsidRPr="00B90358" w:rsidRDefault="00C613B6">
      <w:pPr>
        <w:rPr>
          <w:rFonts w:ascii="Times New Roman" w:hAnsi="Times New Roman" w:cs="Times New Roman"/>
        </w:rPr>
      </w:pPr>
    </w:p>
    <w:p w14:paraId="53D38DAB" w14:textId="77777777" w:rsidR="00C613B6" w:rsidRPr="00B90358" w:rsidRDefault="00C613B6">
      <w:pPr>
        <w:rPr>
          <w:rFonts w:ascii="Times New Roman" w:hAnsi="Times New Roman" w:cs="Times New Roman"/>
        </w:rPr>
      </w:pPr>
    </w:p>
    <w:p w14:paraId="75EECB3C" w14:textId="77777777" w:rsidR="008037CE" w:rsidRPr="00B90358" w:rsidRDefault="008037CE">
      <w:pPr>
        <w:rPr>
          <w:rFonts w:ascii="Times New Roman" w:hAnsi="Times New Roman" w:cs="Times New Roman"/>
        </w:rPr>
      </w:pPr>
      <w:r w:rsidRPr="00B90358">
        <w:rPr>
          <w:rFonts w:ascii="Times New Roman" w:hAnsi="Times New Roman" w:cs="Times New Roman"/>
        </w:rPr>
        <w:br w:type="page"/>
      </w:r>
    </w:p>
    <w:p w14:paraId="64F7AF23" w14:textId="77777777" w:rsidR="00CA3AE1" w:rsidRPr="00B90358" w:rsidRDefault="00CA3AE1" w:rsidP="00CA3AE1">
      <w:pPr>
        <w:widowControl w:val="0"/>
        <w:overflowPunct w:val="0"/>
        <w:autoSpaceDE w:val="0"/>
        <w:autoSpaceDN w:val="0"/>
        <w:adjustRightInd w:val="0"/>
        <w:spacing w:after="120" w:line="288" w:lineRule="auto"/>
        <w:ind w:firstLine="425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lastRenderedPageBreak/>
        <w:t>Текущий контроль</w:t>
      </w:r>
    </w:p>
    <w:p w14:paraId="0D06B2C0" w14:textId="77777777" w:rsidR="00CA3AE1" w:rsidRPr="00B90358" w:rsidRDefault="00CA3AE1" w:rsidP="00CA3AE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 для собеседования</w:t>
      </w:r>
    </w:p>
    <w:p w14:paraId="55042BD7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D3410A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3410A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="00D3410A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1C12CADF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14:paraId="17FD98D8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РУССКИЙ ЛИТЕРАТУРНЫЙ ЯЗЫК КАК СРЕДСТВО ОБЩЕНИЯ</w:t>
      </w:r>
    </w:p>
    <w:p w14:paraId="76DD430C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162267C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1 Литературный язык: понятие нормы</w:t>
      </w:r>
      <w:r w:rsidRPr="00B90358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4D6B3817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2553AA6A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15BD791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Русский язык: определение, понятие «язык».</w:t>
      </w:r>
    </w:p>
    <w:p w14:paraId="20DBB70F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Национальный язык.</w:t>
      </w:r>
    </w:p>
    <w:p w14:paraId="280A816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Категории национального русского языка.</w:t>
      </w:r>
    </w:p>
    <w:p w14:paraId="36134D2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Литературный русский язык.</w:t>
      </w:r>
    </w:p>
    <w:p w14:paraId="1D83608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AFDF3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язык, национальный язык, литературный язык, литературные нормы.</w:t>
      </w:r>
    </w:p>
    <w:p w14:paraId="2A8D2420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AFB91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Составление конспектов:</w:t>
      </w:r>
    </w:p>
    <w:p w14:paraId="075C7C8D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 Принципы вербального взаимодействия.</w:t>
      </w:r>
    </w:p>
    <w:p w14:paraId="0222F4DC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1841EA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2 Структура национального русского языка</w:t>
      </w: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47A5650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2F20D4A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198A8C6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Внелитературные формы русского языка.</w:t>
      </w:r>
    </w:p>
    <w:p w14:paraId="7338B8FC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Просторечие: определение, характеристика, виды.</w:t>
      </w:r>
    </w:p>
    <w:p w14:paraId="621D8186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Территориальные диалекты: определение, характеристика, виды.</w:t>
      </w:r>
    </w:p>
    <w:p w14:paraId="20FED3C3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Жаргон: определение, характеристика, виды.</w:t>
      </w:r>
    </w:p>
    <w:p w14:paraId="6B0EB0C3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00946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Закрепление </w:t>
      </w:r>
      <w:proofErr w:type="gram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терминов:  просторечие</w:t>
      </w:r>
      <w:proofErr w:type="gram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жаргон, арго, территориальный диалект, социолект, сленг.</w:t>
      </w:r>
    </w:p>
    <w:p w14:paraId="6F909393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7A63BE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КУЛЬТУРА РЕЧИ</w:t>
      </w:r>
    </w:p>
    <w:p w14:paraId="2A5134E2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3 </w:t>
      </w:r>
      <w:r w:rsidRPr="00B903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Орфоэпические и акцентологические нормы</w:t>
      </w: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14:paraId="0866992C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0EE30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4D279C24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039DF7CF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Нормы русского языка. Их виды и типы.</w:t>
      </w:r>
    </w:p>
    <w:p w14:paraId="5E3874CC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Орфоэпические нормы русского языка.</w:t>
      </w:r>
    </w:p>
    <w:p w14:paraId="36E5A39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Акцентологические нормы русского языка.</w:t>
      </w:r>
    </w:p>
    <w:p w14:paraId="22C14D11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Акцентологический минимум.</w:t>
      </w:r>
    </w:p>
    <w:p w14:paraId="6CB6590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81F879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Закрепление </w:t>
      </w:r>
      <w:proofErr w:type="gram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терминов:  акцентология</w:t>
      </w:r>
      <w:proofErr w:type="gram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орфоэпия, апостроф, императивные нормы, диспозитивные нормы.</w:t>
      </w:r>
    </w:p>
    <w:p w14:paraId="572603E9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70E63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4</w:t>
      </w:r>
      <w:r w:rsidRPr="00B90358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B903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Лексические нормы и коммуникативные качества речи</w:t>
      </w: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- 2 ч.)</w:t>
      </w:r>
    </w:p>
    <w:p w14:paraId="4E3C0339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54939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1AAF320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4E1EB0C6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Лексические нормы: понятие.</w:t>
      </w:r>
    </w:p>
    <w:p w14:paraId="0A70764C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Аспекты лексических норм.</w:t>
      </w:r>
    </w:p>
    <w:p w14:paraId="1776F756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Типичные лексические ошибки в аспекте точности.</w:t>
      </w:r>
    </w:p>
    <w:p w14:paraId="49FB5AC9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Коммуникативные качества речи.</w:t>
      </w:r>
    </w:p>
    <w:p w14:paraId="4AD6A1DE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Лаконичность как коммуникативное качество речи.</w:t>
      </w:r>
    </w:p>
    <w:p w14:paraId="270C9B1D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A77CB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текстовых норм:</w:t>
      </w:r>
    </w:p>
    <w:p w14:paraId="1968D991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паронимов – </w:t>
      </w:r>
      <w:proofErr w:type="gram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 упражнений</w:t>
      </w:r>
      <w:proofErr w:type="gram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38, 42, 45;</w:t>
      </w:r>
    </w:p>
    <w:p w14:paraId="666F5C07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синонимов – </w:t>
      </w:r>
      <w:proofErr w:type="gram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 упражнений</w:t>
      </w:r>
      <w:proofErr w:type="gram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55;</w:t>
      </w:r>
    </w:p>
    <w:p w14:paraId="592A55E7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многословия – упр. 83;</w:t>
      </w:r>
    </w:p>
    <w:p w14:paraId="482E653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нарушений лексической сочетаемости – упр. 54.</w:t>
      </w:r>
    </w:p>
    <w:p w14:paraId="36ED06AE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26210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Номера упражнений даются по учебнику Введенская, Л.А. Русский язык и культура речи: Учеб. пособие для вузов / </w:t>
      </w:r>
      <w:proofErr w:type="spell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Л.А.Введенская</w:t>
      </w:r>
      <w:proofErr w:type="spell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Л.Г.Павлова</w:t>
      </w:r>
      <w:proofErr w:type="spell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Е.Ю.Кашаева</w:t>
      </w:r>
      <w:proofErr w:type="spell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Ростов</w:t>
      </w:r>
      <w:proofErr w:type="spell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н/Д: Феникс, 2013 г. – 539 с. Для отдельных практических занятий упражнения оговариваются особо.</w:t>
      </w:r>
    </w:p>
    <w:p w14:paraId="57CE890C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6C7A56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Закрепление терминов: полисемия, плеоназм, тавтология, каламбур, синоним, антоним, омоним, омограф, омофон, </w:t>
      </w:r>
      <w:proofErr w:type="spell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омоформа</w:t>
      </w:r>
      <w:proofErr w:type="spell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пароним, парономазия, оксюморон, антитеза.</w:t>
      </w:r>
    </w:p>
    <w:p w14:paraId="419DFB13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5ECD4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4B748E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5 </w:t>
      </w:r>
      <w:r w:rsidRPr="00B903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Грамматические нормы и коммуникативные качества речи (2 ч.)</w:t>
      </w:r>
    </w:p>
    <w:p w14:paraId="13C348E0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CF725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42618F6D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33C8280F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Грамматические нормы: определение.</w:t>
      </w:r>
    </w:p>
    <w:p w14:paraId="20B58AAA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Нормы, входящие в понятие «грамматические нормы».</w:t>
      </w:r>
    </w:p>
    <w:p w14:paraId="6F954C9C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Соблюдение норм в письменной и устной речи.</w:t>
      </w:r>
    </w:p>
    <w:p w14:paraId="4DA8E6FF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Алгоритм определения рода заимствованных несклоняемых нарицательных существительных, несклоняемых собственных существительных, аббревиатур, сложносоставных существительных.</w:t>
      </w:r>
    </w:p>
    <w:p w14:paraId="63B294E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склонения фамилий.</w:t>
      </w:r>
    </w:p>
    <w:p w14:paraId="5506908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нормы. Употребление синтаксических единиц.</w:t>
      </w:r>
    </w:p>
    <w:p w14:paraId="77E41AA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Прямой порядок слов.</w:t>
      </w:r>
    </w:p>
    <w:p w14:paraId="04DF8A0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Правила координации подлежащего и сказуемого.</w:t>
      </w:r>
    </w:p>
    <w:p w14:paraId="0EBF171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Последовательная связь предложений в тексте.</w:t>
      </w:r>
    </w:p>
    <w:p w14:paraId="53E4CFED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1.9 Параллельная связь предложений в тексте.</w:t>
      </w:r>
    </w:p>
    <w:p w14:paraId="0C098E6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1.10 Правила речевого этикета.</w:t>
      </w:r>
    </w:p>
    <w:p w14:paraId="65A85D41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0E790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норм:</w:t>
      </w:r>
    </w:p>
    <w:p w14:paraId="5145E96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Морфологических:</w:t>
      </w:r>
    </w:p>
    <w:p w14:paraId="0217981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определения  рода</w:t>
      </w:r>
      <w:proofErr w:type="gram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существительных – упр.  57, 63;</w:t>
      </w:r>
    </w:p>
    <w:p w14:paraId="5E32805F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фамилий и личных имен – упр. 58;</w:t>
      </w:r>
    </w:p>
    <w:p w14:paraId="5273AA6F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падежных форм существительных – упр. 59, 62;</w:t>
      </w:r>
    </w:p>
    <w:p w14:paraId="3A5E40B6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числительных – упр. 71.</w:t>
      </w:r>
    </w:p>
    <w:p w14:paraId="4CE55E8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86E23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Синтаксических:</w:t>
      </w:r>
    </w:p>
    <w:p w14:paraId="3F55E951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трудные случаи управления при однокоренных и синонимичных словах – упр. 64;</w:t>
      </w:r>
    </w:p>
    <w:p w14:paraId="5DE48F8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словосочетаний со связью управление и производными предлогами – упр. 65, 73;</w:t>
      </w:r>
    </w:p>
    <w:p w14:paraId="24633CB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координации подлежащего и сказуемого – упр. 63, 72;</w:t>
      </w:r>
    </w:p>
    <w:p w14:paraId="0E1CBF9A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предложений с деепричастным оборотом, однородными членами – упр. 73, 161.</w:t>
      </w:r>
    </w:p>
    <w:p w14:paraId="7FEF343C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B3D1F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Текстовых:</w:t>
      </w:r>
    </w:p>
    <w:p w14:paraId="0B8AC76D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типа контекста – упр. 162;</w:t>
      </w:r>
    </w:p>
    <w:p w14:paraId="66115A24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определение способов связи предложений в тексте – упр. 163;</w:t>
      </w:r>
    </w:p>
    <w:p w14:paraId="42BC0419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особенности построения текста документа – упр. 164;</w:t>
      </w:r>
    </w:p>
    <w:p w14:paraId="41F617F0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роль заголовка в документе и его </w:t>
      </w:r>
      <w:proofErr w:type="spell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текстообразующая</w:t>
      </w:r>
      <w:proofErr w:type="spell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– упр. 165.</w:t>
      </w:r>
    </w:p>
    <w:p w14:paraId="19011866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1BC19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69EA03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ФУНКЦИОНАЛЬНЫЕ СТИЛИ РУССКОГО ЯЗЫКА</w:t>
      </w:r>
    </w:p>
    <w:p w14:paraId="7B437A9C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C3A6E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6</w:t>
      </w: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03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Система функциональных стилей русского литературного языка</w:t>
      </w:r>
    </w:p>
    <w:p w14:paraId="7AE621D0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69AC101C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1.Повторение теоретического материала.</w:t>
      </w:r>
    </w:p>
    <w:p w14:paraId="08F30394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Функциональные стили русского языка.</w:t>
      </w:r>
    </w:p>
    <w:p w14:paraId="6DDCEC7A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Языковые черты и средства функциональных стилей.</w:t>
      </w:r>
    </w:p>
    <w:p w14:paraId="4F68E880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AC4ACC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2.Составление таблицы «Функциональные стили русского языка».</w:t>
      </w:r>
    </w:p>
    <w:p w14:paraId="1ABE34DA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FE4047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7</w:t>
      </w: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903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Жанры официально-делового стиля</w:t>
      </w: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 ч.).</w:t>
      </w:r>
    </w:p>
    <w:p w14:paraId="6DF4964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5B36A56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5A74E28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официально-делового стиля.</w:t>
      </w:r>
    </w:p>
    <w:p w14:paraId="5123E52F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Подстиль</w:t>
      </w:r>
      <w:proofErr w:type="spell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понятие, характеристики.</w:t>
      </w:r>
    </w:p>
    <w:p w14:paraId="691C0B1F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Жанр: понятие, характеристики.</w:t>
      </w:r>
    </w:p>
    <w:p w14:paraId="73E3964D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Жанры официально-делового стиля.</w:t>
      </w:r>
    </w:p>
    <w:p w14:paraId="7D09F357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оформления и составления заявления, характеристики, резюме как жанров официально-делового стиля.</w:t>
      </w:r>
    </w:p>
    <w:p w14:paraId="01C95C0D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особенности официально-делового стиля.</w:t>
      </w:r>
    </w:p>
    <w:p w14:paraId="24DD138D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Частные деловые бумаги?</w:t>
      </w:r>
    </w:p>
    <w:p w14:paraId="5043BDDF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Реквизиты документа.</w:t>
      </w:r>
    </w:p>
    <w:p w14:paraId="51D806F3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8F8A8A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заявления, доверенности, резюме, докладной записки – упр. 168, 169, 170, 172, 173, 174.</w:t>
      </w:r>
    </w:p>
    <w:p w14:paraId="08C2D06A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C224C9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Закрепление терминов и основных понятий: официально-деловой стиль, </w:t>
      </w:r>
      <w:proofErr w:type="spell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официально-делового стиля, стилевая черта, реквизит документа, частные деловые бумаги, заявление, доверенность, докладная записка, языковые особенности официально-делового стиля.</w:t>
      </w:r>
    </w:p>
    <w:p w14:paraId="170A084A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ECCD7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8 Жанры научного стиля </w:t>
      </w:r>
    </w:p>
    <w:p w14:paraId="7593D646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43903F87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14:paraId="0FE200E0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научного стиля.</w:t>
      </w:r>
    </w:p>
    <w:p w14:paraId="6C485B40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научного стиля.</w:t>
      </w:r>
    </w:p>
    <w:p w14:paraId="2EE1AA33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Жанры научного стиля.</w:t>
      </w:r>
    </w:p>
    <w:p w14:paraId="224B3B6C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Правила оформления аннотации, реферата-резюме, реферата как жанров научного стиля.</w:t>
      </w:r>
    </w:p>
    <w:p w14:paraId="3B33705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6A2FE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аннотация, реферат-резюме, реферат.</w:t>
      </w:r>
    </w:p>
    <w:p w14:paraId="67BC400D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14:paraId="3BF22716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4. </w:t>
      </w:r>
      <w:r w:rsidRPr="00B903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Риторика</w:t>
      </w:r>
    </w:p>
    <w:p w14:paraId="53D25434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ПЗ № 9 Композиция и речевое оформление устной публичной речи (4 ч.)</w:t>
      </w:r>
    </w:p>
    <w:p w14:paraId="46F5273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45EEE231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786850E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Устная публичная речь: определение, черты.</w:t>
      </w:r>
    </w:p>
    <w:p w14:paraId="54F3DB3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Виды устной публичной речи.</w:t>
      </w:r>
    </w:p>
    <w:p w14:paraId="2A2CF8FD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Композиция устной публичной речи.</w:t>
      </w:r>
    </w:p>
    <w:p w14:paraId="1A58C400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Функции каждой из композиционных частей публичного выступления.</w:t>
      </w:r>
    </w:p>
    <w:p w14:paraId="5A63EF6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Способы изложения материала.</w:t>
      </w:r>
    </w:p>
    <w:p w14:paraId="46E4B749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Особенности убеждающей публичной речи.</w:t>
      </w:r>
    </w:p>
    <w:p w14:paraId="4F583613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1F467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78DF8C69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аргументов для доказательства тезиса — упр. 136.</w:t>
      </w:r>
    </w:p>
    <w:p w14:paraId="331A8D09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A15389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10 Устная публичная речь </w:t>
      </w: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14:paraId="740E6A4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14:paraId="680F6EB8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14:paraId="331775B7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Риторический канон.</w:t>
      </w:r>
    </w:p>
    <w:p w14:paraId="260BC466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Этапы риторического канона и их характеристика.</w:t>
      </w:r>
    </w:p>
    <w:p w14:paraId="2C7A4B8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1.3 Правила устного публичного выступления.</w:t>
      </w:r>
    </w:p>
    <w:p w14:paraId="6AAF7485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Аргументы. Виды аргументов.</w:t>
      </w:r>
    </w:p>
    <w:p w14:paraId="6815F84B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E33741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14:paraId="00CB8292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этапа изобретения содержания публичного выступления – упр. 135, 136;</w:t>
      </w:r>
    </w:p>
    <w:p w14:paraId="1A5CD93B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отработка этапа расположения содержания публичного выступления (композиция) – упр. 129, 130 (вступление); упр. 131, 132 (заключение);</w:t>
      </w:r>
    </w:p>
    <w:p w14:paraId="77067D21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отработка этапа </w:t>
      </w:r>
      <w:proofErr w:type="spellStart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элокуции</w:t>
      </w:r>
      <w:proofErr w:type="spellEnd"/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упр. 144, 145, 133 (2).</w:t>
      </w:r>
    </w:p>
    <w:p w14:paraId="4EFB5861" w14:textId="77777777" w:rsidR="00CA3AE1" w:rsidRPr="00B90358" w:rsidRDefault="00CA3AE1" w:rsidP="00CA3A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7A6D5D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Обсуждение опоры на тот или иной риторический идеал в современных СМИ и политике, а также способов противостояния манипулированию сознанием.</w:t>
      </w:r>
    </w:p>
    <w:p w14:paraId="42C24062" w14:textId="77777777" w:rsidR="00CA3AE1" w:rsidRPr="00B90358" w:rsidRDefault="00CA3AE1" w:rsidP="00CA3AE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2CC0E6" w14:textId="77777777" w:rsidR="00CA3AE1" w:rsidRPr="00B90358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для текущего контроля (на ПЗ)</w:t>
      </w:r>
    </w:p>
    <w:p w14:paraId="1CF11478" w14:textId="77777777" w:rsidR="00CA3AE1" w:rsidRPr="00B90358" w:rsidRDefault="00CA3AE1" w:rsidP="00CA3AE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B903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D3410A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3410A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="00D3410A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67AAFC0F" w14:textId="77777777" w:rsidR="00CA3AE1" w:rsidRPr="00B90358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655"/>
      </w:tblGrid>
      <w:tr w:rsidR="00CA3AE1" w:rsidRPr="00B90358" w14:paraId="2605A349" w14:textId="77777777" w:rsidTr="00CA3AE1">
        <w:tc>
          <w:tcPr>
            <w:tcW w:w="2126" w:type="dxa"/>
            <w:shd w:val="clear" w:color="auto" w:fill="auto"/>
            <w:vAlign w:val="center"/>
          </w:tcPr>
          <w:p w14:paraId="2594BBB2" w14:textId="77777777" w:rsidR="00CA3AE1" w:rsidRPr="00B90358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655" w:type="dxa"/>
            <w:vAlign w:val="center"/>
          </w:tcPr>
          <w:p w14:paraId="55F152E3" w14:textId="77777777" w:rsidR="00CA3AE1" w:rsidRPr="00B90358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CA3AE1" w:rsidRPr="00B90358" w14:paraId="3651BAA8" w14:textId="77777777" w:rsidTr="00CA3AE1">
        <w:trPr>
          <w:trHeight w:val="1847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55F2AC" w14:textId="77777777" w:rsidR="00CA3AE1" w:rsidRPr="00B90358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lang w:eastAsia="ru-RU"/>
              </w:rPr>
              <w:t>зачтено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4B9172" w14:textId="77777777" w:rsidR="00CA3AE1" w:rsidRPr="00B90358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присутствие обучающегося на практических занятиях, самостоятельное выполнение выданных заданий. </w:t>
            </w:r>
          </w:p>
          <w:p w14:paraId="0317778B" w14:textId="77777777" w:rsidR="00CA3AE1" w:rsidRPr="00B90358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lang w:eastAsia="ru-RU"/>
              </w:rPr>
              <w:t>- оценка «зачтено» выставляется, если обучающийся строит ответ логично, в соответствии с планом, обнаруживает глубокое знание терминов, понятий, категорий, концепций и теорий. Устанавливает содержательные межпредметные связи. Развернуто аргументирует выдвигаемые положения, приводит убедительные примеры. Обнаруживает аналитический подход в освещении различных концепций. Делает содержательные выводы. Демонстрирует знание учебной литературы в рамках учебного методического комплекса и дополнительных источников информации. Проявляет способность к обобщению, критическому осмыслению, систематизации, умение анализировать логику рассуждений и высказываний; очевидна сформированность компетенций.</w:t>
            </w:r>
          </w:p>
        </w:tc>
      </w:tr>
      <w:tr w:rsidR="00CA3AE1" w:rsidRPr="00B90358" w14:paraId="3AAF4454" w14:textId="77777777" w:rsidTr="00CA3AE1">
        <w:tc>
          <w:tcPr>
            <w:tcW w:w="2126" w:type="dxa"/>
            <w:shd w:val="clear" w:color="auto" w:fill="auto"/>
            <w:vAlign w:val="center"/>
          </w:tcPr>
          <w:p w14:paraId="78728A7C" w14:textId="77777777" w:rsidR="00CA3AE1" w:rsidRPr="00B90358" w:rsidRDefault="00CA3AE1" w:rsidP="00CA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lang w:eastAsia="ru-RU"/>
              </w:rPr>
              <w:t>не зачтено</w:t>
            </w:r>
          </w:p>
        </w:tc>
        <w:tc>
          <w:tcPr>
            <w:tcW w:w="7655" w:type="dxa"/>
            <w:vAlign w:val="center"/>
          </w:tcPr>
          <w:p w14:paraId="5D37A484" w14:textId="77777777" w:rsidR="00CA3AE1" w:rsidRPr="00B90358" w:rsidRDefault="00CA3AE1" w:rsidP="00CA3AE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lang w:eastAsia="ru-RU"/>
              </w:rPr>
              <w:t>-  оценка «не зачтено» выставляется при условии недостаточного раскрытия понятий, категорий, концепций, теорий. Студент проявляет стремление подменить научное обоснование проблемы рассуждениями обыденно-повседневного бытового характера. Ответ содержит ряд серьезных неточностей. Выводы поверхностны. Не сформированы компетенции, умения и навыки устной и письменной речи, аргументации, ведения дискуссии, критического восприятия информации.</w:t>
            </w:r>
          </w:p>
        </w:tc>
      </w:tr>
    </w:tbl>
    <w:p w14:paraId="70DD2553" w14:textId="77777777" w:rsidR="00CA3AE1" w:rsidRPr="00B90358" w:rsidRDefault="00CA3AE1" w:rsidP="00CA3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EDE70C" w14:textId="77777777" w:rsidR="00CA3AE1" w:rsidRPr="00B90358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37C5A7FA" w14:textId="77777777" w:rsidR="00CA3AE1" w:rsidRPr="00B90358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</w:t>
      </w:r>
      <w:proofErr w:type="spellStart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к.и.н</w:t>
      </w:r>
      <w:proofErr w:type="spellEnd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34C9FBF6" w14:textId="77777777" w:rsidR="00CA3AE1" w:rsidRPr="00B90358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D3D38D" w14:textId="77777777" w:rsidR="00CA3AE1" w:rsidRPr="00B90358" w:rsidRDefault="00CA3AE1" w:rsidP="00CA3AE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 202</w:t>
      </w:r>
      <w:r w:rsidR="0067163F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30679121" w14:textId="77777777" w:rsidR="00CA3AE1" w:rsidRPr="00B90358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376EB7" w14:textId="77777777" w:rsidR="00CA3AE1" w:rsidRPr="00B90358" w:rsidRDefault="00CA3AE1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9F2026" w14:textId="77777777" w:rsidR="008037CE" w:rsidRPr="00B90358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 w:type="page"/>
      </w:r>
    </w:p>
    <w:p w14:paraId="28A11817" w14:textId="77777777" w:rsidR="008D08E3" w:rsidRPr="00B90358" w:rsidRDefault="00087DCE" w:rsidP="008D08E3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Комплект оценочных </w:t>
      </w:r>
      <w:r w:rsidR="008D08E3" w:rsidRPr="00B9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 для промежуточной аттестации</w:t>
      </w:r>
      <w:r w:rsidR="008D08E3" w:rsidRPr="00B903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725EC5E" w14:textId="77777777" w:rsidR="008D08E3" w:rsidRPr="00B90358" w:rsidRDefault="008D08E3" w:rsidP="008D08E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proofErr w:type="gramStart"/>
      <w:r w:rsidR="00D3410A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3410A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="00D3410A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14E9ACF7" w14:textId="77777777" w:rsidR="0067163F" w:rsidRPr="00B90358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534" w:tblpY="-175"/>
        <w:tblOverlap w:val="never"/>
        <w:tblW w:w="46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6"/>
        <w:gridCol w:w="6267"/>
      </w:tblGrid>
      <w:tr w:rsidR="0067163F" w:rsidRPr="00B90358" w14:paraId="24256003" w14:textId="77777777" w:rsidTr="008D08E3">
        <w:trPr>
          <w:trHeight w:val="520"/>
        </w:trPr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38E6" w14:textId="77777777" w:rsidR="0067163F" w:rsidRPr="00B90358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и наименование </w:t>
            </w:r>
          </w:p>
          <w:p w14:paraId="219CC019" w14:textId="77777777" w:rsidR="0067163F" w:rsidRPr="00B90358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раздела </w:t>
            </w:r>
          </w:p>
          <w:p w14:paraId="1582522E" w14:textId="77777777" w:rsidR="0067163F" w:rsidRPr="00B90358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(согласно р.3 Паспорта)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730C" w14:textId="77777777" w:rsidR="0067163F" w:rsidRPr="00B90358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ВОПРОСЫ К ЗАЧЕТУ</w:t>
            </w:r>
          </w:p>
        </w:tc>
      </w:tr>
      <w:tr w:rsidR="0067163F" w:rsidRPr="00B90358" w14:paraId="68CA11E8" w14:textId="77777777" w:rsidTr="008D08E3"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25F6" w14:textId="77777777" w:rsidR="0067163F" w:rsidRPr="00B90358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242A" w14:textId="77777777" w:rsidR="0067163F" w:rsidRPr="00B90358" w:rsidRDefault="0067163F" w:rsidP="008D08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67163F" w:rsidRPr="00B90358" w14:paraId="6F834664" w14:textId="77777777" w:rsidTr="008D08E3">
        <w:trPr>
          <w:trHeight w:val="322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DE965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I. Русский литературный язык как средство общения.</w:t>
            </w:r>
          </w:p>
          <w:p w14:paraId="358F8D27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D341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1.1</w:t>
            </w: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Основные единицы речевого общения.</w:t>
            </w:r>
          </w:p>
        </w:tc>
      </w:tr>
      <w:tr w:rsidR="0067163F" w:rsidRPr="00B90358" w14:paraId="53BD495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06C1B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125D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1.2.</w:t>
            </w: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Принципы вербального взаимодействия.</w:t>
            </w:r>
          </w:p>
        </w:tc>
      </w:tr>
      <w:tr w:rsidR="0067163F" w:rsidRPr="00B90358" w14:paraId="0B3DF1F3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42484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AA7A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Структура национального русского языка.</w:t>
            </w:r>
          </w:p>
        </w:tc>
      </w:tr>
      <w:tr w:rsidR="0067163F" w:rsidRPr="00B90358" w14:paraId="41475DB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7B2C5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11F3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 Устная и письменная разновидности русского языка.</w:t>
            </w:r>
          </w:p>
        </w:tc>
      </w:tr>
      <w:tr w:rsidR="0067163F" w:rsidRPr="00B90358" w14:paraId="3A76BCA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2DF10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61BF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 Язык и речь. Виды и формы речи.</w:t>
            </w:r>
          </w:p>
        </w:tc>
      </w:tr>
      <w:tr w:rsidR="0067163F" w:rsidRPr="00B90358" w14:paraId="3E4D0C3F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0D59E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0504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1.6. </w:t>
            </w:r>
            <w:proofErr w:type="gramStart"/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Нелитературные  формы</w:t>
            </w:r>
            <w:proofErr w:type="gramEnd"/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национального языка.</w:t>
            </w:r>
          </w:p>
        </w:tc>
      </w:tr>
      <w:tr w:rsidR="0067163F" w:rsidRPr="00B90358" w14:paraId="15E0D16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A3A8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248C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 Литературный язык.</w:t>
            </w:r>
          </w:p>
        </w:tc>
      </w:tr>
      <w:tr w:rsidR="0067163F" w:rsidRPr="00B90358" w14:paraId="4446983B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DF4EB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II. Культура речи</w:t>
            </w:r>
          </w:p>
          <w:p w14:paraId="3439CFEC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6C39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 Культура речи и речевой этикет</w:t>
            </w:r>
          </w:p>
        </w:tc>
      </w:tr>
      <w:tr w:rsidR="0067163F" w:rsidRPr="00B90358" w14:paraId="4E48F7D4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ADAE2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0CEF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Языковая норма: понятие, типология норм.</w:t>
            </w:r>
          </w:p>
        </w:tc>
      </w:tr>
      <w:tr w:rsidR="0067163F" w:rsidRPr="00B90358" w14:paraId="53E724C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85309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6400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 Нормы ударения.</w:t>
            </w:r>
          </w:p>
        </w:tc>
      </w:tr>
      <w:tr w:rsidR="0067163F" w:rsidRPr="00B90358" w14:paraId="62A43043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A926C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38EA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 Лексические нормы.</w:t>
            </w:r>
          </w:p>
        </w:tc>
      </w:tr>
      <w:tr w:rsidR="0067163F" w:rsidRPr="00B90358" w14:paraId="2A895F8E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C7093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A95E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 Морфологические нормы имён существительных.</w:t>
            </w:r>
          </w:p>
        </w:tc>
      </w:tr>
      <w:tr w:rsidR="0067163F" w:rsidRPr="00B90358" w14:paraId="2ED0B948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38D58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631A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 Морфологические нормы имён существительных: склонение фамилий.</w:t>
            </w:r>
          </w:p>
        </w:tc>
      </w:tr>
      <w:tr w:rsidR="0067163F" w:rsidRPr="00B90358" w14:paraId="7CC15B22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0DB05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1CD1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2.7. Синтаксические нормы: виды подчинительной связи.</w:t>
            </w:r>
          </w:p>
        </w:tc>
      </w:tr>
      <w:tr w:rsidR="0067163F" w:rsidRPr="00B90358" w14:paraId="6D7E0B6C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260F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C6EC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 Порядок слов в предложении.</w:t>
            </w:r>
          </w:p>
        </w:tc>
      </w:tr>
      <w:tr w:rsidR="0067163F" w:rsidRPr="00B90358" w14:paraId="6E4FEED2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91736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III. Функциональные стили русского языка</w:t>
            </w:r>
          </w:p>
          <w:p w14:paraId="014C3888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5893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  Функциональные стили русского языка.</w:t>
            </w:r>
          </w:p>
        </w:tc>
      </w:tr>
      <w:tr w:rsidR="0067163F" w:rsidRPr="00B90358" w14:paraId="73814D5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9D76B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D15A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  Характеристика научного стиля. Жанры.</w:t>
            </w:r>
          </w:p>
        </w:tc>
      </w:tr>
      <w:tr w:rsidR="0067163F" w:rsidRPr="00B90358" w14:paraId="5A717FB5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13F80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E830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3.3.  Характеристика </w:t>
            </w:r>
            <w:proofErr w:type="spellStart"/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газетно</w:t>
            </w:r>
            <w:proofErr w:type="spellEnd"/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-публицистического и разговорного стилей.</w:t>
            </w:r>
          </w:p>
        </w:tc>
      </w:tr>
      <w:tr w:rsidR="0067163F" w:rsidRPr="00B90358" w14:paraId="3EBE1C3A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D2FC6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A3C8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  Характеристика официально-делового стиля.</w:t>
            </w:r>
          </w:p>
        </w:tc>
      </w:tr>
      <w:tr w:rsidR="0067163F" w:rsidRPr="00B90358" w14:paraId="75C85FA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DBE8E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0D20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  Языковые особенности официально-делового стиля.</w:t>
            </w:r>
          </w:p>
        </w:tc>
      </w:tr>
      <w:tr w:rsidR="0067163F" w:rsidRPr="00B90358" w14:paraId="51C3CEE9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ACAD6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31B5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  Жанры официально-делового стиля.</w:t>
            </w:r>
          </w:p>
        </w:tc>
      </w:tr>
      <w:tr w:rsidR="0067163F" w:rsidRPr="00B90358" w14:paraId="7C1276DB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98AF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5BD4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3.7.  Частные деловые бумаги: стандарты оформления (заявление, объяснительная записка, резюме).</w:t>
            </w:r>
          </w:p>
        </w:tc>
      </w:tr>
      <w:tr w:rsidR="0067163F" w:rsidRPr="00B90358" w14:paraId="1F40BA85" w14:textId="77777777" w:rsidTr="008D08E3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69B27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IV. Риторика</w:t>
            </w:r>
          </w:p>
          <w:p w14:paraId="5A5B2113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C41E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Устная публичная речь: понятие, виды, особенности.</w:t>
            </w:r>
          </w:p>
        </w:tc>
      </w:tr>
      <w:tr w:rsidR="0067163F" w:rsidRPr="00B90358" w14:paraId="77DAE2F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05178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1134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 Риторический идеал: понятие, виды, их характеристика.</w:t>
            </w:r>
          </w:p>
        </w:tc>
      </w:tr>
      <w:tr w:rsidR="0067163F" w:rsidRPr="00B90358" w14:paraId="2747C4A7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1E6F0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4A7F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 Риторический канон.</w:t>
            </w:r>
          </w:p>
        </w:tc>
      </w:tr>
      <w:tr w:rsidR="0067163F" w:rsidRPr="00B90358" w14:paraId="086C3150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FFE55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B72E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 Информационные жанры устной публичной речи.</w:t>
            </w:r>
          </w:p>
        </w:tc>
      </w:tr>
      <w:tr w:rsidR="0067163F" w:rsidRPr="00B90358" w14:paraId="2DAD0D0D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C761F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559C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 Диалогические жанры убеждающей речи.</w:t>
            </w:r>
          </w:p>
        </w:tc>
      </w:tr>
      <w:tr w:rsidR="0067163F" w:rsidRPr="00B90358" w14:paraId="4C7DA606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7B38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08D4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4.6. Виды споров и их характеристика.</w:t>
            </w:r>
          </w:p>
        </w:tc>
      </w:tr>
      <w:tr w:rsidR="0067163F" w:rsidRPr="00B90358" w14:paraId="1AC5B41F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71B82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1036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4.7. Виды аргументов.</w:t>
            </w:r>
          </w:p>
        </w:tc>
      </w:tr>
      <w:tr w:rsidR="0067163F" w:rsidRPr="00B90358" w14:paraId="7F8CA6CA" w14:textId="77777777" w:rsidTr="008D08E3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CE32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3233" w14:textId="77777777" w:rsidR="0067163F" w:rsidRPr="00B90358" w:rsidRDefault="0067163F" w:rsidP="008D08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4.8. Уловки в споре.</w:t>
            </w:r>
          </w:p>
        </w:tc>
      </w:tr>
    </w:tbl>
    <w:p w14:paraId="51E79289" w14:textId="77777777" w:rsidR="0067163F" w:rsidRPr="00B90358" w:rsidRDefault="0067163F" w:rsidP="0067163F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ED750D" w14:textId="77777777" w:rsidR="0067163F" w:rsidRPr="00B90358" w:rsidRDefault="0067163F" w:rsidP="0067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 для промежуточной аттестации</w:t>
      </w:r>
    </w:p>
    <w:p w14:paraId="1FB0410D" w14:textId="77777777" w:rsidR="0067163F" w:rsidRPr="00B90358" w:rsidRDefault="0067163F" w:rsidP="006716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8237"/>
      </w:tblGrid>
      <w:tr w:rsidR="0067163F" w:rsidRPr="00B90358" w14:paraId="381EED8D" w14:textId="77777777" w:rsidTr="0067163F">
        <w:trPr>
          <w:jc w:val="center"/>
        </w:trPr>
        <w:tc>
          <w:tcPr>
            <w:tcW w:w="1663" w:type="dxa"/>
            <w:vAlign w:val="center"/>
          </w:tcPr>
          <w:p w14:paraId="47BC5495" w14:textId="77777777" w:rsidR="0067163F" w:rsidRPr="00B90358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237" w:type="dxa"/>
            <w:vAlign w:val="center"/>
          </w:tcPr>
          <w:p w14:paraId="1F05AF33" w14:textId="77777777" w:rsidR="0067163F" w:rsidRPr="00B90358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</w:tr>
      <w:tr w:rsidR="0067163F" w:rsidRPr="00B90358" w14:paraId="3C1C2C10" w14:textId="77777777" w:rsidTr="0067163F">
        <w:trPr>
          <w:jc w:val="center"/>
        </w:trPr>
        <w:tc>
          <w:tcPr>
            <w:tcW w:w="1663" w:type="dxa"/>
            <w:vAlign w:val="center"/>
          </w:tcPr>
          <w:p w14:paraId="158C12A4" w14:textId="77777777" w:rsidR="0067163F" w:rsidRPr="00B90358" w:rsidRDefault="0067163F" w:rsidP="006716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зачтено</w:t>
            </w:r>
          </w:p>
          <w:p w14:paraId="39B3DDF1" w14:textId="77777777" w:rsidR="0067163F" w:rsidRPr="00B90358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237" w:type="dxa"/>
            <w:vAlign w:val="center"/>
          </w:tcPr>
          <w:p w14:paraId="44564184" w14:textId="77777777" w:rsidR="0067163F" w:rsidRPr="00B90358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он достаточно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 продемонстрировано усвоение ранее изученных сопутствующих вопросов, сформированность и устойчивость компетенций, умений и навыков. Могут быть допущены несколько неточностей при освещении второстепенных вопросов.</w:t>
            </w:r>
          </w:p>
        </w:tc>
      </w:tr>
      <w:tr w:rsidR="0067163F" w:rsidRPr="00B90358" w14:paraId="2093BAE0" w14:textId="77777777" w:rsidTr="0067163F">
        <w:trPr>
          <w:jc w:val="center"/>
        </w:trPr>
        <w:tc>
          <w:tcPr>
            <w:tcW w:w="1663" w:type="dxa"/>
          </w:tcPr>
          <w:p w14:paraId="1FD323C0" w14:textId="77777777" w:rsidR="0067163F" w:rsidRPr="00B90358" w:rsidRDefault="0067163F" w:rsidP="00671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lastRenderedPageBreak/>
              <w:t>не зачтено</w:t>
            </w:r>
            <w:r w:rsidRPr="00B903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237" w:type="dxa"/>
            <w:vAlign w:val="center"/>
          </w:tcPr>
          <w:p w14:paraId="020F5099" w14:textId="77777777" w:rsidR="0067163F" w:rsidRPr="00B90358" w:rsidRDefault="0067163F" w:rsidP="006716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</w:p>
        </w:tc>
      </w:tr>
    </w:tbl>
    <w:p w14:paraId="5E74ED2E" w14:textId="77777777" w:rsidR="0067163F" w:rsidRPr="00B90358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BBEB55" w14:textId="77777777" w:rsidR="0067163F" w:rsidRPr="00B90358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</w:p>
    <w:p w14:paraId="323FEBC1" w14:textId="77777777" w:rsidR="0067163F" w:rsidRPr="00B90358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</w:t>
      </w:r>
      <w:proofErr w:type="spellStart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к.и.н</w:t>
      </w:r>
      <w:proofErr w:type="spellEnd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</w:t>
      </w:r>
    </w:p>
    <w:p w14:paraId="594416B7" w14:textId="77777777" w:rsidR="0067163F" w:rsidRPr="00B90358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284EE3" w14:textId="77777777" w:rsidR="0067163F" w:rsidRPr="00B90358" w:rsidRDefault="0067163F" w:rsidP="0067163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«__» _______ 202</w:t>
      </w:r>
      <w:r w:rsidR="008D08E3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39671D3A" w14:textId="77777777" w:rsidR="008037CE" w:rsidRPr="00B90358" w:rsidRDefault="008037CE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D90DD7" w14:textId="77777777" w:rsidR="0067163F" w:rsidRPr="00B90358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78F4CDCA" w14:textId="77777777" w:rsidR="0067163F" w:rsidRPr="00B90358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6287B2AB" w14:textId="77777777" w:rsidR="0067163F" w:rsidRPr="00B90358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0ADE46BB" w14:textId="77777777" w:rsidR="0067163F" w:rsidRPr="00B90358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0C4C2A09" w14:textId="77777777" w:rsidR="0067163F" w:rsidRPr="00B90358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60F5544A" w14:textId="77777777" w:rsidR="0067163F" w:rsidRPr="00B90358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3EAF7D7D" w14:textId="77777777" w:rsidR="0067163F" w:rsidRPr="00B90358" w:rsidRDefault="0067163F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p w14:paraId="6D6DFFBF" w14:textId="77777777" w:rsidR="008037CE" w:rsidRPr="00B90358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FF92C56" w14:textId="77777777" w:rsidR="008037CE" w:rsidRPr="00B90358" w:rsidRDefault="008037CE" w:rsidP="00803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14:paraId="0526B317" w14:textId="77777777" w:rsidR="00F16EA8" w:rsidRPr="00B90358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F16EA8" w:rsidRPr="00B90358" w:rsidSect="00CE71A0">
          <w:footnotePr>
            <w:numRestart w:val="eachPage"/>
          </w:footnotePr>
          <w:pgSz w:w="11906" w:h="16838" w:code="9"/>
          <w:pgMar w:top="567" w:right="567" w:bottom="567" w:left="1134" w:header="709" w:footer="285" w:gutter="0"/>
          <w:pgBorders>
            <w:top w:val="single" w:sz="4" w:space="0" w:color="auto"/>
            <w:left w:val="single" w:sz="4" w:space="2" w:color="auto"/>
            <w:bottom w:val="single" w:sz="4" w:space="0" w:color="auto"/>
            <w:right w:val="single" w:sz="4" w:space="2" w:color="auto"/>
          </w:pgBorders>
          <w:cols w:space="708"/>
          <w:docGrid w:linePitch="360"/>
        </w:sectPr>
      </w:pPr>
    </w:p>
    <w:p w14:paraId="38B136A6" w14:textId="77777777" w:rsidR="00F16EA8" w:rsidRPr="00B90358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18A481D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B9035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30FD30CA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7C458E52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B9035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1371DC6F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B9035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B90358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B9035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20</w:t>
      </w:r>
      <w:r w:rsidR="009E7372" w:rsidRPr="00B9035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25</w:t>
      </w:r>
      <w:r w:rsidRPr="00B9035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-20</w:t>
      </w:r>
      <w:r w:rsidR="009E7372" w:rsidRPr="00B9035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26</w:t>
      </w:r>
      <w:r w:rsidRPr="00B90358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B9035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14:paraId="12225B21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4B0EBB6F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B9035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B90358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0F395EE1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B90358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6F99124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B9035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4F41DCC8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B9035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B9035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16EA8" w:rsidRPr="00B90358" w14:paraId="5388B979" w14:textId="77777777" w:rsidTr="00CE71A0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BFC22B" w14:textId="77777777" w:rsidR="00F16EA8" w:rsidRPr="00B90358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B90358" w14:paraId="1B078605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40263B" w14:textId="77777777" w:rsidR="00F16EA8" w:rsidRPr="00B90358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B90358" w14:paraId="2FA962FF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AD2677" w14:textId="77777777" w:rsidR="00F16EA8" w:rsidRPr="00B90358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10479A38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25F4180F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204BB664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proofErr w:type="gramStart"/>
      <w:r w:rsidRPr="00B90358">
        <w:rPr>
          <w:rFonts w:ascii="Time Roman" w:eastAsia="Times New Roman" w:hAnsi="Time Roman" w:cs="Arial"/>
          <w:bCs/>
          <w:sz w:val="24"/>
          <w:szCs w:val="24"/>
          <w:lang w:eastAsia="ru-RU"/>
        </w:rPr>
        <w:t>Протокол  заседания</w:t>
      </w:r>
      <w:proofErr w:type="gramEnd"/>
      <w:r w:rsidRPr="00B9035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 кафедры </w:t>
      </w:r>
      <w:r w:rsidR="00AB4D1D" w:rsidRPr="00B903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03 от «18» ноября 2025 г.,</w:t>
      </w:r>
    </w:p>
    <w:p w14:paraId="13A0E3FC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</w:p>
    <w:p w14:paraId="1E57033B" w14:textId="77777777" w:rsidR="00A050B8" w:rsidRPr="00B90358" w:rsidRDefault="00A050B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0B23A941" w14:textId="77777777" w:rsidR="00F16EA8" w:rsidRPr="00B9035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B9035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</w:t>
      </w:r>
      <w:proofErr w:type="gramStart"/>
      <w:r w:rsidRPr="00B90358">
        <w:rPr>
          <w:rFonts w:ascii="Time Roman" w:eastAsia="Times New Roman" w:hAnsi="Time Roman" w:cs="Times New Roman"/>
          <w:sz w:val="24"/>
          <w:szCs w:val="24"/>
          <w:lang w:eastAsia="ru-RU"/>
        </w:rPr>
        <w:t>кафедрой  _</w:t>
      </w:r>
      <w:proofErr w:type="gramEnd"/>
      <w:r w:rsidRPr="00B9035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____________________  </w:t>
      </w:r>
      <w:r w:rsidRPr="00B90358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B90358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="00D03E41" w:rsidRPr="00B9035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                    С.А. Янюшкин</w:t>
      </w:r>
    </w:p>
    <w:p w14:paraId="7220ECA4" w14:textId="77777777" w:rsidR="00F16EA8" w:rsidRPr="00B90358" w:rsidRDefault="00F16EA8" w:rsidP="00F16EA8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90358">
        <w:rPr>
          <w:rFonts w:ascii="Time Roman" w:eastAsia="Times New Roman" w:hAnsi="Time Roman" w:cs="Times New Roman"/>
          <w:sz w:val="24"/>
          <w:szCs w:val="24"/>
          <w:lang w:eastAsia="ru-RU"/>
        </w:rPr>
        <w:br w:type="page"/>
      </w:r>
    </w:p>
    <w:p w14:paraId="74233B19" w14:textId="77777777" w:rsidR="00F16EA8" w:rsidRPr="00B90358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069F211A" w14:textId="77777777" w:rsidR="00F16EA8" w:rsidRPr="00B90358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21C58F08" w14:textId="77777777" w:rsidR="00F16EA8" w:rsidRPr="00B90358" w:rsidRDefault="00F16EA8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330CDC4E" w14:textId="77777777" w:rsidR="00D1103D" w:rsidRPr="00B90358" w:rsidRDefault="00D3410A" w:rsidP="00D3410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</w:t>
      </w:r>
      <w:r w:rsidR="00065901"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Русский</w:t>
      </w:r>
      <w:proofErr w:type="gramEnd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0F6C713C" w14:textId="77777777" w:rsidR="00D3410A" w:rsidRPr="00B90358" w:rsidRDefault="00D3410A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F16EA8" w:rsidRPr="00B90358" w14:paraId="0909051A" w14:textId="77777777" w:rsidTr="00CE71A0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40B68E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8426D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F16EA8" w:rsidRPr="00B90358" w14:paraId="07C32D2D" w14:textId="77777777" w:rsidTr="00CE71A0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5E15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C728D7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769872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F16EA8" w:rsidRPr="00B90358" w14:paraId="27B4F7EB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D011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430946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C787E3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02293656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ADCA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F2F9CC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5D1A9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2BFEA359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30FA" w14:textId="456E3DA4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компетенций  </w:t>
            </w:r>
            <w:r w:rsidR="00AC306A"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proofErr w:type="gramEnd"/>
            <w:r w:rsidR="00AC306A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 w:rsidR="00AC30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AC306A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="00AC30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618EFC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B731CF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77D5320E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5C4E" w14:textId="0DCA4CA2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компетенций  </w:t>
            </w:r>
            <w:r w:rsidR="00AC306A"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proofErr w:type="gramEnd"/>
            <w:r w:rsidR="00AC306A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 w:rsidR="00AC30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="00AC306A"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 w:rsidR="00AC306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B0768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381046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67520068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4131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47C33F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1A4EE9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2DDF0D86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85B9" w14:textId="77777777" w:rsidR="00F16EA8" w:rsidRPr="00B90358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B90358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A4F248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EF9976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49D9AAC4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965C" w14:textId="77777777" w:rsidR="00F16EA8" w:rsidRPr="00B90358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B90358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93289B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898C57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38F846ED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EDC8" w14:textId="77777777" w:rsidR="00F16EA8" w:rsidRPr="00B90358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B90358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46DD8F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AE90DC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354AEB1F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C771" w14:textId="77777777" w:rsidR="00F16EA8" w:rsidRPr="00B90358" w:rsidRDefault="00F16EA8" w:rsidP="00F16EA8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B90358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810F9E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410AE0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776C70B4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E380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6653CF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A9E96B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27AD77E5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AA7F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957C6A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D2C3C6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17C0DA42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546C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FC90F7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25CD9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4473F5DF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DF41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5EB32D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0CBB23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1E92108C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42C8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8AB32B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086186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B90358" w14:paraId="3E1D7C71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8D8B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F000A9" w14:textId="77777777" w:rsidR="00F16EA8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563434" w14:textId="77777777" w:rsidR="00F16EA8" w:rsidRPr="00B9035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B90358" w14:paraId="764A33D9" w14:textId="77777777" w:rsidTr="00ED1C9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3BD4D2" w14:textId="77777777" w:rsidR="002E7001" w:rsidRPr="00B90358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B9035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B9035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E6020A0" w14:textId="77777777" w:rsidR="002E7001" w:rsidRPr="00B90358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8D09DFF" w14:textId="77777777" w:rsidR="002E7001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B90358" w14:paraId="6E0E0D6D" w14:textId="77777777" w:rsidTr="00C4583E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018C" w14:textId="77777777" w:rsidR="002E7001" w:rsidRPr="00B90358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B90358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FAC191F" w14:textId="77777777" w:rsidR="002E7001" w:rsidRPr="00B90358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84C9C1E" w14:textId="77777777" w:rsidR="002E7001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2E7001" w:rsidRPr="00B90358" w14:paraId="293CA296" w14:textId="77777777" w:rsidTr="00040B53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60955" w14:textId="77777777" w:rsidR="002E7001" w:rsidRPr="00B90358" w:rsidRDefault="002E7001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A40C9BC" w14:textId="77777777" w:rsidR="002E7001" w:rsidRPr="00B90358" w:rsidRDefault="002E7001" w:rsidP="002E7001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288128E" w14:textId="77777777" w:rsidR="002E7001" w:rsidRPr="00B90358" w:rsidRDefault="002E7001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16361588" w14:textId="77777777" w:rsidR="00F16EA8" w:rsidRPr="00B90358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3E4CF5C" w14:textId="77777777" w:rsidR="00F16EA8" w:rsidRPr="00B90358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B90358"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  <w:r w:rsidR="00AB4D1D" w:rsidRPr="00B90358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, ответственный за реализацию ОПОП   Е.А. </w:t>
      </w:r>
      <w:proofErr w:type="spellStart"/>
      <w:r w:rsidR="00AB4D1D" w:rsidRPr="00B90358">
        <w:rPr>
          <w:rFonts w:ascii="Times New Roman" w:eastAsia="Calibri" w:hAnsi="Times New Roman" w:cs="Times New Roman"/>
          <w:sz w:val="24"/>
          <w:szCs w:val="20"/>
          <w:lang w:eastAsia="ru-RU"/>
        </w:rPr>
        <w:t>Слепенко</w:t>
      </w:r>
      <w:proofErr w:type="spellEnd"/>
      <w:r w:rsidR="00AB4D1D" w:rsidRPr="00B90358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     </w:t>
      </w:r>
      <w:r w:rsidR="00C05CE3" w:rsidRPr="00B90358"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       </w:t>
      </w:r>
      <w:r w:rsidRPr="00B90358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6BF3C4CD" w14:textId="77777777" w:rsidR="00F16EA8" w:rsidRPr="00B90358" w:rsidRDefault="00F16EA8" w:rsidP="00F16EA8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01D1D826" w14:textId="77777777" w:rsidR="00F16EA8" w:rsidRPr="00F16EA8" w:rsidRDefault="00F16EA8" w:rsidP="00AB4D1D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90358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B9035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B90358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6A5DDE07" w14:textId="1C9182A8" w:rsidR="00A27671" w:rsidRDefault="00A276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54E1BB5" w14:textId="7089BCD4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F1DF531" w14:textId="6B545375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1296AF" w14:textId="6D2B6FB1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68DB61" w14:textId="6FB4D84D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DAE76E" w14:textId="73ED1856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CB8FFA" w14:textId="415F6A06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7339DB" w14:textId="537F3995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D0FDB7" w14:textId="36A24799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A18490" w14:textId="716742D4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7BB9E6" w14:textId="22978233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6AA99B" w14:textId="7BF9794B" w:rsidR="00AC306A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0C8D7D" w14:textId="77777777" w:rsidR="00AC306A" w:rsidRPr="00B90358" w:rsidRDefault="00AC306A" w:rsidP="00AC306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519CE9BF" w14:textId="77777777" w:rsidR="00AC306A" w:rsidRPr="00B90358" w:rsidRDefault="00AC306A" w:rsidP="00AC306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0BC02F76" w14:textId="77777777" w:rsidR="00AC306A" w:rsidRPr="00B90358" w:rsidRDefault="00AC306A" w:rsidP="00AC306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03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</w:p>
    <w:p w14:paraId="66E98AFF" w14:textId="77777777" w:rsidR="00AC306A" w:rsidRPr="00B90358" w:rsidRDefault="00AC306A" w:rsidP="00AC306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>Б1.О.04.02  Русский</w:t>
      </w:r>
      <w:proofErr w:type="gramEnd"/>
      <w:r w:rsidRPr="00B90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14:paraId="28863D44" w14:textId="77777777" w:rsidR="00AC306A" w:rsidRPr="00B90358" w:rsidRDefault="00AC306A" w:rsidP="00AC306A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AC306A" w:rsidRPr="00B90358" w14:paraId="25B6A52F" w14:textId="77777777" w:rsidTr="007208DB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E9315F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17D0EB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AC306A" w:rsidRPr="00B90358" w14:paraId="165CFC29" w14:textId="77777777" w:rsidTr="007208DB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BF6F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1BEA7A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FF2C8D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AC306A" w:rsidRPr="00B90358" w14:paraId="765AA7D9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69B2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DD7900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77DCB4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18C18386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3475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773376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FE103B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53EB3FEA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6839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компетенций  </w:t>
            </w: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proofErr w:type="gramEnd"/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AE238E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96D80D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0B092664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E202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компетенций  </w:t>
            </w:r>
            <w:r w:rsidRPr="003405D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(</w:t>
            </w:r>
            <w:proofErr w:type="gramEnd"/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r w:rsidRPr="003405D7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УК-4.2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8E0CB7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8AA5D8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0952C18C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7269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BC2D2A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1D8A62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685D8B35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D9B9" w14:textId="77777777" w:rsidR="00AC306A" w:rsidRPr="00B90358" w:rsidRDefault="00AC306A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B90358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C85B15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5B1C67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7E2516B1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70C1" w14:textId="77777777" w:rsidR="00AC306A" w:rsidRPr="00B90358" w:rsidRDefault="00AC306A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B90358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9C89A9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59E14C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7E4F7F74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8EB1" w14:textId="77777777" w:rsidR="00AC306A" w:rsidRPr="00B90358" w:rsidRDefault="00AC306A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B90358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430906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BDF43C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0828257C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874A" w14:textId="77777777" w:rsidR="00AC306A" w:rsidRPr="00B90358" w:rsidRDefault="00AC306A" w:rsidP="007208DB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B90358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280F5B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E1D800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7C9A95C7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C358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7CAA69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A254C2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16EC1042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E46F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F85AF3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C61A4F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0DF7A133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795B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949FE8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C746E6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5D8BE931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EB7B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29B23C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A79F01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429BC0A3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D225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F3AB03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F45634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2ED89D37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0C72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FC6C73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spacing w:val="-1"/>
                <w:sz w:val="20"/>
                <w:szCs w:val="20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D93525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15153BD5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14197A" w14:textId="77777777" w:rsidR="00AC306A" w:rsidRPr="00B90358" w:rsidRDefault="00AC306A" w:rsidP="007208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B9035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B9035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2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92236A2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hAnsi="Times New Roman" w:cs="Times New Roman"/>
                <w:i/>
                <w:kern w:val="2"/>
                <w:sz w:val="20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096D278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33B77A2B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25FB" w14:textId="77777777" w:rsidR="00AC306A" w:rsidRPr="00B90358" w:rsidRDefault="00AC306A" w:rsidP="007208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B90358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CAEF296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9D4D9E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AC306A" w:rsidRPr="00B90358" w14:paraId="72F8669B" w14:textId="77777777" w:rsidTr="007208DB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A04F" w14:textId="77777777" w:rsidR="00AC306A" w:rsidRPr="00B90358" w:rsidRDefault="00AC306A" w:rsidP="007208D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B90358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4D0C49F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B90358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814045E" w14:textId="77777777" w:rsidR="00AC306A" w:rsidRPr="00B90358" w:rsidRDefault="00AC306A" w:rsidP="007208D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3E854E0E" w14:textId="77777777" w:rsidR="00AC306A" w:rsidRPr="00B90358" w:rsidRDefault="00AC306A" w:rsidP="00AC306A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419A142" w14:textId="77777777" w:rsidR="00AC306A" w:rsidRPr="0069214B" w:rsidRDefault="00AC306A" w:rsidP="00AC306A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  <w:proofErr w:type="spellStart"/>
      <w:r w:rsidRPr="0069214B">
        <w:rPr>
          <w:rFonts w:ascii="Times New Roman" w:hAnsi="Times New Roman" w:cs="Times New Roman"/>
          <w:sz w:val="24"/>
          <w:szCs w:val="24"/>
        </w:rPr>
        <w:t>ПиИЯ</w:t>
      </w:r>
      <w:proofErr w:type="spellEnd"/>
      <w:r>
        <w:rPr>
          <w:rFonts w:ascii="Times New Roman" w:eastAsia="Calibri" w:hAnsi="Times New Roman" w:cs="Times New Roman"/>
          <w:sz w:val="24"/>
          <w:szCs w:val="20"/>
          <w:lang w:eastAsia="ru-RU"/>
        </w:rPr>
        <w:t>, э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ксперт</w:t>
      </w:r>
      <w:r>
        <w:rPr>
          <w:rFonts w:ascii="Times New Roman" w:eastAsia="Calibri" w:hAnsi="Times New Roman" w:cs="Times New Roman"/>
          <w:sz w:val="24"/>
          <w:szCs w:val="20"/>
          <w:lang w:eastAsia="ru-RU"/>
        </w:rPr>
        <w:t xml:space="preserve"> С.А. Янюшкин                          </w:t>
      </w:r>
      <w:r w:rsidRPr="0069214B">
        <w:rPr>
          <w:rFonts w:ascii="Times New Roman" w:eastAsia="Calibri" w:hAnsi="Times New Roman" w:cs="Times New Roman"/>
          <w:sz w:val="24"/>
          <w:szCs w:val="20"/>
          <w:lang w:eastAsia="ru-RU"/>
        </w:rPr>
        <w:t>__________________</w:t>
      </w:r>
    </w:p>
    <w:p w14:paraId="064C143B" w14:textId="77777777" w:rsidR="00AC306A" w:rsidRPr="0069214B" w:rsidRDefault="00AC306A" w:rsidP="00AC306A">
      <w:pPr>
        <w:keepNext/>
        <w:overflowPunct w:val="0"/>
        <w:autoSpaceDE w:val="0"/>
        <w:autoSpaceDN w:val="0"/>
        <w:adjustRightInd w:val="0"/>
        <w:spacing w:after="0" w:line="288" w:lineRule="auto"/>
        <w:ind w:firstLine="6379"/>
        <w:jc w:val="right"/>
        <w:textAlignment w:val="baseline"/>
        <w:outlineLvl w:val="0"/>
        <w:rPr>
          <w:rFonts w:ascii="Times New Roman" w:eastAsia="Times New Roman" w:hAnsi="Times New Roman" w:cs="Times New Roman"/>
          <w:i/>
          <w:kern w:val="28"/>
          <w:sz w:val="24"/>
          <w:szCs w:val="24"/>
          <w:lang w:eastAsia="ru-RU"/>
        </w:rPr>
      </w:pPr>
    </w:p>
    <w:p w14:paraId="2FB0D834" w14:textId="77777777" w:rsidR="00AC306A" w:rsidRPr="00F16EA8" w:rsidRDefault="00AC306A" w:rsidP="00AC306A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«___» _________________</w:t>
      </w:r>
      <w:r w:rsidRPr="0069214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Pr="0069214B">
        <w:rPr>
          <w:rFonts w:ascii="Times New Roman" w:eastAsia="Times New Roman" w:hAnsi="Times New Roman" w:cs="Times New Roman"/>
          <w:sz w:val="24"/>
          <w:szCs w:val="20"/>
          <w:lang w:eastAsia="ru-RU"/>
        </w:rPr>
        <w:t>20___ г.</w:t>
      </w:r>
    </w:p>
    <w:p w14:paraId="52FBC828" w14:textId="77777777" w:rsidR="00AC306A" w:rsidRPr="008037CE" w:rsidRDefault="00AC306A" w:rsidP="00AC306A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CAF3838" w14:textId="77777777" w:rsidR="00AC306A" w:rsidRPr="008037CE" w:rsidRDefault="00AC306A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AC306A" w:rsidRPr="008037CE" w:rsidSect="00894CFD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22C07" w14:textId="77777777" w:rsidR="00E25F8E" w:rsidRDefault="00E25F8E" w:rsidP="008037CE">
      <w:pPr>
        <w:spacing w:after="0" w:line="240" w:lineRule="auto"/>
      </w:pPr>
      <w:r>
        <w:separator/>
      </w:r>
    </w:p>
  </w:endnote>
  <w:endnote w:type="continuationSeparator" w:id="0">
    <w:p w14:paraId="0BC5C392" w14:textId="77777777" w:rsidR="00E25F8E" w:rsidRDefault="00E25F8E" w:rsidP="0080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D84C6" w14:textId="77777777" w:rsidR="00E25F8E" w:rsidRDefault="00E25F8E" w:rsidP="008037CE">
      <w:pPr>
        <w:spacing w:after="0" w:line="240" w:lineRule="auto"/>
      </w:pPr>
      <w:r>
        <w:separator/>
      </w:r>
    </w:p>
  </w:footnote>
  <w:footnote w:type="continuationSeparator" w:id="0">
    <w:p w14:paraId="29B2EED8" w14:textId="77777777" w:rsidR="00E25F8E" w:rsidRDefault="00E25F8E" w:rsidP="00803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3A8"/>
    <w:rsid w:val="0002341A"/>
    <w:rsid w:val="00055877"/>
    <w:rsid w:val="00065901"/>
    <w:rsid w:val="00087DCE"/>
    <w:rsid w:val="00093874"/>
    <w:rsid w:val="000D589D"/>
    <w:rsid w:val="00156247"/>
    <w:rsid w:val="0018753D"/>
    <w:rsid w:val="001B4F45"/>
    <w:rsid w:val="001F0DCB"/>
    <w:rsid w:val="00257443"/>
    <w:rsid w:val="002839B2"/>
    <w:rsid w:val="002B2112"/>
    <w:rsid w:val="002C398A"/>
    <w:rsid w:val="002D627D"/>
    <w:rsid w:val="002E7001"/>
    <w:rsid w:val="00301BF8"/>
    <w:rsid w:val="00334875"/>
    <w:rsid w:val="00365C71"/>
    <w:rsid w:val="0036796E"/>
    <w:rsid w:val="003C7223"/>
    <w:rsid w:val="003D54E5"/>
    <w:rsid w:val="00403E35"/>
    <w:rsid w:val="00443E3C"/>
    <w:rsid w:val="00457A0B"/>
    <w:rsid w:val="004C3AE7"/>
    <w:rsid w:val="00501262"/>
    <w:rsid w:val="00566E63"/>
    <w:rsid w:val="00590023"/>
    <w:rsid w:val="005D3842"/>
    <w:rsid w:val="005F3FE4"/>
    <w:rsid w:val="00600269"/>
    <w:rsid w:val="00614461"/>
    <w:rsid w:val="0061783D"/>
    <w:rsid w:val="00622B43"/>
    <w:rsid w:val="0067163F"/>
    <w:rsid w:val="00685471"/>
    <w:rsid w:val="006C05BA"/>
    <w:rsid w:val="006C7C56"/>
    <w:rsid w:val="006F6B7C"/>
    <w:rsid w:val="00715D89"/>
    <w:rsid w:val="00766E2B"/>
    <w:rsid w:val="0078188F"/>
    <w:rsid w:val="007B4400"/>
    <w:rsid w:val="008018B5"/>
    <w:rsid w:val="008037CE"/>
    <w:rsid w:val="0080512F"/>
    <w:rsid w:val="00885A62"/>
    <w:rsid w:val="00894CFD"/>
    <w:rsid w:val="008C420F"/>
    <w:rsid w:val="008D08E3"/>
    <w:rsid w:val="00956313"/>
    <w:rsid w:val="0096533E"/>
    <w:rsid w:val="0099381E"/>
    <w:rsid w:val="009E7372"/>
    <w:rsid w:val="00A050B8"/>
    <w:rsid w:val="00A27671"/>
    <w:rsid w:val="00AB4D1D"/>
    <w:rsid w:val="00AC306A"/>
    <w:rsid w:val="00B013C1"/>
    <w:rsid w:val="00B05703"/>
    <w:rsid w:val="00B15729"/>
    <w:rsid w:val="00B313A8"/>
    <w:rsid w:val="00B409F3"/>
    <w:rsid w:val="00B90358"/>
    <w:rsid w:val="00B92E75"/>
    <w:rsid w:val="00B95790"/>
    <w:rsid w:val="00BD5780"/>
    <w:rsid w:val="00BD58B0"/>
    <w:rsid w:val="00BE4128"/>
    <w:rsid w:val="00C05CE3"/>
    <w:rsid w:val="00C613B6"/>
    <w:rsid w:val="00C7555E"/>
    <w:rsid w:val="00C95ED3"/>
    <w:rsid w:val="00CA2DCE"/>
    <w:rsid w:val="00CA3AE1"/>
    <w:rsid w:val="00CC09AC"/>
    <w:rsid w:val="00CE00EF"/>
    <w:rsid w:val="00CE71A0"/>
    <w:rsid w:val="00D03E41"/>
    <w:rsid w:val="00D06B00"/>
    <w:rsid w:val="00D1103D"/>
    <w:rsid w:val="00D11F5C"/>
    <w:rsid w:val="00D3410A"/>
    <w:rsid w:val="00D56F7C"/>
    <w:rsid w:val="00D93EDC"/>
    <w:rsid w:val="00E25F8E"/>
    <w:rsid w:val="00E53416"/>
    <w:rsid w:val="00EB32CC"/>
    <w:rsid w:val="00F16EA8"/>
    <w:rsid w:val="00F257B5"/>
    <w:rsid w:val="00F62D4A"/>
    <w:rsid w:val="00F9255B"/>
    <w:rsid w:val="00FA2FF8"/>
    <w:rsid w:val="00FD00D1"/>
    <w:rsid w:val="00FD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7A0B1"/>
  <w15:docId w15:val="{AC3211D7-C76A-4A48-9E20-1DC21AF8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37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37CE"/>
    <w:rPr>
      <w:sz w:val="20"/>
      <w:szCs w:val="20"/>
    </w:rPr>
  </w:style>
  <w:style w:type="table" w:styleId="a5">
    <w:name w:val="Table Grid"/>
    <w:basedOn w:val="a1"/>
    <w:uiPriority w:val="59"/>
    <w:rsid w:val="008037CE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1A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56313"/>
    <w:pPr>
      <w:ind w:left="720"/>
      <w:contextualSpacing/>
    </w:pPr>
  </w:style>
  <w:style w:type="character" w:customStyle="1" w:styleId="apple-converted-space">
    <w:name w:val="apple-converted-space"/>
    <w:basedOn w:val="a0"/>
    <w:rsid w:val="00590023"/>
  </w:style>
  <w:style w:type="character" w:customStyle="1" w:styleId="w">
    <w:name w:val="w"/>
    <w:basedOn w:val="a0"/>
    <w:rsid w:val="00590023"/>
  </w:style>
  <w:style w:type="character" w:styleId="a9">
    <w:name w:val="Emphasis"/>
    <w:basedOn w:val="a0"/>
    <w:uiPriority w:val="20"/>
    <w:qFormat/>
    <w:rsid w:val="00D93E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7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44A29-B4A3-4086-B8AF-51ADF50BC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2925</Words>
  <Characters>16674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Н Н. Должникова</cp:lastModifiedBy>
  <cp:revision>15</cp:revision>
  <cp:lastPrinted>2025-11-26T01:29:00Z</cp:lastPrinted>
  <dcterms:created xsi:type="dcterms:W3CDTF">2025-11-12T10:32:00Z</dcterms:created>
  <dcterms:modified xsi:type="dcterms:W3CDTF">2026-04-15T06:49:00Z</dcterms:modified>
</cp:coreProperties>
</file>