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3E6" w:rsidRPr="006A7946" w:rsidRDefault="006A7946">
      <w:pPr>
        <w:spacing w:line="240" w:lineRule="auto"/>
        <w:jc w:val="center"/>
        <w:rPr>
          <w:lang w:val="ru-RU"/>
        </w:rPr>
      </w:pPr>
      <w:r w:rsidRPr="006A7946">
        <w:rPr>
          <w:sz w:val="20"/>
          <w:lang w:val="ru-RU"/>
        </w:rPr>
        <w:t>МИНИСТЕРСТВО НАУКИ И ВЫСШЕГО ОБРАЗОВАНИЯ РОССИЙСКОЙ ФЕДЕРАЦИИ</w:t>
      </w:r>
    </w:p>
    <w:p w:rsidR="008B53E6" w:rsidRPr="006A7946" w:rsidRDefault="006A7946">
      <w:pPr>
        <w:spacing w:line="240" w:lineRule="auto"/>
        <w:jc w:val="center"/>
        <w:rPr>
          <w:lang w:val="ru-RU"/>
        </w:rPr>
      </w:pPr>
      <w:r w:rsidRPr="006A7946">
        <w:rPr>
          <w:lang w:val="ru-RU"/>
        </w:rPr>
        <w:br/>
        <w:t>ФЕДЕРАЛЬНОЕ ГОСУДАРСТВЕННОЕ БЮДЖЕТНОЕ</w:t>
      </w:r>
      <w:r w:rsidRPr="006A7946">
        <w:rPr>
          <w:lang w:val="ru-RU"/>
        </w:rPr>
        <w:br/>
        <w:t>ОБРАЗОВАТЕЛЬНОЕ УЧРЕЖДЕНИЕ ВЫСШЕГО ОБРАЗОВАНИЯ</w:t>
      </w:r>
    </w:p>
    <w:p w:rsidR="008B53E6" w:rsidRPr="006A7946" w:rsidRDefault="006A7946">
      <w:pPr>
        <w:spacing w:line="240" w:lineRule="auto"/>
        <w:jc w:val="center"/>
        <w:rPr>
          <w:lang w:val="ru-RU"/>
        </w:rPr>
      </w:pPr>
      <w:r w:rsidRPr="006A7946">
        <w:rPr>
          <w:b/>
          <w:lang w:val="ru-RU"/>
        </w:rPr>
        <w:br/>
        <w:t>«БРАТСКИЙ ГОСУДАРСТВЕННЫЙ УНИВЕРСИТЕТ»</w:t>
      </w:r>
    </w:p>
    <w:p w:rsidR="008B53E6" w:rsidRPr="006A7946" w:rsidRDefault="006A7946">
      <w:pPr>
        <w:spacing w:line="240" w:lineRule="auto"/>
        <w:jc w:val="center"/>
        <w:rPr>
          <w:lang w:val="ru-RU"/>
        </w:rPr>
      </w:pP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</w:r>
      <w:r w:rsidRPr="006A7946">
        <w:rPr>
          <w:b/>
          <w:sz w:val="28"/>
          <w:lang w:val="ru-RU"/>
        </w:rPr>
        <w:br/>
        <w:t xml:space="preserve">ФОНД </w:t>
      </w:r>
      <w:r w:rsidRPr="006A7946">
        <w:rPr>
          <w:b/>
          <w:sz w:val="28"/>
          <w:lang w:val="ru-RU"/>
        </w:rPr>
        <w:br/>
        <w:t>ОЦЕНОЧНЫХ СРЕДСТВ</w:t>
      </w:r>
    </w:p>
    <w:p w:rsidR="008B53E6" w:rsidRPr="006A7946" w:rsidRDefault="008B53E6">
      <w:pPr>
        <w:rPr>
          <w:lang w:val="ru-RU"/>
        </w:rPr>
      </w:pPr>
    </w:p>
    <w:p w:rsidR="008B53E6" w:rsidRPr="006A7946" w:rsidRDefault="006A7946">
      <w:pPr>
        <w:jc w:val="center"/>
        <w:rPr>
          <w:lang w:val="ru-RU"/>
        </w:rPr>
      </w:pPr>
      <w:r w:rsidRPr="006A7946">
        <w:rPr>
          <w:lang w:val="ru-RU"/>
        </w:rPr>
        <w:t xml:space="preserve">по дисциплине </w:t>
      </w:r>
      <w:r w:rsidRPr="006A7946">
        <w:rPr>
          <w:lang w:val="ru-RU"/>
        </w:rPr>
        <w:br/>
        <w:t>Б1.О.08.02 Теоретическая механика</w:t>
      </w:r>
      <w:r w:rsidRPr="006A7946">
        <w:rPr>
          <w:lang w:val="ru-RU"/>
        </w:rPr>
        <w:br/>
      </w:r>
    </w:p>
    <w:p w:rsidR="008B53E6" w:rsidRPr="006A7946" w:rsidRDefault="006A7946">
      <w:pPr>
        <w:rPr>
          <w:lang w:val="ru-RU"/>
        </w:rPr>
      </w:pPr>
      <w:r w:rsidRPr="006A7946">
        <w:rPr>
          <w:lang w:val="ru-RU"/>
        </w:rPr>
        <w:t>Направление подготовки 15.03.05 Конструктивно-технологическое обеспечение машиностроительных производств</w:t>
      </w:r>
      <w:r w:rsidRPr="006A7946">
        <w:rPr>
          <w:lang w:val="ru-RU"/>
        </w:rPr>
        <w:br/>
      </w:r>
    </w:p>
    <w:p w:rsidR="008B53E6" w:rsidRPr="006A7946" w:rsidRDefault="006A7946">
      <w:pPr>
        <w:rPr>
          <w:lang w:val="ru-RU"/>
        </w:rPr>
      </w:pPr>
      <w:r w:rsidRPr="006A7946">
        <w:rPr>
          <w:lang w:val="ru-RU"/>
        </w:rPr>
        <w:t>Профиль подготовки Технология машиностроения</w:t>
      </w:r>
      <w:r w:rsidRPr="006A7946">
        <w:rPr>
          <w:lang w:val="ru-RU"/>
        </w:rPr>
        <w:br/>
      </w:r>
    </w:p>
    <w:p w:rsidR="008B53E6" w:rsidRPr="006A7946" w:rsidRDefault="006A7946">
      <w:pPr>
        <w:rPr>
          <w:lang w:val="ru-RU"/>
        </w:rPr>
      </w:pPr>
      <w:r w:rsidRPr="006A7946">
        <w:rPr>
          <w:lang w:val="ru-RU"/>
        </w:rPr>
        <w:t>Квалификация бакалавр</w:t>
      </w:r>
      <w:r w:rsidRPr="006A7946">
        <w:rPr>
          <w:lang w:val="ru-RU"/>
        </w:rPr>
        <w:br/>
      </w:r>
    </w:p>
    <w:p w:rsidR="008B53E6" w:rsidRPr="006A7946" w:rsidRDefault="006A7946">
      <w:pPr>
        <w:rPr>
          <w:lang w:val="ru-RU"/>
        </w:rPr>
      </w:pPr>
      <w:r w:rsidRPr="006A7946">
        <w:rPr>
          <w:lang w:val="ru-RU"/>
        </w:rPr>
        <w:t>Год начала подготовки 2025</w:t>
      </w:r>
      <w:r w:rsidRPr="006A7946">
        <w:rPr>
          <w:lang w:val="ru-RU"/>
        </w:rPr>
        <w:br/>
      </w:r>
    </w:p>
    <w:p w:rsidR="008B53E6" w:rsidRPr="006A7946" w:rsidRDefault="006A7946">
      <w:pPr>
        <w:rPr>
          <w:lang w:val="ru-RU"/>
        </w:rPr>
      </w:pPr>
      <w:r w:rsidRPr="006A7946">
        <w:rPr>
          <w:lang w:val="ru-RU"/>
        </w:rPr>
        <w:br w:type="page"/>
      </w:r>
    </w:p>
    <w:p w:rsidR="008B53E6" w:rsidRPr="006A7946" w:rsidRDefault="006A7946">
      <w:pPr>
        <w:rPr>
          <w:lang w:val="ru-RU"/>
        </w:rPr>
      </w:pPr>
      <w:r w:rsidRPr="006A7946">
        <w:rPr>
          <w:lang w:val="ru-RU"/>
        </w:rPr>
        <w:lastRenderedPageBreak/>
        <w:t xml:space="preserve">Составитель: </w:t>
      </w:r>
      <w:r w:rsidRPr="006A7946">
        <w:rPr>
          <w:lang w:val="ru-RU"/>
        </w:rPr>
        <w:br/>
      </w:r>
      <w:r w:rsidR="00973CE7" w:rsidRPr="006A7946">
        <w:rPr>
          <w:lang w:val="ru-RU"/>
        </w:rPr>
        <w:t>В.Б</w:t>
      </w:r>
      <w:r w:rsidR="00E050C2">
        <w:rPr>
          <w:lang w:val="ru-RU"/>
        </w:rPr>
        <w:t>.</w:t>
      </w:r>
      <w:r w:rsidR="00973CE7" w:rsidRPr="006A7946">
        <w:rPr>
          <w:lang w:val="ru-RU"/>
        </w:rPr>
        <w:t xml:space="preserve"> </w:t>
      </w:r>
      <w:r w:rsidRPr="006A7946">
        <w:rPr>
          <w:lang w:val="ru-RU"/>
        </w:rPr>
        <w:t>Кашуба</w:t>
      </w:r>
      <w:r w:rsidRPr="006A7946">
        <w:rPr>
          <w:lang w:val="ru-RU"/>
        </w:rPr>
        <w:tab/>
      </w:r>
      <w:r w:rsidRPr="006A7946">
        <w:rPr>
          <w:lang w:val="ru-RU"/>
        </w:rPr>
        <w:tab/>
      </w:r>
      <w:r w:rsidRPr="006A7946">
        <w:rPr>
          <w:lang w:val="ru-RU"/>
        </w:rPr>
        <w:tab/>
      </w:r>
      <w:r w:rsidRPr="006A7946">
        <w:rPr>
          <w:lang w:val="ru-RU"/>
        </w:rPr>
        <w:tab/>
        <w:t>________________</w:t>
      </w:r>
      <w:r w:rsidRPr="006A7946">
        <w:rPr>
          <w:lang w:val="ru-RU"/>
        </w:rPr>
        <w:br/>
      </w:r>
    </w:p>
    <w:p w:rsidR="008B53E6" w:rsidRPr="006A7946" w:rsidRDefault="006A7946">
      <w:pPr>
        <w:rPr>
          <w:lang w:val="ru-RU"/>
        </w:rPr>
      </w:pPr>
      <w:r w:rsidRPr="006A7946">
        <w:rPr>
          <w:lang w:val="ru-RU"/>
        </w:rPr>
        <w:t>Одобрено на заседании кафедры подъёмно-транспортных, строительных, дорожных машин и оборудования</w:t>
      </w:r>
      <w:r w:rsidRPr="006A7946">
        <w:rPr>
          <w:lang w:val="ru-RU"/>
        </w:rPr>
        <w:br/>
        <w:t>«20» апреля 2026 г., протокол № 11</w:t>
      </w:r>
      <w:r w:rsidRPr="006A7946">
        <w:rPr>
          <w:lang w:val="ru-RU"/>
        </w:rPr>
        <w:br/>
      </w:r>
      <w:r w:rsidRPr="006A7946">
        <w:rPr>
          <w:lang w:val="ru-RU"/>
        </w:rPr>
        <w:br/>
        <w:t xml:space="preserve">Заведующий кафедрой </w:t>
      </w:r>
      <w:r w:rsidRPr="006A7946">
        <w:rPr>
          <w:lang w:val="ru-RU"/>
        </w:rPr>
        <w:br/>
        <w:t>подъёмно-транспортных, строительных, дорожных машин и оборудования</w:t>
      </w:r>
      <w:r w:rsidRPr="006A7946">
        <w:rPr>
          <w:lang w:val="ru-RU"/>
        </w:rPr>
        <w:tab/>
      </w:r>
      <w:r w:rsidRPr="006A7946">
        <w:rPr>
          <w:lang w:val="ru-RU"/>
        </w:rPr>
        <w:tab/>
        <w:t xml:space="preserve">____________ </w:t>
      </w:r>
      <w:r w:rsidR="00973CE7" w:rsidRPr="006A7946">
        <w:rPr>
          <w:lang w:val="ru-RU"/>
        </w:rPr>
        <w:t>С.А.</w:t>
      </w:r>
      <w:r w:rsidR="00973CE7">
        <w:rPr>
          <w:lang w:val="ru-RU"/>
        </w:rPr>
        <w:t xml:space="preserve"> </w:t>
      </w:r>
      <w:r w:rsidRPr="006A7946">
        <w:rPr>
          <w:lang w:val="ru-RU"/>
        </w:rPr>
        <w:t>Зеньков</w:t>
      </w:r>
      <w:r>
        <w:rPr>
          <w:lang w:val="ru-RU"/>
        </w:rPr>
        <w:t xml:space="preserve"> </w:t>
      </w:r>
      <w:r w:rsidRPr="006A7946">
        <w:rPr>
          <w:lang w:val="ru-RU"/>
        </w:rPr>
        <w:br/>
      </w:r>
      <w:r w:rsidRPr="006A7946">
        <w:rPr>
          <w:lang w:val="ru-RU"/>
        </w:rPr>
        <w:br/>
      </w:r>
    </w:p>
    <w:p w:rsidR="008B53E6" w:rsidRDefault="006A7946">
      <w:pPr>
        <w:rPr>
          <w:lang w:val="ru-RU"/>
        </w:rPr>
      </w:pPr>
      <w:r w:rsidRPr="006A7946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6A7946">
        <w:rPr>
          <w:lang w:val="ru-RU"/>
        </w:rPr>
        <w:br/>
        <w:t xml:space="preserve">_____________  </w:t>
      </w:r>
      <w:r w:rsidR="00973CE7" w:rsidRPr="006A7946">
        <w:rPr>
          <w:lang w:val="ru-RU"/>
        </w:rPr>
        <w:t>М.А.</w:t>
      </w:r>
      <w:r w:rsidRPr="006A7946">
        <w:rPr>
          <w:lang w:val="ru-RU"/>
        </w:rPr>
        <w:t xml:space="preserve"> </w:t>
      </w:r>
      <w:proofErr w:type="spellStart"/>
      <w:r w:rsidRPr="006A7946">
        <w:rPr>
          <w:lang w:val="ru-RU"/>
        </w:rPr>
        <w:t>Варданян</w:t>
      </w:r>
      <w:proofErr w:type="spellEnd"/>
      <w:r w:rsidRPr="006A7946">
        <w:rPr>
          <w:lang w:val="ru-RU"/>
        </w:rPr>
        <w:t xml:space="preserve"> </w:t>
      </w:r>
      <w:r w:rsidRPr="006A7946">
        <w:rPr>
          <w:lang w:val="ru-RU"/>
        </w:rPr>
        <w:br/>
      </w:r>
      <w:r w:rsidRPr="006A7946">
        <w:rPr>
          <w:lang w:val="ru-RU"/>
        </w:rPr>
        <w:br/>
        <w:t>«</w:t>
      </w:r>
      <w:r>
        <w:rPr>
          <w:lang w:val="ru-RU"/>
        </w:rPr>
        <w:t>21</w:t>
      </w:r>
      <w:r w:rsidRPr="006A7946">
        <w:rPr>
          <w:lang w:val="ru-RU"/>
        </w:rPr>
        <w:t xml:space="preserve">» </w:t>
      </w:r>
      <w:r>
        <w:rPr>
          <w:lang w:val="ru-RU"/>
        </w:rPr>
        <w:t>апреля</w:t>
      </w:r>
      <w:r w:rsidRPr="006A7946">
        <w:rPr>
          <w:lang w:val="ru-RU"/>
        </w:rPr>
        <w:t xml:space="preserve"> 20</w:t>
      </w:r>
      <w:r>
        <w:rPr>
          <w:lang w:val="ru-RU"/>
        </w:rPr>
        <w:t xml:space="preserve">26 </w:t>
      </w:r>
      <w:r w:rsidRPr="006A7946">
        <w:rPr>
          <w:lang w:val="ru-RU"/>
        </w:rPr>
        <w:t xml:space="preserve">г., протокол № </w:t>
      </w:r>
      <w:r>
        <w:rPr>
          <w:lang w:val="ru-RU"/>
        </w:rPr>
        <w:t>08</w:t>
      </w:r>
      <w:r w:rsidRPr="006A7946">
        <w:rPr>
          <w:lang w:val="ru-RU"/>
        </w:rPr>
        <w:br/>
      </w:r>
      <w:r w:rsidRPr="006A7946">
        <w:rPr>
          <w:lang w:val="ru-RU"/>
        </w:rPr>
        <w:br/>
      </w:r>
      <w:r w:rsidRPr="006A7946">
        <w:rPr>
          <w:lang w:val="ru-RU"/>
        </w:rPr>
        <w:br/>
        <w:t>Ответственный за реализацию ОПОП</w:t>
      </w:r>
      <w:r w:rsidRPr="006A7946">
        <w:rPr>
          <w:lang w:val="ru-RU"/>
        </w:rPr>
        <w:tab/>
        <w:t xml:space="preserve">________________ </w:t>
      </w:r>
      <w:r w:rsidR="00973CE7" w:rsidRPr="006A7946">
        <w:rPr>
          <w:lang w:val="ru-RU"/>
        </w:rPr>
        <w:t>Е.А.</w:t>
      </w:r>
      <w:r w:rsidR="00973CE7">
        <w:rPr>
          <w:lang w:val="ru-RU"/>
        </w:rPr>
        <w:t xml:space="preserve"> </w:t>
      </w:r>
      <w:proofErr w:type="spellStart"/>
      <w:r w:rsidRPr="006A7946">
        <w:rPr>
          <w:lang w:val="ru-RU"/>
        </w:rPr>
        <w:t>Слепенко</w:t>
      </w:r>
      <w:proofErr w:type="spellEnd"/>
      <w:r w:rsidRPr="006A7946">
        <w:rPr>
          <w:lang w:val="ru-RU"/>
        </w:rPr>
        <w:t xml:space="preserve"> </w:t>
      </w:r>
      <w:r w:rsidRPr="006A7946">
        <w:rPr>
          <w:lang w:val="ru-RU"/>
        </w:rPr>
        <w:br/>
      </w: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>
      <w:pPr>
        <w:rPr>
          <w:lang w:val="ru-RU"/>
        </w:rPr>
      </w:pPr>
    </w:p>
    <w:p w:rsidR="00694E89" w:rsidRDefault="00694E89" w:rsidP="00694E8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</w:p>
    <w:p w:rsidR="00694E89" w:rsidRDefault="00694E89" w:rsidP="00694E8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</w:p>
    <w:p w:rsidR="001A4385" w:rsidRDefault="001A4385" w:rsidP="00694E8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</w:p>
    <w:p w:rsidR="001A4385" w:rsidRDefault="001A4385" w:rsidP="00694E8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  <w:r w:rsidRPr="00694E89">
        <w:rPr>
          <w:rFonts w:eastAsia="Calibri" w:cs="Times New Roman"/>
          <w:b/>
          <w:szCs w:val="24"/>
          <w:lang w:val="ru-RU" w:eastAsia="ru-RU"/>
        </w:rPr>
        <w:lastRenderedPageBreak/>
        <w:t>Паспорт</w:t>
      </w:r>
    </w:p>
    <w:p w:rsidR="00694E89" w:rsidRPr="00694E89" w:rsidRDefault="00694E89" w:rsidP="00694E8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  <w:r w:rsidRPr="00694E89">
        <w:rPr>
          <w:rFonts w:eastAsia="Calibri" w:cs="Times New Roman"/>
          <w:b/>
          <w:szCs w:val="24"/>
          <w:lang w:val="ru-RU" w:eastAsia="ru-RU"/>
        </w:rPr>
        <w:t xml:space="preserve">фонда оценочных </w:t>
      </w:r>
      <w:proofErr w:type="gramStart"/>
      <w:r w:rsidRPr="00694E89">
        <w:rPr>
          <w:rFonts w:eastAsia="Calibri" w:cs="Times New Roman"/>
          <w:b/>
          <w:szCs w:val="24"/>
          <w:lang w:val="ru-RU" w:eastAsia="ru-RU"/>
        </w:rPr>
        <w:t>средств  по</w:t>
      </w:r>
      <w:proofErr w:type="gramEnd"/>
      <w:r w:rsidRPr="00694E89">
        <w:rPr>
          <w:rFonts w:eastAsia="Calibri" w:cs="Times New Roman"/>
          <w:b/>
          <w:szCs w:val="24"/>
          <w:lang w:val="ru-RU" w:eastAsia="ru-RU"/>
        </w:rPr>
        <w:t xml:space="preserve"> дисциплине </w:t>
      </w: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694E89">
        <w:rPr>
          <w:rFonts w:eastAsia="Calibri" w:cs="Times New Roman"/>
          <w:b/>
          <w:color w:val="000000"/>
          <w:szCs w:val="24"/>
          <w:lang w:val="ru-RU" w:eastAsia="ru-RU"/>
        </w:rPr>
        <w:t>Б</w:t>
      </w:r>
      <w:proofErr w:type="gramStart"/>
      <w:r w:rsidRPr="00694E89">
        <w:rPr>
          <w:rFonts w:eastAsia="Calibri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694E89">
        <w:rPr>
          <w:rFonts w:eastAsia="Calibri" w:cs="Times New Roman"/>
          <w:b/>
          <w:color w:val="000000"/>
          <w:szCs w:val="24"/>
          <w:lang w:val="ru-RU" w:eastAsia="ru-RU"/>
        </w:rPr>
        <w:t xml:space="preserve">08.02  </w:t>
      </w:r>
      <w:r w:rsidRPr="00694E89">
        <w:rPr>
          <w:rFonts w:eastAsia="Calibri" w:cs="Times New Roman"/>
          <w:b/>
          <w:szCs w:val="24"/>
          <w:lang w:val="ru-RU" w:eastAsia="ru-RU"/>
        </w:rPr>
        <w:t>Теоретическая механика</w:t>
      </w: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9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  <w:r w:rsidRPr="00694E89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t>Компетенции обучающегося, формируемые в результате освоения дисциплины:</w:t>
      </w:r>
    </w:p>
    <w:p w:rsidR="00694E89" w:rsidRPr="00694E89" w:rsidRDefault="00694E89" w:rsidP="00694E89">
      <w:pPr>
        <w:widowControl w:val="0"/>
        <w:spacing w:line="240" w:lineRule="auto"/>
        <w:jc w:val="both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rPr>
          <w:rFonts w:eastAsia="Calibri" w:cs="Times New Roman"/>
          <w:b/>
          <w:bCs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1.</w:t>
      </w:r>
      <w:r w:rsidRPr="00694E89">
        <w:rPr>
          <w:rFonts w:eastAsia="Calibri" w:cs="Times New Roman"/>
          <w:b/>
          <w:szCs w:val="24"/>
          <w:lang w:val="ru-RU" w:eastAsia="ru-RU"/>
        </w:rPr>
        <w:t xml:space="preserve"> </w:t>
      </w:r>
      <w:r w:rsidRPr="00694E89">
        <w:rPr>
          <w:rFonts w:eastAsia="Calibri" w:cs="Times New Roman"/>
          <w:b/>
          <w:color w:val="000000"/>
          <w:szCs w:val="24"/>
          <w:lang w:val="ru-RU" w:eastAsia="ru-RU"/>
        </w:rPr>
        <w:t xml:space="preserve">ОПК-5- </w:t>
      </w:r>
      <w:r w:rsidRPr="00694E89">
        <w:rPr>
          <w:rFonts w:eastAsia="Calibri" w:cs="Times New Roman"/>
          <w:bCs/>
          <w:szCs w:val="24"/>
          <w:lang w:val="ru-RU" w:eastAsia="ru-RU"/>
        </w:rPr>
        <w:t>Способен использовать основные закономерности, действующие в процессе изготовления машиностроительных изделий требуемого качества, заданного количества при наименьших затратах общественного труда.</w:t>
      </w:r>
    </w:p>
    <w:p w:rsidR="00694E89" w:rsidRPr="00694E89" w:rsidRDefault="00694E89" w:rsidP="00694E89">
      <w:pPr>
        <w:widowControl w:val="0"/>
        <w:spacing w:line="240" w:lineRule="auto"/>
        <w:ind w:left="2127" w:hanging="1418"/>
        <w:jc w:val="both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color w:val="000000"/>
          <w:szCs w:val="24"/>
          <w:lang w:val="ru-RU" w:eastAsia="ru-RU"/>
        </w:rPr>
        <w:t xml:space="preserve">Индикаторы: ОПК-5.1- </w:t>
      </w:r>
      <w:r w:rsidRPr="00694E89">
        <w:rPr>
          <w:rFonts w:eastAsia="Calibri" w:cs="Times New Roman"/>
          <w:szCs w:val="24"/>
          <w:lang w:val="ru-RU" w:eastAsia="ru-RU"/>
        </w:rPr>
        <w:t>Использует основные закономерности, действующие в процессе изготовления изделий.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6"/>
        <w:gridCol w:w="2421"/>
        <w:gridCol w:w="1664"/>
        <w:gridCol w:w="2066"/>
        <w:gridCol w:w="1878"/>
      </w:tblGrid>
      <w:tr w:rsidR="00694E89" w:rsidRPr="00694E89" w:rsidTr="0041286F">
        <w:tc>
          <w:tcPr>
            <w:tcW w:w="926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Раздел</w:t>
            </w:r>
          </w:p>
        </w:tc>
        <w:tc>
          <w:tcPr>
            <w:tcW w:w="1228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Тема</w:t>
            </w:r>
          </w:p>
        </w:tc>
        <w:tc>
          <w:tcPr>
            <w:tcW w:w="844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 xml:space="preserve">Код 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индикатора</w:t>
            </w:r>
          </w:p>
        </w:tc>
        <w:tc>
          <w:tcPr>
            <w:tcW w:w="1048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Форма оценки</w:t>
            </w:r>
          </w:p>
        </w:tc>
        <w:tc>
          <w:tcPr>
            <w:tcW w:w="953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ФОС</w:t>
            </w:r>
          </w:p>
        </w:tc>
      </w:tr>
      <w:tr w:rsidR="00694E89" w:rsidRPr="00673F54" w:rsidTr="0041286F">
        <w:trPr>
          <w:trHeight w:val="1716"/>
        </w:trPr>
        <w:tc>
          <w:tcPr>
            <w:tcW w:w="926" w:type="pct"/>
          </w:tcPr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Cs/>
                <w:szCs w:val="24"/>
                <w:lang w:val="ru-RU" w:eastAsia="ru-RU"/>
              </w:rPr>
              <w:t>1. Статика: связи и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Cs/>
                <w:szCs w:val="24"/>
                <w:lang w:val="ru-RU" w:eastAsia="ru-RU"/>
              </w:rPr>
              <w:t>их реакции, равновесие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Cs/>
                <w:szCs w:val="24"/>
                <w:lang w:val="ru-RU" w:eastAsia="ru-RU"/>
              </w:rPr>
              <w:t>системы сил.</w:t>
            </w:r>
          </w:p>
        </w:tc>
        <w:tc>
          <w:tcPr>
            <w:tcW w:w="1228" w:type="pct"/>
          </w:tcPr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 xml:space="preserve">1. Основные понятия статики. Системы сил. Связи и их реакции. Момент силы. Пара сил. 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>2. Теорема Вариньона о моменте равнодействующей силы. Уравнения равновесия плоской системы сил.</w:t>
            </w:r>
          </w:p>
        </w:tc>
        <w:tc>
          <w:tcPr>
            <w:tcW w:w="844" w:type="pct"/>
            <w:vMerge w:val="restart"/>
            <w:vAlign w:val="center"/>
          </w:tcPr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Cs/>
                <w:szCs w:val="24"/>
                <w:lang w:val="ru-RU" w:eastAsia="ru-RU"/>
              </w:rPr>
              <w:t>ОПК-5.1</w:t>
            </w:r>
          </w:p>
        </w:tc>
        <w:tc>
          <w:tcPr>
            <w:tcW w:w="1048" w:type="pct"/>
          </w:tcPr>
          <w:p w:rsidR="00694E89" w:rsidRPr="00694E89" w:rsidRDefault="00694E89" w:rsidP="00673F54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Т</w:t>
            </w:r>
            <w:r w:rsidR="00673F54">
              <w:rPr>
                <w:rFonts w:eastAsia="Calibri" w:cs="Times New Roman"/>
                <w:szCs w:val="24"/>
                <w:lang w:val="ru-RU" w:eastAsia="ru-RU"/>
              </w:rPr>
              <w:t>К</w:t>
            </w:r>
          </w:p>
          <w:p w:rsidR="00694E89" w:rsidRPr="00694E89" w:rsidRDefault="00694E89" w:rsidP="00673F54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694E89">
              <w:rPr>
                <w:rFonts w:eastAsia="Times New Roman" w:cs="Times New Roman"/>
                <w:szCs w:val="24"/>
                <w:lang w:val="ru-RU" w:eastAsia="ru-RU"/>
              </w:rPr>
              <w:t>П</w:t>
            </w:r>
            <w:r w:rsidR="00673F54">
              <w:rPr>
                <w:rFonts w:eastAsia="Times New Roman" w:cs="Times New Roman"/>
                <w:szCs w:val="24"/>
                <w:lang w:val="ru-RU" w:eastAsia="ru-RU"/>
              </w:rPr>
              <w:t>А</w:t>
            </w:r>
          </w:p>
        </w:tc>
        <w:tc>
          <w:tcPr>
            <w:tcW w:w="953" w:type="pct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 xml:space="preserve">Лабораторные 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работы, РГР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 xml:space="preserve">Вопросы к 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зачету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694E89" w:rsidRPr="00673F54" w:rsidTr="0041286F">
        <w:trPr>
          <w:trHeight w:val="557"/>
        </w:trPr>
        <w:tc>
          <w:tcPr>
            <w:tcW w:w="926" w:type="pct"/>
          </w:tcPr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 xml:space="preserve">2. </w:t>
            </w:r>
            <w:r w:rsidRPr="00694E89">
              <w:rPr>
                <w:rFonts w:eastAsia="Calibri" w:cs="Times New Roman"/>
                <w:bCs/>
                <w:szCs w:val="24"/>
                <w:lang w:val="ru-RU" w:eastAsia="ru-RU"/>
              </w:rPr>
              <w:t>Кинематика: кинематика точки, сложное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Cs/>
                <w:szCs w:val="24"/>
                <w:lang w:val="ru-RU" w:eastAsia="ru-RU"/>
              </w:rPr>
              <w:t>движение точки, простейшие и сложное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Cs/>
                <w:szCs w:val="24"/>
                <w:lang w:val="ru-RU" w:eastAsia="ru-RU"/>
              </w:rPr>
              <w:t>движения твердого тела.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228" w:type="pct"/>
          </w:tcPr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 xml:space="preserve">1. Кинематика точки. Скорость и ускорение точки при координатном и естественном способах задания движения. Поступательное и вращательное движения твердого тела, уравнения движения. 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 xml:space="preserve">2. Сложное движение точки: абсолютное, относительное и переносное движения точки, теорема о сложении скоростей. 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 xml:space="preserve">3. Плоскопараллельное движение твердого тела: уравнения движения, мгновенный центр скоростей и определение скоростей точек тела по </w:t>
            </w:r>
            <w:proofErr w:type="spellStart"/>
            <w:r w:rsidRPr="00694E89">
              <w:rPr>
                <w:rFonts w:eastAsia="Calibri" w:cs="Times New Roman"/>
                <w:sz w:val="22"/>
                <w:lang w:val="ru-RU" w:eastAsia="ru-RU"/>
              </w:rPr>
              <w:t>м.ц.с</w:t>
            </w:r>
            <w:proofErr w:type="spellEnd"/>
            <w:r w:rsidRPr="00694E89">
              <w:rPr>
                <w:rFonts w:eastAsia="Calibri" w:cs="Times New Roman"/>
                <w:sz w:val="22"/>
                <w:lang w:val="ru-RU" w:eastAsia="ru-RU"/>
              </w:rPr>
              <w:t>.</w:t>
            </w:r>
          </w:p>
        </w:tc>
        <w:tc>
          <w:tcPr>
            <w:tcW w:w="844" w:type="pct"/>
            <w:vMerge/>
          </w:tcPr>
          <w:p w:rsidR="00694E89" w:rsidRPr="00694E89" w:rsidRDefault="00694E89" w:rsidP="00694E89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1048" w:type="pct"/>
          </w:tcPr>
          <w:p w:rsidR="00673F54" w:rsidRPr="00694E89" w:rsidRDefault="00673F54" w:rsidP="00673F54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Т</w:t>
            </w:r>
            <w:r>
              <w:rPr>
                <w:rFonts w:eastAsia="Calibri" w:cs="Times New Roman"/>
                <w:szCs w:val="24"/>
                <w:lang w:val="ru-RU" w:eastAsia="ru-RU"/>
              </w:rPr>
              <w:t>К</w:t>
            </w:r>
          </w:p>
          <w:p w:rsidR="00694E89" w:rsidRPr="00694E89" w:rsidRDefault="00673F54" w:rsidP="00673F54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Times New Roman" w:cs="Times New Roman"/>
                <w:szCs w:val="24"/>
                <w:lang w:val="ru-RU" w:eastAsia="ru-RU"/>
              </w:rPr>
              <w:t>П</w:t>
            </w:r>
            <w:r>
              <w:rPr>
                <w:rFonts w:eastAsia="Times New Roman" w:cs="Times New Roman"/>
                <w:szCs w:val="24"/>
                <w:lang w:val="ru-RU" w:eastAsia="ru-RU"/>
              </w:rPr>
              <w:t>А</w:t>
            </w:r>
          </w:p>
        </w:tc>
        <w:tc>
          <w:tcPr>
            <w:tcW w:w="953" w:type="pct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 xml:space="preserve">Лабораторные 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работы, РГР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 xml:space="preserve">Вопросы к 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зачету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694E89" w:rsidRPr="00673F54" w:rsidTr="0041286F">
        <w:trPr>
          <w:trHeight w:val="558"/>
        </w:trPr>
        <w:tc>
          <w:tcPr>
            <w:tcW w:w="926" w:type="pct"/>
          </w:tcPr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color w:val="000000"/>
                <w:szCs w:val="24"/>
                <w:lang w:val="ru-RU" w:eastAsia="ru-RU"/>
              </w:rPr>
              <w:t xml:space="preserve">3. </w:t>
            </w:r>
            <w:r w:rsidRPr="00694E89">
              <w:rPr>
                <w:rFonts w:eastAsia="Calibri" w:cs="Times New Roman"/>
                <w:bCs/>
                <w:szCs w:val="24"/>
                <w:lang w:val="ru-RU" w:eastAsia="ru-RU"/>
              </w:rPr>
              <w:t>Динамика: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Cs/>
                <w:szCs w:val="24"/>
                <w:lang w:val="ru-RU" w:eastAsia="ru-RU"/>
              </w:rPr>
              <w:t>законы механики Галилея-Ньютона, динамика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Cs/>
                <w:szCs w:val="24"/>
                <w:lang w:val="ru-RU" w:eastAsia="ru-RU"/>
              </w:rPr>
              <w:t xml:space="preserve">материальной точки, общие теоремы </w:t>
            </w:r>
            <w:r w:rsidRPr="00694E89">
              <w:rPr>
                <w:rFonts w:eastAsia="Calibri" w:cs="Times New Roman"/>
                <w:bCs/>
                <w:szCs w:val="24"/>
                <w:lang w:val="ru-RU" w:eastAsia="ru-RU"/>
              </w:rPr>
              <w:lastRenderedPageBreak/>
              <w:t>динамики, принципы динамики</w:t>
            </w:r>
          </w:p>
        </w:tc>
        <w:tc>
          <w:tcPr>
            <w:tcW w:w="1228" w:type="pct"/>
          </w:tcPr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lastRenderedPageBreak/>
              <w:t>1. Динамика материальной точки, две основные задачи динамики материальной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>точки. Механическая система, внешние и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 xml:space="preserve">внутренние силы, свойства внутренних сил, момент инерции, </w:t>
            </w:r>
            <w:r w:rsidRPr="00694E89">
              <w:rPr>
                <w:rFonts w:eastAsia="Calibri" w:cs="Times New Roman"/>
                <w:sz w:val="22"/>
                <w:lang w:val="ru-RU" w:eastAsia="ru-RU"/>
              </w:rPr>
              <w:lastRenderedPageBreak/>
              <w:t xml:space="preserve">радиус инерции, теорема о моментах инерции относительно параллельных осей. 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>2. Общие теоремы динамики: количество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 xml:space="preserve">движения, теоремы об изменении количества движения, кинетический момент, теорема об изменении кинетического момента, работа силы, мощность, теорема об изменении кинетической энергии. 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>3. Принципы механики: принцип Даламбера для материальной точки (метод кинетостатики), сила инерции, возможные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>перемещения, возможная работа, принцип возможных перемещений.</w:t>
            </w:r>
          </w:p>
        </w:tc>
        <w:tc>
          <w:tcPr>
            <w:tcW w:w="844" w:type="pct"/>
            <w:vMerge/>
          </w:tcPr>
          <w:p w:rsidR="00694E89" w:rsidRPr="00694E89" w:rsidRDefault="00694E89" w:rsidP="00694E89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1048" w:type="pct"/>
          </w:tcPr>
          <w:p w:rsidR="00673F54" w:rsidRPr="00694E89" w:rsidRDefault="00673F54" w:rsidP="00673F54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Т</w:t>
            </w:r>
            <w:r>
              <w:rPr>
                <w:rFonts w:eastAsia="Calibri" w:cs="Times New Roman"/>
                <w:szCs w:val="24"/>
                <w:lang w:val="ru-RU" w:eastAsia="ru-RU"/>
              </w:rPr>
              <w:t>К</w:t>
            </w:r>
          </w:p>
          <w:p w:rsidR="00694E89" w:rsidRPr="00694E89" w:rsidRDefault="00673F54" w:rsidP="00673F54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Times New Roman" w:cs="Times New Roman"/>
                <w:szCs w:val="24"/>
                <w:lang w:val="ru-RU" w:eastAsia="ru-RU"/>
              </w:rPr>
              <w:t>П</w:t>
            </w:r>
            <w:r>
              <w:rPr>
                <w:rFonts w:eastAsia="Times New Roman" w:cs="Times New Roman"/>
                <w:szCs w:val="24"/>
                <w:lang w:val="ru-RU" w:eastAsia="ru-RU"/>
              </w:rPr>
              <w:t>А</w:t>
            </w:r>
          </w:p>
        </w:tc>
        <w:tc>
          <w:tcPr>
            <w:tcW w:w="953" w:type="pct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 xml:space="preserve">Лабораторные 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работы, РГР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 xml:space="preserve">Вопросы к 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зачету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</w:tbl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  <w:sectPr w:rsidR="00694E89" w:rsidRPr="00694E89" w:rsidSect="001A4385">
          <w:pgSz w:w="11906" w:h="16838"/>
          <w:pgMar w:top="680" w:right="566" w:bottom="851" w:left="1701" w:header="709" w:footer="709" w:gutter="0"/>
          <w:cols w:space="708"/>
          <w:docGrid w:linePitch="360"/>
        </w:sectPr>
      </w:pPr>
    </w:p>
    <w:p w:rsidR="00673F54" w:rsidRDefault="00673F54" w:rsidP="00694E8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  <w:r>
        <w:rPr>
          <w:b/>
          <w:bCs/>
          <w:szCs w:val="24"/>
        </w:rPr>
        <w:lastRenderedPageBreak/>
        <w:t>ТЕКУЩИЙ КОНТРОЛЬ</w:t>
      </w:r>
    </w:p>
    <w:p w:rsidR="00694E89" w:rsidRPr="00694E89" w:rsidRDefault="00694E89" w:rsidP="00694E8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  <w:r w:rsidRPr="00694E89">
        <w:rPr>
          <w:rFonts w:eastAsia="Calibri" w:cs="Times New Roman"/>
          <w:b/>
          <w:szCs w:val="24"/>
          <w:lang w:val="ru-RU" w:eastAsia="ru-RU"/>
        </w:rPr>
        <w:t>Перечень и краткая характеристика оценочных средств</w:t>
      </w: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694E89">
        <w:rPr>
          <w:rFonts w:eastAsia="Calibri" w:cs="Times New Roman"/>
          <w:b/>
          <w:bCs/>
          <w:iCs/>
          <w:color w:val="000000"/>
          <w:szCs w:val="24"/>
          <w:shd w:val="clear" w:color="auto" w:fill="FFFFFF"/>
          <w:lang w:val="ru-RU" w:eastAsia="ru-RU"/>
        </w:rPr>
        <w:t xml:space="preserve"> по </w:t>
      </w:r>
      <w:r w:rsidRPr="00694E89">
        <w:rPr>
          <w:rFonts w:eastAsia="Calibri" w:cs="Times New Roman"/>
          <w:b/>
          <w:szCs w:val="24"/>
          <w:lang w:val="ru-RU" w:eastAsia="ru-RU"/>
        </w:rPr>
        <w:t xml:space="preserve">дисциплине </w:t>
      </w:r>
      <w:r w:rsidRPr="00694E89">
        <w:rPr>
          <w:rFonts w:eastAsia="Calibri" w:cs="Times New Roman"/>
          <w:b/>
          <w:color w:val="000000"/>
          <w:szCs w:val="24"/>
          <w:lang w:val="ru-RU" w:eastAsia="ru-RU"/>
        </w:rPr>
        <w:t>Б</w:t>
      </w:r>
      <w:proofErr w:type="gramStart"/>
      <w:r w:rsidRPr="00694E89">
        <w:rPr>
          <w:rFonts w:eastAsia="Calibri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694E89">
        <w:rPr>
          <w:rFonts w:eastAsia="Calibri" w:cs="Times New Roman"/>
          <w:b/>
          <w:color w:val="000000"/>
          <w:szCs w:val="24"/>
          <w:lang w:val="ru-RU" w:eastAsia="ru-RU"/>
        </w:rPr>
        <w:t xml:space="preserve">08.02  </w:t>
      </w:r>
      <w:r w:rsidRPr="00694E89">
        <w:rPr>
          <w:rFonts w:eastAsia="Calibri" w:cs="Times New Roman"/>
          <w:b/>
          <w:szCs w:val="24"/>
          <w:lang w:val="ru-RU" w:eastAsia="ru-RU"/>
        </w:rPr>
        <w:t>Теоретическая механика</w:t>
      </w:r>
    </w:p>
    <w:p w:rsidR="00694E89" w:rsidRPr="00694E89" w:rsidRDefault="00694E89" w:rsidP="00694E8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sz w:val="22"/>
          <w:lang w:val="ru-RU" w:eastAsia="ru-RU"/>
        </w:rPr>
      </w:pPr>
      <w:r w:rsidRPr="00694E89">
        <w:rPr>
          <w:rFonts w:eastAsia="Calibri" w:cs="Times New Roman"/>
          <w:sz w:val="22"/>
          <w:lang w:val="ru-RU"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1967"/>
        <w:gridCol w:w="4503"/>
        <w:gridCol w:w="2874"/>
      </w:tblGrid>
      <w:tr w:rsidR="00694E89" w:rsidRPr="00673F54" w:rsidTr="001A4385">
        <w:tc>
          <w:tcPr>
            <w:tcW w:w="283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№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п/п</w:t>
            </w:r>
          </w:p>
        </w:tc>
        <w:tc>
          <w:tcPr>
            <w:tcW w:w="993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Наименование оценочного средства</w:t>
            </w:r>
          </w:p>
        </w:tc>
        <w:tc>
          <w:tcPr>
            <w:tcW w:w="2273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Краткая характеристика оценочного средства</w:t>
            </w:r>
          </w:p>
        </w:tc>
        <w:tc>
          <w:tcPr>
            <w:tcW w:w="1451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Представление оценочного средства в фонде</w:t>
            </w:r>
          </w:p>
        </w:tc>
      </w:tr>
      <w:tr w:rsidR="00694E89" w:rsidRPr="00694E89" w:rsidTr="001A4385">
        <w:tc>
          <w:tcPr>
            <w:tcW w:w="283" w:type="pct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993" w:type="pct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273" w:type="pct"/>
          </w:tcPr>
          <w:p w:rsidR="00694E89" w:rsidRPr="00694E89" w:rsidRDefault="00694E89" w:rsidP="00694E89">
            <w:pPr>
              <w:widowControl w:val="0"/>
              <w:spacing w:line="240" w:lineRule="auto"/>
              <w:ind w:firstLine="28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451" w:type="pct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694E89" w:rsidRPr="00673F54" w:rsidTr="001A4385">
        <w:tc>
          <w:tcPr>
            <w:tcW w:w="283" w:type="pct"/>
          </w:tcPr>
          <w:p w:rsidR="00694E89" w:rsidRPr="00694E89" w:rsidRDefault="00694E89" w:rsidP="00694E89">
            <w:pPr>
              <w:widowControl w:val="0"/>
              <w:numPr>
                <w:ilvl w:val="0"/>
                <w:numId w:val="10"/>
              </w:numPr>
              <w:spacing w:line="240" w:lineRule="auto"/>
              <w:ind w:left="0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993" w:type="pct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Зачет</w:t>
            </w:r>
          </w:p>
        </w:tc>
        <w:tc>
          <w:tcPr>
            <w:tcW w:w="2273" w:type="pct"/>
          </w:tcPr>
          <w:p w:rsidR="00694E89" w:rsidRPr="00694E89" w:rsidRDefault="00694E89" w:rsidP="00694E89">
            <w:pPr>
              <w:widowControl w:val="0"/>
              <w:spacing w:line="240" w:lineRule="auto"/>
              <w:ind w:firstLine="28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Форма контроля знаний обучающихся, нацеленная на закрепление и систематизацию полученных профессиональных знаний и умений;</w:t>
            </w:r>
          </w:p>
        </w:tc>
        <w:tc>
          <w:tcPr>
            <w:tcW w:w="1451" w:type="pct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Вопросы к зачету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по разделам дисциплины</w:t>
            </w:r>
          </w:p>
        </w:tc>
      </w:tr>
      <w:tr w:rsidR="00694E89" w:rsidRPr="00694E89" w:rsidTr="001A4385">
        <w:tc>
          <w:tcPr>
            <w:tcW w:w="283" w:type="pct"/>
          </w:tcPr>
          <w:p w:rsidR="00694E89" w:rsidRPr="00694E89" w:rsidRDefault="00694E89" w:rsidP="00694E89">
            <w:pPr>
              <w:widowControl w:val="0"/>
              <w:numPr>
                <w:ilvl w:val="0"/>
                <w:numId w:val="10"/>
              </w:numPr>
              <w:spacing w:line="240" w:lineRule="auto"/>
              <w:ind w:left="0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993" w:type="pct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Расчетно-графическая работа</w:t>
            </w:r>
          </w:p>
        </w:tc>
        <w:tc>
          <w:tcPr>
            <w:tcW w:w="2273" w:type="pct"/>
          </w:tcPr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color w:val="000000"/>
                <w:szCs w:val="24"/>
                <w:lang w:val="ru-RU"/>
              </w:rPr>
            </w:pPr>
            <w:r w:rsidRPr="00694E89">
              <w:rPr>
                <w:rFonts w:eastAsia="Calibri" w:cs="Times New Roman"/>
                <w:color w:val="000000"/>
                <w:szCs w:val="24"/>
                <w:lang w:val="ru-RU"/>
              </w:rPr>
              <w:t xml:space="preserve">Средство проверки умений применять полученные знания по заранее определенной методике для решения задач или заданий по модулю или дисциплине в целом. </w:t>
            </w:r>
          </w:p>
        </w:tc>
        <w:tc>
          <w:tcPr>
            <w:tcW w:w="1451" w:type="pct"/>
          </w:tcPr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color w:val="000000"/>
                <w:szCs w:val="24"/>
                <w:lang w:val="ru-RU"/>
              </w:rPr>
            </w:pPr>
            <w:r w:rsidRPr="00694E89">
              <w:rPr>
                <w:rFonts w:eastAsia="Calibri" w:cs="Times New Roman"/>
                <w:color w:val="000000"/>
                <w:szCs w:val="24"/>
                <w:lang w:val="ru-RU"/>
              </w:rPr>
              <w:t xml:space="preserve">Комплект заданий для выполнения РГР 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673F54" w:rsidRPr="00694E89" w:rsidTr="001A4385">
        <w:tc>
          <w:tcPr>
            <w:tcW w:w="283" w:type="pct"/>
          </w:tcPr>
          <w:p w:rsidR="00673F54" w:rsidRPr="00694E89" w:rsidRDefault="00673F54" w:rsidP="00673F54">
            <w:pPr>
              <w:widowControl w:val="0"/>
              <w:numPr>
                <w:ilvl w:val="0"/>
                <w:numId w:val="10"/>
              </w:numPr>
              <w:spacing w:line="240" w:lineRule="auto"/>
              <w:ind w:left="0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993" w:type="pct"/>
          </w:tcPr>
          <w:p w:rsidR="00673F54" w:rsidRPr="00D96D15" w:rsidRDefault="00673F54" w:rsidP="00673F54">
            <w:pPr>
              <w:spacing w:line="240" w:lineRule="auto"/>
              <w:jc w:val="center"/>
            </w:pPr>
            <w:proofErr w:type="spellStart"/>
            <w:r w:rsidRPr="00D96D15">
              <w:t>Лабораторная</w:t>
            </w:r>
            <w:proofErr w:type="spellEnd"/>
            <w:r w:rsidRPr="00D96D15">
              <w:t xml:space="preserve"> </w:t>
            </w:r>
            <w:proofErr w:type="spellStart"/>
            <w:r w:rsidRPr="00D96D15">
              <w:t>работа</w:t>
            </w:r>
            <w:proofErr w:type="spellEnd"/>
          </w:p>
        </w:tc>
        <w:tc>
          <w:tcPr>
            <w:tcW w:w="2273" w:type="pct"/>
          </w:tcPr>
          <w:p w:rsidR="00673F54" w:rsidRPr="00673F54" w:rsidRDefault="00673F54" w:rsidP="00673F54">
            <w:pPr>
              <w:spacing w:line="240" w:lineRule="auto"/>
              <w:rPr>
                <w:lang w:val="ru-RU"/>
              </w:rPr>
            </w:pPr>
            <w:r w:rsidRPr="00673F54">
              <w:rPr>
                <w:lang w:val="ru-RU"/>
              </w:rPr>
              <w:t xml:space="preserve"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деятельности. </w:t>
            </w:r>
          </w:p>
        </w:tc>
        <w:tc>
          <w:tcPr>
            <w:tcW w:w="1451" w:type="pct"/>
          </w:tcPr>
          <w:p w:rsidR="00673F54" w:rsidRDefault="00673F54" w:rsidP="00673F54">
            <w:pPr>
              <w:spacing w:line="240" w:lineRule="auto"/>
            </w:pPr>
            <w:proofErr w:type="spellStart"/>
            <w:r w:rsidRPr="00D96D15">
              <w:t>Макет</w:t>
            </w:r>
            <w:proofErr w:type="spellEnd"/>
            <w:r w:rsidRPr="00D96D15">
              <w:t xml:space="preserve"> </w:t>
            </w:r>
            <w:proofErr w:type="spellStart"/>
            <w:r w:rsidRPr="00D96D15">
              <w:t>отчета</w:t>
            </w:r>
            <w:proofErr w:type="spellEnd"/>
            <w:r w:rsidRPr="00D96D15">
              <w:t xml:space="preserve"> </w:t>
            </w:r>
            <w:proofErr w:type="spellStart"/>
            <w:r w:rsidRPr="00D96D15">
              <w:t>по</w:t>
            </w:r>
            <w:proofErr w:type="spellEnd"/>
            <w:r w:rsidRPr="00D96D15">
              <w:t xml:space="preserve"> ЛР</w:t>
            </w:r>
          </w:p>
        </w:tc>
      </w:tr>
    </w:tbl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73F54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A52324">
        <w:rPr>
          <w:b/>
          <w:bCs/>
          <w:color w:val="000000"/>
          <w:szCs w:val="24"/>
        </w:rPr>
        <w:lastRenderedPageBreak/>
        <w:t>ПРОМЕЖУТОЧНАЯ АТТЕСТАЦИЯ</w:t>
      </w: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694E89">
        <w:rPr>
          <w:rFonts w:eastAsia="Calibri" w:cs="Times New Roman"/>
          <w:b/>
          <w:szCs w:val="24"/>
          <w:lang w:val="ru-RU" w:eastAsia="ru-RU"/>
        </w:rPr>
        <w:t>Вопросы к зачету</w:t>
      </w: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694E89">
        <w:rPr>
          <w:rFonts w:eastAsia="Calibri" w:cs="Times New Roman"/>
          <w:b/>
          <w:color w:val="000000"/>
          <w:spacing w:val="10"/>
          <w:szCs w:val="24"/>
          <w:shd w:val="clear" w:color="auto" w:fill="FFFFFF"/>
          <w:lang w:val="ru-RU" w:eastAsia="ru-RU"/>
        </w:rPr>
        <w:t>по дисциплине</w:t>
      </w:r>
      <w:r w:rsidRPr="00694E89">
        <w:rPr>
          <w:rFonts w:eastAsia="Calibri" w:cs="Times New Roman"/>
          <w:color w:val="000000"/>
          <w:spacing w:val="10"/>
          <w:sz w:val="20"/>
          <w:szCs w:val="24"/>
          <w:shd w:val="clear" w:color="auto" w:fill="FFFFFF"/>
          <w:lang w:val="ru-RU" w:eastAsia="ru-RU"/>
        </w:rPr>
        <w:t xml:space="preserve"> </w:t>
      </w:r>
      <w:r w:rsidRPr="00694E89">
        <w:rPr>
          <w:rFonts w:eastAsia="Calibri" w:cs="Times New Roman"/>
          <w:b/>
          <w:color w:val="000000"/>
          <w:szCs w:val="24"/>
          <w:lang w:val="ru-RU" w:eastAsia="ru-RU"/>
        </w:rPr>
        <w:t>Б</w:t>
      </w:r>
      <w:proofErr w:type="gramStart"/>
      <w:r w:rsidRPr="00694E89">
        <w:rPr>
          <w:rFonts w:eastAsia="Calibri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694E89">
        <w:rPr>
          <w:rFonts w:eastAsia="Calibri" w:cs="Times New Roman"/>
          <w:b/>
          <w:color w:val="000000"/>
          <w:szCs w:val="24"/>
          <w:lang w:val="ru-RU" w:eastAsia="ru-RU"/>
        </w:rPr>
        <w:t xml:space="preserve">08.02  </w:t>
      </w:r>
      <w:r w:rsidRPr="00694E89">
        <w:rPr>
          <w:rFonts w:eastAsia="Calibri" w:cs="Times New Roman"/>
          <w:b/>
          <w:szCs w:val="24"/>
          <w:lang w:val="ru-RU" w:eastAsia="ru-RU"/>
        </w:rPr>
        <w:t>Теоретическая механика</w:t>
      </w:r>
    </w:p>
    <w:p w:rsidR="00694E89" w:rsidRPr="00694E89" w:rsidRDefault="00694E89" w:rsidP="00694E89">
      <w:pPr>
        <w:keepNext/>
        <w:widowControl w:val="0"/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outlineLvl w:val="0"/>
        <w:rPr>
          <w:rFonts w:eastAsia="Calibri" w:cs="Times New Roman"/>
          <w:kern w:val="28"/>
          <w:sz w:val="20"/>
          <w:szCs w:val="24"/>
          <w:lang w:val="x-none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0"/>
        <w:gridCol w:w="5935"/>
      </w:tblGrid>
      <w:tr w:rsidR="00694E89" w:rsidRPr="00694E89" w:rsidTr="0041286F">
        <w:trPr>
          <w:trHeight w:val="302"/>
        </w:trPr>
        <w:tc>
          <w:tcPr>
            <w:tcW w:w="2004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0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0"/>
                <w:lang w:val="ru-RU" w:eastAsia="ru-RU"/>
              </w:rPr>
              <w:t xml:space="preserve">№ и наименование 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0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0"/>
                <w:lang w:val="ru-RU" w:eastAsia="ru-RU"/>
              </w:rPr>
              <w:t xml:space="preserve">раздела </w:t>
            </w:r>
          </w:p>
        </w:tc>
        <w:tc>
          <w:tcPr>
            <w:tcW w:w="2996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0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0"/>
                <w:lang w:val="ru-RU" w:eastAsia="ru-RU"/>
              </w:rPr>
              <w:t>ВОПРОСЫ К ЗАЧЕТУ</w:t>
            </w:r>
          </w:p>
        </w:tc>
      </w:tr>
      <w:tr w:rsidR="00694E89" w:rsidRPr="00694E89" w:rsidTr="0041286F">
        <w:tc>
          <w:tcPr>
            <w:tcW w:w="2004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996" w:type="pct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  <w:t>2</w:t>
            </w:r>
          </w:p>
        </w:tc>
      </w:tr>
      <w:tr w:rsidR="00694E89" w:rsidRPr="00673F54" w:rsidTr="0041286F">
        <w:trPr>
          <w:trHeight w:val="3040"/>
        </w:trPr>
        <w:tc>
          <w:tcPr>
            <w:tcW w:w="2004" w:type="pct"/>
          </w:tcPr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1. Статика: связи и их реакции, равновесие системы сил.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2. Кинематика: кинематика точки, сложное движение точки, простейшие и сложное движения твердого тела.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3. Динамика: законы механики Галилея-Ньютона, динамика материальной точки, общие теоремы динамики, принципы динамики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996" w:type="pct"/>
          </w:tcPr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1.1. Основные понятия статики.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1.2. Системы сил.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1.3. Связи и их реакции.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1.4. Момент силы.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1.5. Пара сил.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1.6. Теорема Вариньона о моменте равнодействующей силы.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1.7. Уравнения равновесия плоской системы сил.</w:t>
            </w:r>
          </w:p>
          <w:p w:rsidR="00694E89" w:rsidRPr="00694E89" w:rsidRDefault="00694E89" w:rsidP="00694E89">
            <w:pPr>
              <w:widowControl w:val="0"/>
              <w:shd w:val="clear" w:color="auto" w:fill="FFFFFF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2.1. Кинематика точки.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2.2. Скорость и ускорение точки при координатном и естественном способах задания движения.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2.3. Поступательное и вращательное движения твердого тела, уравнения движения.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2.4. Сложное движение точки: абсолютное, относительное и переносное движения точки, теорема о сложении скоростей.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2.5. Плоскопараллельное движение твердого тела: уравнения движения, мгновенный центр скоростей и определение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 xml:space="preserve">скоростей точек тела по </w:t>
            </w:r>
            <w:proofErr w:type="spellStart"/>
            <w:r w:rsidRPr="00694E89">
              <w:rPr>
                <w:rFonts w:eastAsia="Calibri" w:cs="Times New Roman"/>
                <w:szCs w:val="24"/>
                <w:lang w:val="ru-RU" w:eastAsia="ru-RU"/>
              </w:rPr>
              <w:t>м.ц.с</w:t>
            </w:r>
            <w:proofErr w:type="spellEnd"/>
            <w:r w:rsidRPr="00694E89">
              <w:rPr>
                <w:rFonts w:eastAsia="Calibri" w:cs="Times New Roman"/>
                <w:szCs w:val="24"/>
                <w:lang w:val="ru-RU" w:eastAsia="ru-RU"/>
              </w:rPr>
              <w:t>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3.1. Динамика материальной точки, две основные задачи динамики материальной точки.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3.2. Механическая система, внешние и внутренние силы, свойства внутренних сил, момент инерции, радиус инерции,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теорема о моментах инерции относительно параллельных осей.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3.3. Общие теоремы динамики: количество движения, теоремы об изменении количества движения, кинетический момент,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теорема об изменении кинетического момента, работа силы, мощность, теорема об изменении кинетической энергии.</w:t>
            </w:r>
          </w:p>
          <w:p w:rsidR="00694E89" w:rsidRPr="00694E89" w:rsidRDefault="00694E89" w:rsidP="00694E8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3.4. Принципы механики: принцип Даламбера для материальной точки (метод кинетостатики), сила инерции, возможные</w:t>
            </w:r>
          </w:p>
          <w:p w:rsidR="00694E89" w:rsidRPr="00694E89" w:rsidRDefault="00694E89" w:rsidP="00694E89">
            <w:pPr>
              <w:widowControl w:val="0"/>
              <w:shd w:val="clear" w:color="auto" w:fill="FFFFFF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перемещения, возможная работа, принцип возможных перемещений.</w:t>
            </w:r>
          </w:p>
        </w:tc>
      </w:tr>
    </w:tbl>
    <w:p w:rsidR="00694E89" w:rsidRPr="00694E89" w:rsidRDefault="00694E89" w:rsidP="00694E89">
      <w:pPr>
        <w:spacing w:line="276" w:lineRule="auto"/>
        <w:rPr>
          <w:rFonts w:eastAsia="Calibri" w:cs="Times New Roman"/>
          <w:szCs w:val="24"/>
          <w:lang w:val="ru-RU"/>
        </w:rPr>
      </w:pPr>
    </w:p>
    <w:p w:rsidR="003A6E8C" w:rsidRDefault="003A6E8C" w:rsidP="00694E89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3A6E8C" w:rsidRDefault="003A6E8C" w:rsidP="00694E89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3A6E8C" w:rsidRDefault="003A6E8C" w:rsidP="00694E89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3A6E8C" w:rsidRDefault="003A6E8C" w:rsidP="00694E89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694E89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t>Критерии оценки зачета по дисциплине</w:t>
      </w:r>
      <w:r w:rsidRPr="00694E89">
        <w:rPr>
          <w:rFonts w:eastAsia="Calibri" w:cs="Times New Roman"/>
          <w:b/>
          <w:bCs/>
          <w:i/>
          <w:iCs/>
          <w:szCs w:val="24"/>
          <w:shd w:val="clear" w:color="auto" w:fill="FFFFFF"/>
          <w:lang w:val="ru-RU" w:eastAsia="ru-RU"/>
        </w:rPr>
        <w:t xml:space="preserve"> </w:t>
      </w:r>
      <w:r w:rsidRPr="00694E89">
        <w:rPr>
          <w:rFonts w:eastAsia="Calibri" w:cs="Times New Roman"/>
          <w:color w:val="000000"/>
          <w:szCs w:val="24"/>
          <w:lang w:val="ru-RU" w:eastAsia="ru-RU"/>
        </w:rPr>
        <w:t>Б</w:t>
      </w:r>
      <w:proofErr w:type="gramStart"/>
      <w:r w:rsidRPr="00694E89">
        <w:rPr>
          <w:rFonts w:eastAsia="Calibri" w:cs="Times New Roman"/>
          <w:color w:val="000000"/>
          <w:szCs w:val="24"/>
          <w:lang w:val="ru-RU" w:eastAsia="ru-RU"/>
        </w:rPr>
        <w:t>1.О.</w:t>
      </w:r>
      <w:proofErr w:type="gramEnd"/>
      <w:r w:rsidRPr="00694E89">
        <w:rPr>
          <w:rFonts w:eastAsia="Calibri" w:cs="Times New Roman"/>
          <w:color w:val="000000"/>
          <w:szCs w:val="24"/>
          <w:lang w:val="ru-RU" w:eastAsia="ru-RU"/>
        </w:rPr>
        <w:t xml:space="preserve">08.02  </w:t>
      </w:r>
      <w:r w:rsidRPr="00694E89">
        <w:rPr>
          <w:rFonts w:eastAsia="Calibri" w:cs="Times New Roman"/>
          <w:szCs w:val="24"/>
          <w:lang w:val="ru-RU" w:eastAsia="ru-RU"/>
        </w:rPr>
        <w:t>Теоретическая механика</w:t>
      </w:r>
    </w:p>
    <w:p w:rsidR="00694E89" w:rsidRPr="00694E89" w:rsidRDefault="00694E89" w:rsidP="00694E89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 w:cs="Times New Roman"/>
          <w:szCs w:val="24"/>
          <w:shd w:val="clear" w:color="auto" w:fill="FFFFFF"/>
          <w:lang w:val="ru-RU"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946"/>
      </w:tblGrid>
      <w:tr w:rsidR="00694E89" w:rsidRPr="00694E89" w:rsidTr="0041286F">
        <w:tc>
          <w:tcPr>
            <w:tcW w:w="3085" w:type="dxa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6946" w:type="dxa"/>
            <w:vAlign w:val="center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694E89" w:rsidRPr="00694E89" w:rsidTr="0041286F">
        <w:trPr>
          <w:trHeight w:val="1451"/>
        </w:trPr>
        <w:tc>
          <w:tcPr>
            <w:tcW w:w="3085" w:type="dxa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зачтено</w:t>
            </w: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6946" w:type="dxa"/>
          </w:tcPr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 xml:space="preserve">оценка «зачтено» выставляется обучающемуся, если вопросы раскрыты и изложены логично, показано умение владеть </w:t>
            </w:r>
            <w:proofErr w:type="spellStart"/>
            <w:r w:rsidRPr="00694E89">
              <w:rPr>
                <w:rFonts w:eastAsia="Calibri" w:cs="Times New Roman"/>
                <w:szCs w:val="24"/>
                <w:lang w:val="ru-RU" w:eastAsia="ru-RU"/>
              </w:rPr>
              <w:t>инновативным</w:t>
            </w:r>
            <w:proofErr w:type="spellEnd"/>
            <w:r w:rsidRPr="00694E89">
              <w:rPr>
                <w:rFonts w:eastAsia="Calibri" w:cs="Times New Roman"/>
                <w:szCs w:val="24"/>
                <w:lang w:val="ru-RU" w:eastAsia="ru-RU"/>
              </w:rPr>
              <w:t xml:space="preserve"> стратегическим мышлением, продемонстрировано усвоение понятийного и категориального аппарата менеджмента. Допускаются незначительные ошибки.</w:t>
            </w:r>
          </w:p>
        </w:tc>
      </w:tr>
      <w:tr w:rsidR="00694E89" w:rsidRPr="00673F54" w:rsidTr="0041286F">
        <w:trPr>
          <w:trHeight w:val="1690"/>
        </w:trPr>
        <w:tc>
          <w:tcPr>
            <w:tcW w:w="3085" w:type="dxa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Cs w:val="24"/>
                <w:lang w:val="ru-RU" w:eastAsia="ru-RU"/>
              </w:rPr>
              <w:t>не зачтено</w:t>
            </w:r>
          </w:p>
        </w:tc>
        <w:tc>
          <w:tcPr>
            <w:tcW w:w="6946" w:type="dxa"/>
          </w:tcPr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694E89">
              <w:rPr>
                <w:rFonts w:eastAsia="Calibri" w:cs="Times New Roman"/>
                <w:szCs w:val="24"/>
                <w:lang w:val="ru-RU" w:eastAsia="ru-RU"/>
              </w:rPr>
              <w:t>оценка «не зачтено» выставляется, если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которые не исправлены после нескольких наводящих вопросов преподавателя; не сформированы компетенции, умения и навыки.</w:t>
            </w:r>
          </w:p>
        </w:tc>
      </w:tr>
    </w:tbl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694E89" w:rsidRPr="00694E89" w:rsidRDefault="00694E89" w:rsidP="00694E89">
      <w:pPr>
        <w:spacing w:line="276" w:lineRule="auto"/>
        <w:rPr>
          <w:rFonts w:eastAsia="Calibri" w:cs="Times New Roman"/>
          <w:szCs w:val="24"/>
          <w:lang w:val="ru-RU"/>
        </w:rPr>
      </w:pPr>
      <w:r w:rsidRPr="00694E89">
        <w:rPr>
          <w:rFonts w:eastAsia="Calibri" w:cs="Times New Roman"/>
          <w:szCs w:val="24"/>
          <w:lang w:val="ru-RU"/>
        </w:rPr>
        <w:t xml:space="preserve">Составитель: </w:t>
      </w: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Cs w:val="20"/>
          <w:lang w:val="ru-RU" w:eastAsia="ru-RU"/>
        </w:rPr>
      </w:pPr>
      <w:r w:rsidRPr="00694E89">
        <w:rPr>
          <w:rFonts w:eastAsia="Calibri" w:cs="Times New Roman"/>
          <w:szCs w:val="20"/>
          <w:lang w:val="ru-RU" w:eastAsia="ru-RU"/>
        </w:rPr>
        <w:t xml:space="preserve">В.Б. Кашуба, </w:t>
      </w:r>
      <w:proofErr w:type="spellStart"/>
      <w:r w:rsidRPr="00694E89">
        <w:rPr>
          <w:rFonts w:eastAsia="Calibri" w:cs="Times New Roman"/>
          <w:szCs w:val="20"/>
          <w:lang w:val="ru-RU" w:eastAsia="ru-RU"/>
        </w:rPr>
        <w:t>к.тех.н</w:t>
      </w:r>
      <w:proofErr w:type="spellEnd"/>
      <w:r w:rsidRPr="00694E89">
        <w:rPr>
          <w:rFonts w:eastAsia="Calibri" w:cs="Times New Roman"/>
          <w:szCs w:val="20"/>
          <w:lang w:val="ru-RU" w:eastAsia="ru-RU"/>
        </w:rPr>
        <w:t>., доцент кафедры СДМ</w:t>
      </w:r>
      <w:r w:rsidRPr="00694E89">
        <w:rPr>
          <w:rFonts w:eastAsia="Calibri" w:cs="Times New Roman"/>
          <w:szCs w:val="20"/>
          <w:lang w:val="ru-RU" w:eastAsia="ru-RU"/>
        </w:rPr>
        <w:tab/>
        <w:t>_________</w:t>
      </w: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Cs w:val="20"/>
          <w:lang w:val="ru-RU" w:eastAsia="ru-RU"/>
        </w:rPr>
      </w:pPr>
    </w:p>
    <w:p w:rsidR="00694E89" w:rsidRPr="00694E89" w:rsidRDefault="00694E89" w:rsidP="00694E89">
      <w:pPr>
        <w:widowControl w:val="0"/>
        <w:overflowPunct w:val="0"/>
        <w:autoSpaceDE w:val="0"/>
        <w:autoSpaceDN w:val="0"/>
        <w:adjustRightInd w:val="0"/>
        <w:spacing w:line="240" w:lineRule="auto"/>
        <w:ind w:firstLine="425"/>
        <w:jc w:val="center"/>
        <w:textAlignment w:val="baseline"/>
        <w:outlineLvl w:val="0"/>
        <w:rPr>
          <w:rFonts w:eastAsia="Calibri" w:cs="Times New Roman"/>
          <w:b/>
          <w:bCs/>
          <w:caps/>
          <w:spacing w:val="10"/>
          <w:kern w:val="28"/>
          <w:sz w:val="20"/>
          <w:szCs w:val="24"/>
          <w:shd w:val="clear" w:color="auto" w:fill="FFFFFF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Cs w:val="24"/>
          <w:shd w:val="clear" w:color="auto" w:fill="FFFFFF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3A6E8C" w:rsidRDefault="003A6E8C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3A6E8C" w:rsidRDefault="003A6E8C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  <w:r w:rsidRPr="00694E89">
        <w:rPr>
          <w:rFonts w:eastAsia="Calibri" w:cs="Times New Roman"/>
          <w:b/>
          <w:bCs/>
          <w:color w:val="000000"/>
          <w:szCs w:val="24"/>
          <w:lang w:val="ru-RU"/>
        </w:rPr>
        <w:t>Комплект заданий для выполнения расчетно-графической работы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color w:val="000000"/>
          <w:szCs w:val="24"/>
          <w:lang w:val="ru-RU"/>
        </w:rPr>
      </w:pPr>
      <w:r w:rsidRPr="00694E89">
        <w:rPr>
          <w:rFonts w:eastAsia="Calibri" w:cs="Times New Roman"/>
          <w:b/>
          <w:bCs/>
          <w:color w:val="000000"/>
          <w:szCs w:val="24"/>
          <w:lang w:val="ru-RU"/>
        </w:rPr>
        <w:t xml:space="preserve">по дисциплине </w:t>
      </w:r>
      <w:r w:rsidRPr="00694E89">
        <w:rPr>
          <w:rFonts w:eastAsia="Calibri" w:cs="Times New Roman"/>
          <w:b/>
          <w:color w:val="000000"/>
          <w:szCs w:val="24"/>
          <w:lang w:val="ru-RU"/>
        </w:rPr>
        <w:t>Б</w:t>
      </w:r>
      <w:proofErr w:type="gramStart"/>
      <w:r w:rsidRPr="00694E89">
        <w:rPr>
          <w:rFonts w:eastAsia="Calibri" w:cs="Times New Roman"/>
          <w:b/>
          <w:color w:val="000000"/>
          <w:szCs w:val="24"/>
          <w:lang w:val="ru-RU"/>
        </w:rPr>
        <w:t>1.О.</w:t>
      </w:r>
      <w:proofErr w:type="gramEnd"/>
      <w:r w:rsidRPr="00694E89">
        <w:rPr>
          <w:rFonts w:eastAsia="Calibri" w:cs="Times New Roman"/>
          <w:b/>
          <w:color w:val="000000"/>
          <w:szCs w:val="24"/>
          <w:lang w:val="ru-RU"/>
        </w:rPr>
        <w:t>08.02 Теоретическая механика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color w:val="000000"/>
          <w:szCs w:val="24"/>
          <w:lang w:val="ru-RU"/>
        </w:rPr>
      </w:pP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Статика: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С1. Определение реакций опор твердого тела.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С3. Определение реакций опор составной конструкции (система двух тел).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С5. Равновесие сил с учетом сцепления (трения покоя)/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Кинематика: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К1 Определение скорости и ускорения точки по заданным уравнениям движения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К2 Определение скоростей и ускорений точек твердого тела при поступательном и вращательном движениях.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К3 Кинематический анализ плоского механизма.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Динамика: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Д6 Применение основных теорем динамики к исследованию движения материальной точки.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Д10 Применение теоремы об изменении кинетической энергии к изучению движения механической системы.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>Д16. Применение принципа Даламбера к определению реакций связей.</w:t>
      </w:r>
    </w:p>
    <w:p w:rsidR="00694E89" w:rsidRPr="00694E89" w:rsidRDefault="00694E89" w:rsidP="00694E89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 w:cs="Times New Roman"/>
          <w:color w:val="000000"/>
          <w:szCs w:val="24"/>
          <w:lang w:val="ru-RU"/>
        </w:rPr>
      </w:pPr>
      <w:r w:rsidRPr="00694E89">
        <w:rPr>
          <w:rFonts w:eastAsia="Calibri" w:cs="Times New Roman"/>
          <w:color w:val="000000"/>
          <w:szCs w:val="24"/>
          <w:lang w:val="ru-RU"/>
        </w:rPr>
        <w:t>В каждом из этих заданий по 30 вариантов индивидуальных задач.</w:t>
      </w: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 w:val="20"/>
          <w:szCs w:val="24"/>
          <w:lang w:val="x-none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  <w:r w:rsidRPr="00694E89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t xml:space="preserve">Критерии оценки расчетно-графической работы </w:t>
      </w: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sz w:val="20"/>
          <w:szCs w:val="20"/>
          <w:lang w:val="ru-RU" w:eastAsia="ru-RU"/>
        </w:rPr>
      </w:pPr>
      <w:r w:rsidRPr="00694E89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t>по дисциплине</w:t>
      </w:r>
      <w:r w:rsidRPr="00694E89">
        <w:rPr>
          <w:rFonts w:eastAsia="Calibri" w:cs="Times New Roman"/>
          <w:b/>
          <w:bCs/>
          <w:i/>
          <w:iCs/>
          <w:szCs w:val="24"/>
          <w:shd w:val="clear" w:color="auto" w:fill="FFFFFF"/>
          <w:lang w:val="ru-RU" w:eastAsia="ru-RU"/>
        </w:rPr>
        <w:t xml:space="preserve"> </w:t>
      </w:r>
      <w:r w:rsidRPr="00694E89">
        <w:rPr>
          <w:rFonts w:eastAsia="Calibri" w:cs="Times New Roman"/>
          <w:color w:val="000000"/>
          <w:szCs w:val="24"/>
          <w:lang w:val="ru-RU" w:eastAsia="ru-RU"/>
        </w:rPr>
        <w:t>Б</w:t>
      </w:r>
      <w:proofErr w:type="gramStart"/>
      <w:r w:rsidRPr="00694E89">
        <w:rPr>
          <w:rFonts w:eastAsia="Calibri" w:cs="Times New Roman"/>
          <w:color w:val="000000"/>
          <w:szCs w:val="24"/>
          <w:lang w:val="ru-RU" w:eastAsia="ru-RU"/>
        </w:rPr>
        <w:t>1.О.</w:t>
      </w:r>
      <w:proofErr w:type="gramEnd"/>
      <w:r w:rsidRPr="00694E89">
        <w:rPr>
          <w:rFonts w:eastAsia="Calibri" w:cs="Times New Roman"/>
          <w:color w:val="000000"/>
          <w:szCs w:val="24"/>
          <w:lang w:val="ru-RU" w:eastAsia="ru-RU"/>
        </w:rPr>
        <w:t xml:space="preserve">08.02  </w:t>
      </w:r>
      <w:r w:rsidRPr="00694E89">
        <w:rPr>
          <w:rFonts w:eastAsia="Calibri" w:cs="Times New Roman"/>
          <w:szCs w:val="24"/>
          <w:lang w:val="ru-RU" w:eastAsia="ru-RU"/>
        </w:rPr>
        <w:t>Теоретическая механика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7318"/>
      </w:tblGrid>
      <w:tr w:rsidR="00694E89" w:rsidRPr="00694E89" w:rsidTr="0041286F">
        <w:tc>
          <w:tcPr>
            <w:tcW w:w="2429" w:type="dxa"/>
            <w:shd w:val="clear" w:color="auto" w:fill="auto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 w:val="22"/>
                <w:lang w:val="ru-RU" w:eastAsia="ru-RU"/>
              </w:rPr>
              <w:t>Оценка</w:t>
            </w:r>
          </w:p>
        </w:tc>
        <w:tc>
          <w:tcPr>
            <w:tcW w:w="7318" w:type="dxa"/>
            <w:shd w:val="clear" w:color="auto" w:fill="auto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b/>
                <w:sz w:val="22"/>
                <w:lang w:val="ru-RU" w:eastAsia="ru-RU"/>
              </w:rPr>
              <w:t xml:space="preserve">Критерии </w:t>
            </w:r>
          </w:p>
        </w:tc>
      </w:tr>
      <w:tr w:rsidR="00694E89" w:rsidRPr="00694E89" w:rsidTr="0041286F">
        <w:tc>
          <w:tcPr>
            <w:tcW w:w="2429" w:type="dxa"/>
            <w:shd w:val="clear" w:color="auto" w:fill="auto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>отлично</w:t>
            </w:r>
          </w:p>
        </w:tc>
        <w:tc>
          <w:tcPr>
            <w:tcW w:w="7318" w:type="dxa"/>
            <w:shd w:val="clear" w:color="auto" w:fill="auto"/>
          </w:tcPr>
          <w:p w:rsidR="00694E89" w:rsidRPr="00694E89" w:rsidRDefault="00694E89" w:rsidP="00694E89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694E89">
              <w:rPr>
                <w:rFonts w:eastAsia="Times New Roman" w:cs="Times New Roman"/>
                <w:sz w:val="22"/>
                <w:lang w:val="ru-RU" w:eastAsia="ru-RU"/>
              </w:rPr>
              <w:t xml:space="preserve">Обучающийся продемонстрировал усвоение ранее изученных сопутствующих вопросов, </w:t>
            </w:r>
            <w:proofErr w:type="spellStart"/>
            <w:r w:rsidRPr="00694E89">
              <w:rPr>
                <w:rFonts w:eastAsia="Times New Roman" w:cs="Times New Roman"/>
                <w:sz w:val="22"/>
                <w:lang w:val="ru-RU" w:eastAsia="ru-RU"/>
              </w:rPr>
              <w:t>сформированность</w:t>
            </w:r>
            <w:proofErr w:type="spellEnd"/>
            <w:r w:rsidRPr="00694E89">
              <w:rPr>
                <w:rFonts w:eastAsia="Times New Roman" w:cs="Times New Roman"/>
                <w:sz w:val="22"/>
                <w:lang w:val="ru-RU" w:eastAsia="ru-RU"/>
              </w:rPr>
              <w:t xml:space="preserve"> и устойчивость используемых при ответе умений и </w:t>
            </w:r>
            <w:proofErr w:type="gramStart"/>
            <w:r w:rsidRPr="00694E89">
              <w:rPr>
                <w:rFonts w:eastAsia="Times New Roman" w:cs="Times New Roman"/>
                <w:sz w:val="22"/>
                <w:lang w:val="ru-RU" w:eastAsia="ru-RU"/>
              </w:rPr>
              <w:t>навыков:  умение</w:t>
            </w:r>
            <w:proofErr w:type="gramEnd"/>
            <w:r w:rsidRPr="00694E89">
              <w:rPr>
                <w:rFonts w:eastAsia="Times New Roman" w:cs="Times New Roman"/>
                <w:sz w:val="22"/>
                <w:lang w:val="ru-RU" w:eastAsia="ru-RU"/>
              </w:rPr>
              <w:t xml:space="preserve"> иллюстрировать теоретические положения конкретными примерами, применять их при выполнении практического задания; отвечал самостоятельно без наводящих вопросов преподавателя. Структура оформления РГР соблюдена.</w:t>
            </w:r>
          </w:p>
        </w:tc>
      </w:tr>
      <w:tr w:rsidR="00694E89" w:rsidRPr="00694E89" w:rsidTr="0041286F">
        <w:trPr>
          <w:trHeight w:val="1409"/>
        </w:trPr>
        <w:tc>
          <w:tcPr>
            <w:tcW w:w="2429" w:type="dxa"/>
            <w:shd w:val="clear" w:color="auto" w:fill="auto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>хорошо</w:t>
            </w:r>
          </w:p>
        </w:tc>
        <w:tc>
          <w:tcPr>
            <w:tcW w:w="7318" w:type="dxa"/>
            <w:shd w:val="clear" w:color="auto" w:fill="auto"/>
          </w:tcPr>
          <w:p w:rsidR="00694E89" w:rsidRPr="00694E89" w:rsidRDefault="00694E89" w:rsidP="00694E89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694E89">
              <w:rPr>
                <w:rFonts w:eastAsia="Times New Roman" w:cs="Times New Roman"/>
                <w:sz w:val="22"/>
                <w:lang w:val="ru-RU" w:eastAsia="ru-RU"/>
              </w:rPr>
              <w:t xml:space="preserve">При защите РГР обучающийся допустил небольшие пробелы, не исказившие логического и информационного содержания ответа: один-два недочета при освещении основного содержания, исправленные по замечанию преподавателя; при ответе на дополнительные вопросы допущено не </w:t>
            </w:r>
            <w:proofErr w:type="gramStart"/>
            <w:r w:rsidRPr="00694E89">
              <w:rPr>
                <w:rFonts w:eastAsia="Times New Roman" w:cs="Times New Roman"/>
                <w:sz w:val="22"/>
                <w:lang w:val="ru-RU" w:eastAsia="ru-RU"/>
              </w:rPr>
              <w:t>более  2</w:t>
            </w:r>
            <w:proofErr w:type="gramEnd"/>
            <w:r w:rsidRPr="00694E89">
              <w:rPr>
                <w:rFonts w:eastAsia="Times New Roman" w:cs="Times New Roman"/>
                <w:sz w:val="22"/>
                <w:lang w:val="ru-RU" w:eastAsia="ru-RU"/>
              </w:rPr>
              <w:t>-3 ошибок. Структура оформления РГР соблюдена.</w:t>
            </w:r>
          </w:p>
        </w:tc>
      </w:tr>
      <w:tr w:rsidR="00694E89" w:rsidRPr="00694E89" w:rsidTr="0041286F">
        <w:tc>
          <w:tcPr>
            <w:tcW w:w="2429" w:type="dxa"/>
            <w:shd w:val="clear" w:color="auto" w:fill="auto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7318" w:type="dxa"/>
            <w:shd w:val="clear" w:color="auto" w:fill="auto"/>
          </w:tcPr>
          <w:p w:rsidR="00694E89" w:rsidRPr="00694E89" w:rsidRDefault="00694E89" w:rsidP="00694E89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694E89">
              <w:rPr>
                <w:rFonts w:eastAsia="Times New Roman" w:cs="Times New Roman"/>
                <w:sz w:val="22"/>
                <w:lang w:val="ru-RU" w:eastAsia="ru-RU"/>
              </w:rPr>
              <w:t xml:space="preserve">Содержание </w:t>
            </w:r>
            <w:proofErr w:type="gramStart"/>
            <w:r w:rsidRPr="00694E89">
              <w:rPr>
                <w:rFonts w:eastAsia="Times New Roman" w:cs="Times New Roman"/>
                <w:sz w:val="22"/>
                <w:lang w:val="ru-RU" w:eastAsia="ru-RU"/>
              </w:rPr>
              <w:t>материала  раскрыто</w:t>
            </w:r>
            <w:proofErr w:type="gramEnd"/>
            <w:r w:rsidRPr="00694E89">
              <w:rPr>
                <w:rFonts w:eastAsia="Times New Roman" w:cs="Times New Roman"/>
                <w:sz w:val="22"/>
                <w:lang w:val="ru-RU" w:eastAsia="ru-RU"/>
              </w:rPr>
              <w:t xml:space="preserve"> не полностью, но показано общее понимание темы РГР, продемонстрированы умения, достаточные для дальнейшего усвоения программного материала, обучающийся продемонстрировал затруднения или допустил ошибки в определении понятий, использовании терминологии,  исправленные после нескольких наводящих вопросов преподавателя; при проверке знаний теоретического материала выявлена недостаточная </w:t>
            </w:r>
            <w:proofErr w:type="spellStart"/>
            <w:r w:rsidRPr="00694E89">
              <w:rPr>
                <w:rFonts w:eastAsia="Times New Roman" w:cs="Times New Roman"/>
                <w:sz w:val="22"/>
                <w:lang w:val="ru-RU" w:eastAsia="ru-RU"/>
              </w:rPr>
              <w:t>сформированность</w:t>
            </w:r>
            <w:proofErr w:type="spellEnd"/>
            <w:r w:rsidRPr="00694E89">
              <w:rPr>
                <w:rFonts w:eastAsia="Times New Roman" w:cs="Times New Roman"/>
                <w:sz w:val="22"/>
                <w:lang w:val="ru-RU" w:eastAsia="ru-RU"/>
              </w:rPr>
              <w:t xml:space="preserve"> основных умений и навыков. При оформлении РГР допущены ошибки.</w:t>
            </w:r>
          </w:p>
        </w:tc>
      </w:tr>
      <w:tr w:rsidR="00694E89" w:rsidRPr="00673F54" w:rsidTr="0041286F">
        <w:tc>
          <w:tcPr>
            <w:tcW w:w="2429" w:type="dxa"/>
            <w:shd w:val="clear" w:color="auto" w:fill="auto"/>
          </w:tcPr>
          <w:p w:rsidR="00694E89" w:rsidRPr="00694E89" w:rsidRDefault="00694E89" w:rsidP="00694E89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694E89">
              <w:rPr>
                <w:rFonts w:eastAsia="Calibri" w:cs="Times New Roman"/>
                <w:sz w:val="22"/>
                <w:lang w:val="ru-RU" w:eastAsia="ru-RU"/>
              </w:rPr>
              <w:t>неудовлетворительно</w:t>
            </w:r>
          </w:p>
        </w:tc>
        <w:tc>
          <w:tcPr>
            <w:tcW w:w="7318" w:type="dxa"/>
            <w:shd w:val="clear" w:color="auto" w:fill="auto"/>
          </w:tcPr>
          <w:p w:rsidR="00694E89" w:rsidRPr="00694E89" w:rsidRDefault="00694E89" w:rsidP="00694E89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694E89">
              <w:rPr>
                <w:rFonts w:eastAsia="Times New Roman" w:cs="Times New Roman"/>
                <w:sz w:val="22"/>
                <w:lang w:val="ru-RU" w:eastAsia="ru-RU"/>
              </w:rPr>
              <w:t>Не раскрыто основное содержание РГР, обнаружено незнание или непонимание обучающимся большей или наиболее важной части учебного материала. При дополнительной самостоятельной работе над материалом курса возможно повышение качества выполнения РГР.</w:t>
            </w:r>
          </w:p>
        </w:tc>
      </w:tr>
    </w:tbl>
    <w:p w:rsidR="00694E89" w:rsidRPr="00694E89" w:rsidRDefault="00694E89" w:rsidP="00694E89">
      <w:pPr>
        <w:spacing w:line="276" w:lineRule="auto"/>
        <w:ind w:firstLine="426"/>
        <w:rPr>
          <w:rFonts w:eastAsia="Calibri" w:cs="Times New Roman"/>
          <w:szCs w:val="24"/>
          <w:lang w:val="ru-RU"/>
        </w:rPr>
      </w:pPr>
      <w:r w:rsidRPr="00694E89">
        <w:rPr>
          <w:rFonts w:eastAsia="Calibri" w:cs="Times New Roman"/>
          <w:szCs w:val="24"/>
          <w:lang w:val="ru-RU"/>
        </w:rPr>
        <w:t xml:space="preserve">Составитель: </w:t>
      </w:r>
    </w:p>
    <w:p w:rsidR="00694E89" w:rsidRPr="00694E89" w:rsidRDefault="00694E89" w:rsidP="00694E89">
      <w:pPr>
        <w:widowControl w:val="0"/>
        <w:spacing w:line="240" w:lineRule="auto"/>
        <w:ind w:firstLine="425"/>
        <w:jc w:val="both"/>
        <w:outlineLvl w:val="1"/>
        <w:rPr>
          <w:rFonts w:eastAsia="Calibri" w:cs="Times New Roman"/>
          <w:szCs w:val="24"/>
          <w:lang w:val="x-none" w:eastAsia="ru-RU"/>
        </w:rPr>
      </w:pPr>
      <w:r w:rsidRPr="00694E89">
        <w:rPr>
          <w:rFonts w:eastAsia="Calibri" w:cs="Times New Roman"/>
          <w:szCs w:val="24"/>
          <w:lang w:val="x-none" w:eastAsia="ru-RU"/>
        </w:rPr>
        <w:t xml:space="preserve">В.Б. Кашуба, </w:t>
      </w:r>
      <w:proofErr w:type="spellStart"/>
      <w:r w:rsidRPr="00694E89">
        <w:rPr>
          <w:rFonts w:eastAsia="Calibri" w:cs="Times New Roman"/>
          <w:szCs w:val="24"/>
          <w:lang w:val="x-none" w:eastAsia="ru-RU"/>
        </w:rPr>
        <w:t>к.тех.н</w:t>
      </w:r>
      <w:proofErr w:type="spellEnd"/>
      <w:r w:rsidRPr="00694E89">
        <w:rPr>
          <w:rFonts w:eastAsia="Calibri" w:cs="Times New Roman"/>
          <w:szCs w:val="24"/>
          <w:lang w:val="x-none" w:eastAsia="ru-RU"/>
        </w:rPr>
        <w:t>., доцент кафедры СДМ</w:t>
      </w:r>
      <w:r w:rsidRPr="00694E89">
        <w:rPr>
          <w:rFonts w:eastAsia="Calibri" w:cs="Times New Roman"/>
          <w:szCs w:val="24"/>
          <w:lang w:val="x-none" w:eastAsia="ru-RU"/>
        </w:rPr>
        <w:tab/>
        <w:t>_________</w:t>
      </w: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694E89" w:rsidRDefault="00694E89" w:rsidP="00694E89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673F54" w:rsidRDefault="00673F54" w:rsidP="00673F54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  <w:bookmarkStart w:id="0" w:name="_GoBack"/>
      <w:bookmarkEnd w:id="0"/>
      <w:r w:rsidRPr="00CA1D24">
        <w:rPr>
          <w:b/>
          <w:sz w:val="28"/>
          <w:szCs w:val="28"/>
          <w:lang w:val="ru-RU"/>
        </w:rPr>
        <w:t>Макет отчета по лабораторной работе</w:t>
      </w:r>
    </w:p>
    <w:p w:rsidR="00673F54" w:rsidRDefault="00673F54" w:rsidP="00673F54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W w:w="8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6"/>
      </w:tblGrid>
      <w:tr w:rsidR="00673F54" w:rsidRPr="00CA1D24" w:rsidTr="00EE6DFA">
        <w:trPr>
          <w:trHeight w:val="13048"/>
          <w:jc w:val="center"/>
        </w:trPr>
        <w:tc>
          <w:tcPr>
            <w:tcW w:w="0" w:type="auto"/>
          </w:tcPr>
          <w:p w:rsidR="00673F54" w:rsidRPr="00CA1D24" w:rsidRDefault="00673F54" w:rsidP="00EE6DFA">
            <w:pPr>
              <w:spacing w:line="183" w:lineRule="atLeast"/>
              <w:jc w:val="center"/>
              <w:rPr>
                <w:i/>
                <w:color w:val="000000"/>
                <w:szCs w:val="24"/>
                <w:lang w:val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Министерство науки и высшего образования РФ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Федеральное государственное бюджетное образовательное учреждение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высшего образования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«Братский государственный университет»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Cs/>
                <w:sz w:val="28"/>
                <w:szCs w:val="28"/>
                <w:shd w:val="clear" w:color="auto" w:fill="FFFFFF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Кафедра «</w:t>
            </w:r>
            <w:r w:rsidRPr="00CA1D24">
              <w:rPr>
                <w:rFonts w:eastAsia="Times New Roman" w:cs="Times New Roman"/>
                <w:bCs/>
                <w:sz w:val="28"/>
                <w:szCs w:val="28"/>
                <w:shd w:val="clear" w:color="auto" w:fill="FFFFFF"/>
                <w:lang w:val="ru-RU" w:eastAsia="ru-RU"/>
              </w:rPr>
              <w:t xml:space="preserve">Подъемно-транспортных, строительных, 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bCs/>
                <w:sz w:val="28"/>
                <w:szCs w:val="28"/>
                <w:shd w:val="clear" w:color="auto" w:fill="FFFFFF"/>
                <w:lang w:val="ru-RU" w:eastAsia="ru-RU"/>
              </w:rPr>
              <w:t>дорожных машин и оборудования</w:t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»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5387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Лабораторная работа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5387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«Теоретическая механика»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36"/>
                <w:szCs w:val="36"/>
                <w:lang w:val="ru-RU" w:eastAsia="ru-RU"/>
              </w:rPr>
            </w:pPr>
            <w:r w:rsidRPr="00CA1D24">
              <w:rPr>
                <w:rFonts w:eastAsia="Times New Roman" w:cs="Times New Roman"/>
                <w:b/>
                <w:sz w:val="36"/>
                <w:szCs w:val="36"/>
                <w:lang w:val="ru-RU" w:eastAsia="ru-RU"/>
              </w:rPr>
              <w:t>Отчет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00.00.00 ХХ 00 ЛР 000 00 ОТ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Выполнил: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обучающийся группы_______</w:t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  <w:t>________________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5664" w:firstLine="708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CA1D24">
              <w:rPr>
                <w:rFonts w:eastAsia="Times New Roman" w:cs="Times New Roman"/>
                <w:szCs w:val="20"/>
                <w:lang w:val="ru-RU" w:eastAsia="ru-RU"/>
              </w:rPr>
              <w:t>(Ф.И.О. обучающегося)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Руководитель: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Cs w:val="24"/>
                <w:lang w:val="ru-RU" w:eastAsia="ru-RU"/>
              </w:rPr>
              <w:t>к.т.н., доцент</w:t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u w:val="single"/>
                <w:lang w:val="ru-RU" w:eastAsia="ru-RU"/>
              </w:rPr>
              <w:t>Кашуба В.Б.</w:t>
            </w: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5664" w:firstLine="708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673F54" w:rsidRPr="00CA1D24" w:rsidRDefault="00673F54" w:rsidP="00EE6DFA">
            <w:pPr>
              <w:pStyle w:val="25"/>
              <w:spacing w:line="240" w:lineRule="auto"/>
              <w:ind w:left="567" w:hanging="567"/>
              <w:jc w:val="center"/>
              <w:rPr>
                <w:i/>
                <w:color w:val="000000"/>
                <w:szCs w:val="24"/>
                <w:lang w:val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Братск 20___</w:t>
            </w:r>
          </w:p>
        </w:tc>
      </w:tr>
    </w:tbl>
    <w:p w:rsidR="00673F54" w:rsidRDefault="00673F54" w:rsidP="00673F54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W w:w="8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6"/>
      </w:tblGrid>
      <w:tr w:rsidR="00673F54" w:rsidRPr="00CA1D24" w:rsidTr="00EE6DFA">
        <w:trPr>
          <w:trHeight w:val="13048"/>
          <w:jc w:val="center"/>
        </w:trPr>
        <w:tc>
          <w:tcPr>
            <w:tcW w:w="0" w:type="auto"/>
          </w:tcPr>
          <w:p w:rsidR="00673F54" w:rsidRPr="00B60CEE" w:rsidRDefault="00673F54" w:rsidP="00EE6DFA">
            <w:pPr>
              <w:spacing w:line="183" w:lineRule="atLeast"/>
              <w:jc w:val="center"/>
              <w:rPr>
                <w:i/>
                <w:color w:val="000000"/>
                <w:szCs w:val="24"/>
                <w:lang w:val="ru-RU"/>
              </w:rPr>
            </w:pPr>
          </w:p>
          <w:p w:rsidR="00673F54" w:rsidRPr="00C96220" w:rsidRDefault="00673F54" w:rsidP="00EE6DFA">
            <w:pPr>
              <w:pStyle w:val="25"/>
              <w:ind w:left="567" w:hanging="567"/>
              <w:jc w:val="center"/>
              <w:rPr>
                <w:b/>
                <w:color w:val="000000"/>
                <w:szCs w:val="24"/>
                <w:lang w:val="ru-RU"/>
              </w:rPr>
            </w:pPr>
            <w:r w:rsidRPr="00C96220">
              <w:rPr>
                <w:b/>
                <w:color w:val="000000"/>
                <w:szCs w:val="24"/>
                <w:lang w:val="ru-RU"/>
              </w:rPr>
              <w:t>Содержание</w:t>
            </w:r>
          </w:p>
          <w:p w:rsidR="00673F54" w:rsidRPr="00CA1D24" w:rsidRDefault="00673F54" w:rsidP="00EE6DFA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 Название работы………………………………………</w:t>
            </w:r>
            <w:proofErr w:type="gramStart"/>
            <w:r w:rsidRPr="00CA1D24">
              <w:rPr>
                <w:color w:val="000000"/>
                <w:szCs w:val="24"/>
                <w:lang w:val="ru-RU"/>
              </w:rPr>
              <w:t>…….</w:t>
            </w:r>
            <w:proofErr w:type="gramEnd"/>
            <w:r w:rsidRPr="00CA1D24">
              <w:rPr>
                <w:color w:val="000000"/>
                <w:szCs w:val="24"/>
                <w:lang w:val="ru-RU"/>
              </w:rPr>
              <w:t>.………………</w:t>
            </w:r>
          </w:p>
          <w:p w:rsidR="00673F54" w:rsidRPr="00CA1D24" w:rsidRDefault="00673F54" w:rsidP="00EE6DFA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1.1. Цель работы …………………………………………………………………</w:t>
            </w:r>
          </w:p>
          <w:p w:rsidR="00673F54" w:rsidRPr="00CA1D24" w:rsidRDefault="00673F54" w:rsidP="00EE6DFA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1.2. Задание ……………………………………………………………………….</w:t>
            </w:r>
          </w:p>
          <w:p w:rsidR="00673F54" w:rsidRPr="00CA1D24" w:rsidRDefault="00673F54" w:rsidP="00EE6DFA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1.3. Основная часть ………………………………………………………</w:t>
            </w:r>
            <w:proofErr w:type="gramStart"/>
            <w:r w:rsidRPr="00CA1D24">
              <w:rPr>
                <w:color w:val="000000"/>
                <w:szCs w:val="24"/>
                <w:lang w:val="ru-RU"/>
              </w:rPr>
              <w:t>…….</w:t>
            </w:r>
            <w:proofErr w:type="gramEnd"/>
            <w:r w:rsidRPr="00CA1D24">
              <w:rPr>
                <w:color w:val="000000"/>
                <w:szCs w:val="24"/>
                <w:lang w:val="ru-RU"/>
              </w:rPr>
              <w:t>.</w:t>
            </w:r>
          </w:p>
          <w:p w:rsidR="00673F54" w:rsidRPr="00CA1D24" w:rsidRDefault="00673F54" w:rsidP="00EE6DFA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1.3.1. Теоретическая часть……………………………………………………...</w:t>
            </w:r>
          </w:p>
          <w:p w:rsidR="00673F54" w:rsidRPr="00CA1D24" w:rsidRDefault="00673F54" w:rsidP="00EE6DFA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1.3.2. Практическая часть………………………………………………………</w:t>
            </w:r>
          </w:p>
          <w:p w:rsidR="00673F54" w:rsidRPr="00CA1D24" w:rsidRDefault="00673F54" w:rsidP="00EE6DFA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1.3.2.1. Описание приборов и оборудования …………………………………</w:t>
            </w:r>
          </w:p>
          <w:p w:rsidR="00673F54" w:rsidRPr="00CA1D24" w:rsidRDefault="00673F54" w:rsidP="00EE6DFA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1.3.2.2. Полученные результаты и их обработка …………………………….</w:t>
            </w:r>
          </w:p>
          <w:p w:rsidR="00673F54" w:rsidRPr="00CA1D24" w:rsidRDefault="00673F54" w:rsidP="00EE6DFA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1.4. Выводы</w:t>
            </w:r>
            <w:proofErr w:type="gramStart"/>
            <w:r w:rsidRPr="00CA1D24">
              <w:rPr>
                <w:color w:val="000000"/>
                <w:szCs w:val="24"/>
                <w:lang w:val="ru-RU"/>
              </w:rPr>
              <w:t xml:space="preserve"> ….</w:t>
            </w:r>
            <w:proofErr w:type="gramEnd"/>
            <w:r w:rsidRPr="00CA1D24">
              <w:rPr>
                <w:color w:val="000000"/>
                <w:szCs w:val="24"/>
                <w:lang w:val="ru-RU"/>
              </w:rPr>
              <w:t>…………………………………………………………………….</w:t>
            </w:r>
          </w:p>
          <w:p w:rsidR="00673F54" w:rsidRPr="00CA1D24" w:rsidRDefault="00673F54" w:rsidP="00EE6DFA">
            <w:pPr>
              <w:pStyle w:val="25"/>
              <w:ind w:left="0" w:firstLine="0"/>
              <w:rPr>
                <w:i/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 xml:space="preserve">           1.5. Литература</w:t>
            </w:r>
          </w:p>
        </w:tc>
      </w:tr>
    </w:tbl>
    <w:p w:rsidR="00673F54" w:rsidRDefault="00673F54" w:rsidP="00694E89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Cs w:val="24"/>
          <w:lang w:val="x-none" w:eastAsia="ru-RU"/>
        </w:rPr>
      </w:pPr>
      <w:r w:rsidRPr="00694E89">
        <w:rPr>
          <w:rFonts w:eastAsia="Calibri" w:cs="Times New Roman"/>
          <w:b/>
          <w:szCs w:val="24"/>
          <w:lang w:val="x-none" w:eastAsia="ru-RU"/>
        </w:rPr>
        <w:t>Протокол о дополнениях и изменениях в ФОС</w:t>
      </w:r>
    </w:p>
    <w:p w:rsidR="00694E89" w:rsidRPr="00694E89" w:rsidRDefault="00694E89" w:rsidP="00694E89">
      <w:pPr>
        <w:widowControl w:val="0"/>
        <w:spacing w:line="240" w:lineRule="auto"/>
        <w:ind w:firstLine="425"/>
        <w:jc w:val="center"/>
        <w:outlineLvl w:val="1"/>
        <w:rPr>
          <w:rFonts w:eastAsia="Calibri" w:cs="Times New Roman"/>
          <w:b/>
          <w:szCs w:val="24"/>
          <w:lang w:val="x-none" w:eastAsia="ru-RU"/>
        </w:rPr>
      </w:pPr>
      <w:r w:rsidRPr="00694E89">
        <w:rPr>
          <w:rFonts w:eastAsia="Calibri" w:cs="Times New Roman"/>
          <w:b/>
          <w:szCs w:val="24"/>
          <w:lang w:val="x-none" w:eastAsia="ru-RU"/>
        </w:rPr>
        <w:lastRenderedPageBreak/>
        <w:t>на   20___-20___  учебный год</w:t>
      </w:r>
    </w:p>
    <w:p w:rsidR="00694E89" w:rsidRPr="00694E89" w:rsidRDefault="00694E89" w:rsidP="00694E89">
      <w:pPr>
        <w:widowControl w:val="0"/>
        <w:spacing w:line="240" w:lineRule="auto"/>
        <w:jc w:val="right"/>
        <w:rPr>
          <w:rFonts w:eastAsia="Calibri" w:cs="Times New Roman"/>
          <w:i/>
          <w:sz w:val="20"/>
          <w:szCs w:val="20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ind w:left="360" w:hanging="360"/>
        <w:jc w:val="both"/>
        <w:rPr>
          <w:rFonts w:eastAsia="Calibri" w:cs="Times New Roman"/>
          <w:i/>
          <w:sz w:val="20"/>
          <w:szCs w:val="20"/>
          <w:lang w:val="ru-RU" w:eastAsia="ru-RU"/>
        </w:rPr>
      </w:pPr>
      <w:r w:rsidRPr="00694E89">
        <w:rPr>
          <w:rFonts w:eastAsia="Calibri" w:cs="Times New Roman"/>
          <w:b/>
          <w:szCs w:val="24"/>
          <w:lang w:val="ru-RU" w:eastAsia="ru-RU"/>
        </w:rPr>
        <w:t xml:space="preserve">1. </w:t>
      </w:r>
      <w:r w:rsidRPr="00694E89">
        <w:rPr>
          <w:rFonts w:eastAsia="Calibri" w:cs="Times New Roman"/>
          <w:szCs w:val="24"/>
          <w:lang w:val="ru-RU" w:eastAsia="ru-RU"/>
        </w:rPr>
        <w:t>В фонд оценочных средств по дисциплине вносятся следующие дополнения:</w:t>
      </w: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  <w:r w:rsidRPr="00694E89">
        <w:rPr>
          <w:rFonts w:eastAsia="Calibri" w:cs="Times New Roman"/>
          <w:sz w:val="20"/>
          <w:szCs w:val="20"/>
          <w:lang w:val="ru-RU" w:eastAsia="ru-RU"/>
        </w:rPr>
        <w:t>_____________________________________________________________________________________________</w:t>
      </w:r>
    </w:p>
    <w:p w:rsidR="00694E89" w:rsidRPr="00694E89" w:rsidRDefault="00694E89" w:rsidP="00694E89">
      <w:pPr>
        <w:widowControl w:val="0"/>
        <w:spacing w:after="120" w:line="240" w:lineRule="auto"/>
        <w:rPr>
          <w:rFonts w:eastAsia="Calibri" w:cs="Times New Roman"/>
          <w:b/>
          <w:szCs w:val="24"/>
          <w:lang w:val="ru-RU" w:eastAsia="ru-RU"/>
        </w:rPr>
      </w:pPr>
      <w:r w:rsidRPr="00694E89">
        <w:rPr>
          <w:rFonts w:eastAsia="Calibri" w:cs="Times New Roman"/>
          <w:b/>
          <w:szCs w:val="24"/>
          <w:lang w:val="ru-RU" w:eastAsia="ru-RU"/>
        </w:rPr>
        <w:t>_____________________________________________________________________________</w:t>
      </w:r>
    </w:p>
    <w:p w:rsidR="00694E89" w:rsidRPr="00694E89" w:rsidRDefault="00694E89" w:rsidP="00694E89">
      <w:pPr>
        <w:widowControl w:val="0"/>
        <w:spacing w:after="120" w:line="240" w:lineRule="auto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b/>
          <w:szCs w:val="24"/>
          <w:lang w:val="ru-RU" w:eastAsia="ru-RU"/>
        </w:rPr>
        <w:t>2.</w:t>
      </w:r>
      <w:r w:rsidRPr="00694E89">
        <w:rPr>
          <w:rFonts w:eastAsia="Calibri" w:cs="Times New Roman"/>
          <w:szCs w:val="24"/>
          <w:lang w:val="ru-RU"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694E89" w:rsidRPr="00673F54" w:rsidTr="0041286F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694E89" w:rsidRPr="00673F54" w:rsidTr="0041286F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694E89" w:rsidRPr="00673F54" w:rsidTr="0041286F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94E89" w:rsidRPr="00694E89" w:rsidRDefault="00694E89" w:rsidP="00694E89">
            <w:pPr>
              <w:widowControl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694E89" w:rsidRPr="00694E89" w:rsidRDefault="00694E89" w:rsidP="00694E89">
      <w:pPr>
        <w:keepLines/>
        <w:widowControl w:val="0"/>
        <w:overflowPunct w:val="0"/>
        <w:autoSpaceDE w:val="0"/>
        <w:autoSpaceDN w:val="0"/>
        <w:adjustRightInd w:val="0"/>
        <w:spacing w:before="200" w:line="288" w:lineRule="auto"/>
        <w:textAlignment w:val="baseline"/>
        <w:outlineLvl w:val="2"/>
        <w:rPr>
          <w:rFonts w:eastAsia="Calibri" w:cs="Times New Roman"/>
          <w:bCs/>
          <w:i/>
          <w:szCs w:val="24"/>
          <w:lang w:val="x-none" w:eastAsia="ru-RU"/>
        </w:rPr>
      </w:pPr>
      <w:r w:rsidRPr="00694E89">
        <w:rPr>
          <w:rFonts w:eastAsia="Calibri" w:cs="Times New Roman"/>
          <w:bCs/>
          <w:szCs w:val="24"/>
          <w:lang w:val="x-none" w:eastAsia="ru-RU"/>
        </w:rPr>
        <w:t xml:space="preserve">Протокол заседания кафедры </w:t>
      </w:r>
      <w:r>
        <w:rPr>
          <w:rFonts w:eastAsia="Calibri" w:cs="Times New Roman"/>
          <w:bCs/>
          <w:szCs w:val="24"/>
          <w:lang w:val="ru-RU" w:eastAsia="ru-RU"/>
        </w:rPr>
        <w:t>СДМ</w:t>
      </w:r>
      <w:r w:rsidRPr="00694E89">
        <w:rPr>
          <w:rFonts w:eastAsia="Calibri" w:cs="Times New Roman"/>
          <w:bCs/>
          <w:szCs w:val="24"/>
          <w:lang w:val="x-none" w:eastAsia="ru-RU"/>
        </w:rPr>
        <w:t xml:space="preserve">  №____ от «___» __________ 20 ____ г., </w:t>
      </w: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 w:val="20"/>
          <w:szCs w:val="20"/>
          <w:vertAlign w:val="superscript"/>
          <w:lang w:val="ru-RU" w:eastAsia="ru-RU"/>
        </w:rPr>
      </w:pPr>
    </w:p>
    <w:p w:rsidR="00694E89" w:rsidRPr="00694E89" w:rsidRDefault="00694E89" w:rsidP="00694E89">
      <w:pPr>
        <w:widowControl w:val="0"/>
        <w:rPr>
          <w:rFonts w:eastAsia="Calibri" w:cs="Times New Roman"/>
          <w:szCs w:val="24"/>
          <w:lang w:val="ru-RU" w:eastAsia="ru-RU"/>
        </w:rPr>
      </w:pPr>
      <w:r w:rsidRPr="00694E89">
        <w:rPr>
          <w:rFonts w:eastAsia="Calibri" w:cs="Times New Roman"/>
          <w:szCs w:val="24"/>
          <w:lang w:val="ru-RU" w:eastAsia="ru-RU"/>
        </w:rPr>
        <w:t xml:space="preserve">Заведующий </w:t>
      </w:r>
      <w:proofErr w:type="gramStart"/>
      <w:r w:rsidRPr="00694E89">
        <w:rPr>
          <w:rFonts w:eastAsia="Calibri" w:cs="Times New Roman"/>
          <w:szCs w:val="24"/>
          <w:lang w:val="ru-RU" w:eastAsia="ru-RU"/>
        </w:rPr>
        <w:t>кафедрой  _</w:t>
      </w:r>
      <w:proofErr w:type="gramEnd"/>
      <w:r w:rsidRPr="00694E89">
        <w:rPr>
          <w:rFonts w:eastAsia="Calibri" w:cs="Times New Roman"/>
          <w:szCs w:val="24"/>
          <w:lang w:val="ru-RU" w:eastAsia="ru-RU"/>
        </w:rPr>
        <w:t xml:space="preserve">____________________  </w:t>
      </w:r>
      <w:r w:rsidRPr="00694E89">
        <w:rPr>
          <w:rFonts w:eastAsia="Calibri" w:cs="Times New Roman"/>
          <w:szCs w:val="24"/>
          <w:lang w:val="ru-RU" w:eastAsia="ru-RU"/>
        </w:rPr>
        <w:tab/>
      </w:r>
      <w:r w:rsidRPr="00694E89">
        <w:rPr>
          <w:rFonts w:eastAsia="Calibri" w:cs="Times New Roman"/>
          <w:szCs w:val="24"/>
          <w:lang w:val="ru-RU" w:eastAsia="ru-RU"/>
        </w:rPr>
        <w:tab/>
        <w:t>______________________</w:t>
      </w:r>
    </w:p>
    <w:p w:rsidR="00694E89" w:rsidRPr="00694E89" w:rsidRDefault="00694E89" w:rsidP="00694E89">
      <w:pPr>
        <w:widowControl w:val="0"/>
        <w:spacing w:line="240" w:lineRule="auto"/>
        <w:ind w:left="2832" w:firstLine="708"/>
        <w:jc w:val="both"/>
        <w:rPr>
          <w:rFonts w:eastAsia="Calibri" w:cs="Times New Roman"/>
          <w:i/>
          <w:szCs w:val="24"/>
          <w:vertAlign w:val="superscript"/>
          <w:lang w:val="ru-RU" w:eastAsia="ru-RU"/>
        </w:rPr>
      </w:pPr>
      <w:r w:rsidRPr="00694E89">
        <w:rPr>
          <w:rFonts w:eastAsia="Calibri" w:cs="Times New Roman"/>
          <w:i/>
          <w:szCs w:val="24"/>
          <w:vertAlign w:val="superscript"/>
          <w:lang w:val="ru-RU" w:eastAsia="ru-RU"/>
        </w:rPr>
        <w:t>(</w:t>
      </w:r>
      <w:proofErr w:type="gramStart"/>
      <w:r w:rsidRPr="00694E89">
        <w:rPr>
          <w:rFonts w:eastAsia="Calibri" w:cs="Times New Roman"/>
          <w:i/>
          <w:szCs w:val="24"/>
          <w:vertAlign w:val="superscript"/>
          <w:lang w:val="ru-RU" w:eastAsia="ru-RU"/>
        </w:rPr>
        <w:t xml:space="preserve">подпись)  </w:t>
      </w:r>
      <w:r w:rsidRPr="00694E89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proofErr w:type="gramEnd"/>
      <w:r w:rsidRPr="00694E89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r w:rsidRPr="00694E89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r w:rsidRPr="00694E89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r w:rsidRPr="00694E89">
        <w:rPr>
          <w:rFonts w:eastAsia="Calibri" w:cs="Times New Roman"/>
          <w:i/>
          <w:szCs w:val="24"/>
          <w:vertAlign w:val="superscript"/>
          <w:lang w:val="ru-RU" w:eastAsia="ru-RU"/>
        </w:rPr>
        <w:tab/>
        <w:t xml:space="preserve">      (Ф.И.О.)</w:t>
      </w: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694E89" w:rsidRPr="00694E89" w:rsidRDefault="00694E89" w:rsidP="00694E89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694E89" w:rsidRPr="00694E89" w:rsidRDefault="00694E89" w:rsidP="00694E89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694E89" w:rsidRPr="00694E89" w:rsidRDefault="00694E89" w:rsidP="00694E89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694E89" w:rsidRPr="00694E89" w:rsidRDefault="00694E89" w:rsidP="00694E89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spacing w:line="276" w:lineRule="auto"/>
        <w:rPr>
          <w:rFonts w:eastAsia="Calibri" w:cs="Times New Roman"/>
          <w:szCs w:val="24"/>
          <w:lang w:val="ru-RU"/>
        </w:rPr>
      </w:pPr>
    </w:p>
    <w:p w:rsidR="00694E89" w:rsidRPr="00694E89" w:rsidRDefault="00694E89" w:rsidP="00694E89">
      <w:pPr>
        <w:spacing w:line="276" w:lineRule="auto"/>
        <w:rPr>
          <w:rFonts w:eastAsia="Calibri" w:cs="Times New Roman"/>
          <w:szCs w:val="24"/>
          <w:lang w:val="ru-RU"/>
        </w:rPr>
      </w:pPr>
    </w:p>
    <w:p w:rsidR="00694E89" w:rsidRPr="00694E89" w:rsidRDefault="00694E89" w:rsidP="00694E89">
      <w:pPr>
        <w:spacing w:line="276" w:lineRule="auto"/>
        <w:rPr>
          <w:rFonts w:eastAsia="Calibri" w:cs="Times New Roman"/>
          <w:szCs w:val="24"/>
          <w:lang w:val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694E89" w:rsidRPr="00694E89" w:rsidRDefault="00694E89" w:rsidP="00694E89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sectPr w:rsidR="00694E89" w:rsidRPr="00694E89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4385"/>
    <w:rsid w:val="0029639D"/>
    <w:rsid w:val="00326F90"/>
    <w:rsid w:val="003A6E8C"/>
    <w:rsid w:val="00673F54"/>
    <w:rsid w:val="00694E89"/>
    <w:rsid w:val="006A7946"/>
    <w:rsid w:val="008B53E6"/>
    <w:rsid w:val="00973CE7"/>
    <w:rsid w:val="00AA1D8D"/>
    <w:rsid w:val="00B47730"/>
    <w:rsid w:val="00CB0664"/>
    <w:rsid w:val="00E050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D5918F"/>
  <w14:defaultImageDpi w14:val="300"/>
  <w15:docId w15:val="{66CE8045-3427-48B9-AC7E-B1CEFE189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link w:val="aa"/>
    <w:uiPriority w:val="99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9">
    <w:name w:val="Balloon Text"/>
    <w:basedOn w:val="a1"/>
    <w:link w:val="affa"/>
    <w:uiPriority w:val="99"/>
    <w:semiHidden/>
    <w:unhideWhenUsed/>
    <w:rsid w:val="00E050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E050C2"/>
    <w:rPr>
      <w:rFonts w:ascii="Segoe UI" w:hAnsi="Segoe UI" w:cs="Segoe UI"/>
      <w:sz w:val="18"/>
      <w:szCs w:val="18"/>
    </w:rPr>
  </w:style>
  <w:style w:type="paragraph" w:styleId="affb">
    <w:name w:val="Body Text Indent"/>
    <w:basedOn w:val="a1"/>
    <w:link w:val="affc"/>
    <w:uiPriority w:val="99"/>
    <w:unhideWhenUsed/>
    <w:rsid w:val="00694E89"/>
    <w:pPr>
      <w:spacing w:after="120"/>
      <w:ind w:left="283"/>
    </w:pPr>
  </w:style>
  <w:style w:type="character" w:customStyle="1" w:styleId="affc">
    <w:name w:val="Основной текст с отступом Знак"/>
    <w:basedOn w:val="a2"/>
    <w:link w:val="affb"/>
    <w:uiPriority w:val="99"/>
    <w:rsid w:val="00694E89"/>
    <w:rPr>
      <w:rFonts w:ascii="Times New Roman" w:hAnsi="Times New Roman"/>
      <w:sz w:val="24"/>
    </w:rPr>
  </w:style>
  <w:style w:type="numbering" w:customStyle="1" w:styleId="14">
    <w:name w:val="Нет списка1"/>
    <w:next w:val="a4"/>
    <w:uiPriority w:val="99"/>
    <w:semiHidden/>
    <w:unhideWhenUsed/>
    <w:rsid w:val="00694E89"/>
  </w:style>
  <w:style w:type="character" w:customStyle="1" w:styleId="aa">
    <w:name w:val="Без интервала Знак"/>
    <w:link w:val="a9"/>
    <w:uiPriority w:val="99"/>
    <w:locked/>
    <w:rsid w:val="00694E89"/>
  </w:style>
  <w:style w:type="character" w:customStyle="1" w:styleId="2c">
    <w:name w:val="Заголовок №2_"/>
    <w:link w:val="2d"/>
    <w:uiPriority w:val="99"/>
    <w:locked/>
    <w:rsid w:val="00694E89"/>
    <w:rPr>
      <w:b/>
      <w:bCs/>
      <w:i/>
      <w:iCs/>
      <w:sz w:val="26"/>
      <w:szCs w:val="26"/>
      <w:shd w:val="clear" w:color="auto" w:fill="FFFFFF"/>
    </w:rPr>
  </w:style>
  <w:style w:type="paragraph" w:customStyle="1" w:styleId="2d">
    <w:name w:val="Заголовок №2"/>
    <w:basedOn w:val="a1"/>
    <w:link w:val="2c"/>
    <w:uiPriority w:val="99"/>
    <w:rsid w:val="00694E89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hAnsiTheme="minorHAnsi"/>
      <w:b/>
      <w:bCs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_"/>
    <w:link w:val="410"/>
    <w:uiPriority w:val="99"/>
    <w:locked/>
    <w:rsid w:val="00694E89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uiPriority w:val="99"/>
    <w:rsid w:val="00694E89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paragraph" w:styleId="affd">
    <w:name w:val="Normal (Web)"/>
    <w:basedOn w:val="a1"/>
    <w:link w:val="affe"/>
    <w:uiPriority w:val="99"/>
    <w:rsid w:val="00694E8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Cs w:val="20"/>
      <w:lang w:val="ru-RU" w:eastAsia="ru-RU"/>
    </w:rPr>
  </w:style>
  <w:style w:type="character" w:customStyle="1" w:styleId="affe">
    <w:name w:val="Обычный (веб) Знак"/>
    <w:link w:val="affd"/>
    <w:uiPriority w:val="99"/>
    <w:locked/>
    <w:rsid w:val="00694E89"/>
    <w:rPr>
      <w:rFonts w:ascii="Calibri" w:eastAsia="Times New Roman" w:hAnsi="Calibri" w:cs="Times New Roman"/>
      <w:sz w:val="24"/>
      <w:szCs w:val="20"/>
      <w:lang w:val="ru-RU" w:eastAsia="ru-RU"/>
    </w:rPr>
  </w:style>
  <w:style w:type="paragraph" w:customStyle="1" w:styleId="Default">
    <w:name w:val="Default"/>
    <w:rsid w:val="00694E8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2e">
    <w:name w:val="Основной текст (2)_"/>
    <w:link w:val="210"/>
    <w:uiPriority w:val="99"/>
    <w:locked/>
    <w:rsid w:val="00694E89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1"/>
    <w:link w:val="2e"/>
    <w:uiPriority w:val="99"/>
    <w:rsid w:val="00694E89"/>
    <w:pPr>
      <w:widowControl w:val="0"/>
      <w:shd w:val="clear" w:color="auto" w:fill="FFFFFF"/>
      <w:spacing w:before="120" w:line="268" w:lineRule="exact"/>
      <w:jc w:val="both"/>
    </w:pPr>
    <w:rPr>
      <w:rFonts w:asciiTheme="minorHAnsi" w:hAnsiTheme="minorHAnsi"/>
      <w:b/>
      <w:bCs/>
      <w:spacing w:val="10"/>
      <w:sz w:val="22"/>
      <w:shd w:val="clear" w:color="auto" w:fill="FFFFFF"/>
    </w:rPr>
  </w:style>
  <w:style w:type="paragraph" w:customStyle="1" w:styleId="TableParagraph">
    <w:name w:val="Table Paragraph"/>
    <w:basedOn w:val="a1"/>
    <w:uiPriority w:val="1"/>
    <w:qFormat/>
    <w:rsid w:val="00694E89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D1116C-E826-430F-BB82-B26A6CB86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1621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Леонид А. Мамаев</cp:lastModifiedBy>
  <cp:revision>8</cp:revision>
  <cp:lastPrinted>2026-05-27T07:25:00Z</cp:lastPrinted>
  <dcterms:created xsi:type="dcterms:W3CDTF">2013-12-23T23:15:00Z</dcterms:created>
  <dcterms:modified xsi:type="dcterms:W3CDTF">2026-06-17T01:32:00Z</dcterms:modified>
  <cp:category/>
</cp:coreProperties>
</file>