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26F" w:rsidRPr="00AC0583" w:rsidRDefault="0003126F" w:rsidP="0003126F">
      <w:pPr>
        <w:spacing w:line="240" w:lineRule="auto"/>
        <w:jc w:val="center"/>
        <w:rPr>
          <w:lang w:val="ru-RU"/>
        </w:rPr>
      </w:pPr>
      <w:r w:rsidRPr="00AC0583">
        <w:rPr>
          <w:sz w:val="20"/>
          <w:lang w:val="ru-RU"/>
        </w:rPr>
        <w:t>МИНИСТЕРСТВО НАУКИ И ВЫСШЕГО ОБРАЗОВАНИЯ РОССИЙСКОЙ ФЕДЕРАЦИИ</w:t>
      </w:r>
    </w:p>
    <w:p w:rsidR="0003126F" w:rsidRPr="00AC0583" w:rsidRDefault="0003126F" w:rsidP="0003126F">
      <w:pPr>
        <w:spacing w:line="240" w:lineRule="auto"/>
        <w:jc w:val="center"/>
        <w:rPr>
          <w:lang w:val="ru-RU"/>
        </w:rPr>
      </w:pPr>
      <w:r w:rsidRPr="00AC0583">
        <w:rPr>
          <w:lang w:val="ru-RU"/>
        </w:rPr>
        <w:br/>
        <w:t>ФЕДЕРАЛЬНОЕ ГОСУДАРСТВЕННОЕ БЮДЖЕТНОЕ</w:t>
      </w:r>
      <w:r w:rsidRPr="00AC0583">
        <w:rPr>
          <w:lang w:val="ru-RU"/>
        </w:rPr>
        <w:br/>
        <w:t>ОБРАЗОВАТЕЛЬНОЕ УЧРЕЖДЕНИЕ ВЫСШЕГО ОБРАЗОВАНИЯ</w:t>
      </w:r>
    </w:p>
    <w:p w:rsidR="0003126F" w:rsidRPr="00AC0583" w:rsidRDefault="0003126F" w:rsidP="0003126F">
      <w:pPr>
        <w:spacing w:line="240" w:lineRule="auto"/>
        <w:jc w:val="center"/>
        <w:rPr>
          <w:lang w:val="ru-RU"/>
        </w:rPr>
      </w:pPr>
      <w:r w:rsidRPr="00AC0583">
        <w:rPr>
          <w:b/>
          <w:lang w:val="ru-RU"/>
        </w:rPr>
        <w:br/>
        <w:t>«БРАТСКИЙ ГОСУДАРСТВЕННЫЙ УНИВЕРСИТЕТ»</w:t>
      </w:r>
    </w:p>
    <w:p w:rsidR="0003126F" w:rsidRPr="00AC0583" w:rsidRDefault="0003126F" w:rsidP="0003126F">
      <w:pPr>
        <w:spacing w:line="240" w:lineRule="auto"/>
        <w:jc w:val="center"/>
        <w:rPr>
          <w:lang w:val="ru-RU"/>
        </w:rPr>
      </w:pP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</w:r>
      <w:r w:rsidRPr="00AC0583">
        <w:rPr>
          <w:b/>
          <w:sz w:val="28"/>
          <w:lang w:val="ru-RU"/>
        </w:rPr>
        <w:br/>
        <w:t xml:space="preserve">ФОНД </w:t>
      </w:r>
      <w:r w:rsidRPr="00AC0583">
        <w:rPr>
          <w:b/>
          <w:sz w:val="28"/>
          <w:lang w:val="ru-RU"/>
        </w:rPr>
        <w:br/>
        <w:t>ОЦЕНОЧНЫХ СРЕДСТВ</w:t>
      </w: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jc w:val="center"/>
        <w:rPr>
          <w:lang w:val="ru-RU"/>
        </w:rPr>
      </w:pPr>
      <w:r w:rsidRPr="00AC0583">
        <w:rPr>
          <w:lang w:val="ru-RU"/>
        </w:rPr>
        <w:t xml:space="preserve">по практике </w:t>
      </w:r>
      <w:r w:rsidRPr="00AC0583">
        <w:rPr>
          <w:lang w:val="ru-RU"/>
        </w:rPr>
        <w:br/>
      </w:r>
      <w:r w:rsidRPr="00AC0583">
        <w:rPr>
          <w:rFonts w:eastAsiaTheme="minorHAnsi" w:cs="Times New Roman"/>
          <w:szCs w:val="24"/>
          <w:lang w:val="ru-RU"/>
        </w:rPr>
        <w:t xml:space="preserve">Б2.О.01(У) </w:t>
      </w:r>
      <w:r w:rsidRPr="00AC0583">
        <w:rPr>
          <w:rFonts w:eastAsiaTheme="minorHAnsi" w:cs="Times New Roman"/>
          <w:bCs/>
          <w:szCs w:val="24"/>
          <w:lang w:val="ru-RU"/>
        </w:rPr>
        <w:t xml:space="preserve">Учебная (ознакомительная) практика </w:t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>Направление подготовки 35.03.10 Ландшафтная архитектура</w:t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>Профиль подготовки Садово-парковое и ландшафтное строительство</w:t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>Квалификация бакалавр</w:t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>Год начала подготовки 2025</w:t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br w:type="page"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lastRenderedPageBreak/>
        <w:t xml:space="preserve">Составитель: </w:t>
      </w:r>
      <w:r w:rsidRPr="00AC0583">
        <w:rPr>
          <w:lang w:val="ru-RU"/>
        </w:rPr>
        <w:br/>
      </w:r>
      <w:proofErr w:type="spellStart"/>
      <w:r w:rsidRPr="00AC0583">
        <w:rPr>
          <w:lang w:val="ru-RU"/>
        </w:rPr>
        <w:t>Гнаткович</w:t>
      </w:r>
      <w:proofErr w:type="spellEnd"/>
      <w:r w:rsidRPr="00AC0583">
        <w:rPr>
          <w:lang w:val="ru-RU"/>
        </w:rPr>
        <w:t xml:space="preserve"> </w:t>
      </w:r>
      <w:proofErr w:type="gramStart"/>
      <w:r w:rsidRPr="00AC0583">
        <w:rPr>
          <w:lang w:val="ru-RU"/>
        </w:rPr>
        <w:t>П.С..</w:t>
      </w:r>
      <w:proofErr w:type="gramEnd"/>
      <w:r w:rsidRPr="00AC0583">
        <w:rPr>
          <w:lang w:val="ru-RU"/>
        </w:rPr>
        <w:t xml:space="preserve">, доцент базовой кафедры </w:t>
      </w:r>
      <w:proofErr w:type="spellStart"/>
      <w:r w:rsidRPr="00AC0583">
        <w:rPr>
          <w:lang w:val="ru-RU"/>
        </w:rPr>
        <w:t>ВиПЛР</w:t>
      </w:r>
      <w:proofErr w:type="spellEnd"/>
      <w:r w:rsidRPr="00AC0583">
        <w:rPr>
          <w:lang w:val="ru-RU"/>
        </w:rPr>
        <w:t>, к. с. х. н., доцент</w:t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>________________</w:t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 xml:space="preserve">Одобрено на заседании базовой кафедры воспроизводства и переработки лесных </w:t>
      </w:r>
      <w:proofErr w:type="gramStart"/>
      <w:r w:rsidRPr="00AC0583">
        <w:rPr>
          <w:lang w:val="ru-RU"/>
        </w:rPr>
        <w:t>ресурсов</w:t>
      </w:r>
      <w:r w:rsidRPr="00AC0583">
        <w:rPr>
          <w:lang w:val="ru-RU"/>
        </w:rPr>
        <w:br/>
        <w:t>«</w:t>
      </w:r>
      <w:proofErr w:type="gramEnd"/>
      <w:r w:rsidRPr="00AC0583">
        <w:rPr>
          <w:lang w:val="ru-RU"/>
        </w:rPr>
        <w:t>10» апреля 2026 г., протокол № 11</w:t>
      </w:r>
      <w:r w:rsidRPr="00AC0583">
        <w:rPr>
          <w:lang w:val="ru-RU"/>
        </w:rPr>
        <w:br/>
      </w:r>
      <w:r w:rsidRPr="00AC0583">
        <w:rPr>
          <w:lang w:val="ru-RU"/>
        </w:rPr>
        <w:br/>
        <w:t xml:space="preserve">Заведующий базовой кафедрой </w:t>
      </w:r>
      <w:r w:rsidRPr="00AC0583">
        <w:rPr>
          <w:lang w:val="ru-RU"/>
        </w:rPr>
        <w:br/>
        <w:t>воспроизводства и переработки лесных ресурсов</w:t>
      </w:r>
      <w:r w:rsidRPr="00AC0583">
        <w:rPr>
          <w:lang w:val="ru-RU"/>
        </w:rPr>
        <w:tab/>
      </w:r>
      <w:r w:rsidRPr="00AC0583">
        <w:rPr>
          <w:lang w:val="ru-RU"/>
        </w:rPr>
        <w:tab/>
        <w:t>____________ И.А. Гарус</w:t>
      </w:r>
      <w:r w:rsidRPr="00AC0583">
        <w:rPr>
          <w:lang w:val="ru-RU"/>
        </w:rPr>
        <w:br/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  <w:r w:rsidRPr="00AC0583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AC0583">
        <w:rPr>
          <w:lang w:val="ru-RU"/>
        </w:rPr>
        <w:br/>
        <w:t xml:space="preserve">_____________   </w:t>
      </w:r>
      <w:proofErr w:type="spellStart"/>
      <w:r w:rsidRPr="00AC0583">
        <w:rPr>
          <w:lang w:val="ru-RU"/>
        </w:rPr>
        <w:t>Варданян</w:t>
      </w:r>
      <w:proofErr w:type="spellEnd"/>
      <w:r w:rsidRPr="00AC0583">
        <w:rPr>
          <w:lang w:val="ru-RU"/>
        </w:rPr>
        <w:t xml:space="preserve"> </w:t>
      </w:r>
      <w:proofErr w:type="gramStart"/>
      <w:r w:rsidRPr="00AC0583">
        <w:rPr>
          <w:lang w:val="ru-RU"/>
        </w:rPr>
        <w:t>М.А.</w:t>
      </w:r>
      <w:r w:rsidRPr="00AC0583">
        <w:rPr>
          <w:lang w:val="ru-RU"/>
        </w:rPr>
        <w:br/>
      </w:r>
      <w:r w:rsidRPr="00AC0583">
        <w:rPr>
          <w:lang w:val="ru-RU"/>
        </w:rPr>
        <w:br/>
        <w:t>«</w:t>
      </w:r>
      <w:proofErr w:type="gramEnd"/>
      <w:r w:rsidRPr="00AC0583">
        <w:rPr>
          <w:lang w:val="ru-RU"/>
        </w:rPr>
        <w:t>28» апреля 2026г., протокол № 9</w:t>
      </w:r>
      <w:r w:rsidRPr="00AC0583">
        <w:rPr>
          <w:lang w:val="ru-RU"/>
        </w:rPr>
        <w:br/>
      </w:r>
      <w:r w:rsidRPr="00AC0583">
        <w:rPr>
          <w:lang w:val="ru-RU"/>
        </w:rPr>
        <w:br/>
      </w:r>
      <w:r w:rsidRPr="00AC0583">
        <w:rPr>
          <w:lang w:val="ru-RU"/>
        </w:rPr>
        <w:br/>
        <w:t>Ответственный за реализацию ОПОП</w:t>
      </w:r>
      <w:r w:rsidRPr="00AC0583">
        <w:rPr>
          <w:lang w:val="ru-RU"/>
        </w:rPr>
        <w:tab/>
        <w:t>________________ Гарус И.А.</w:t>
      </w:r>
      <w:r w:rsidRPr="00AC0583">
        <w:rPr>
          <w:lang w:val="ru-RU"/>
        </w:rPr>
        <w:br/>
      </w: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rPr>
          <w:lang w:val="ru-RU"/>
        </w:rPr>
      </w:pP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AC0583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AC0583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:rsidR="0003126F" w:rsidRPr="00AC0583" w:rsidRDefault="0003126F" w:rsidP="0003126F">
      <w:pPr>
        <w:jc w:val="center"/>
        <w:rPr>
          <w:b/>
          <w:lang w:val="ru-RU"/>
        </w:rPr>
      </w:pPr>
      <w:r w:rsidRPr="00AC0583">
        <w:rPr>
          <w:rFonts w:eastAsia="Times New Roman" w:cs="Times New Roman"/>
          <w:b/>
          <w:szCs w:val="24"/>
          <w:lang w:val="ru-RU" w:eastAsia="ru-RU"/>
        </w:rPr>
        <w:t xml:space="preserve">по практике </w:t>
      </w:r>
      <w:r w:rsidRPr="00AC0583">
        <w:rPr>
          <w:rFonts w:eastAsiaTheme="minorHAnsi" w:cs="Times New Roman"/>
          <w:b/>
          <w:szCs w:val="24"/>
          <w:lang w:val="ru-RU"/>
        </w:rPr>
        <w:t xml:space="preserve">Б2.О.01(У) </w:t>
      </w:r>
      <w:r w:rsidRPr="00AC0583">
        <w:rPr>
          <w:rFonts w:eastAsiaTheme="minorHAnsi" w:cs="Times New Roman"/>
          <w:b/>
          <w:bCs/>
          <w:szCs w:val="24"/>
          <w:lang w:val="ru-RU"/>
        </w:rPr>
        <w:t xml:space="preserve">Учебная (ознакомительная) практика </w:t>
      </w: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before="100" w:beforeAutospacing="1" w:line="240" w:lineRule="auto"/>
        <w:ind w:firstLine="567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C0583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:rsidR="0003126F" w:rsidRPr="00AC0583" w:rsidRDefault="0003126F" w:rsidP="0003126F">
      <w:pPr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C0583">
        <w:rPr>
          <w:rFonts w:eastAsia="Times New Roman" w:cs="Times New Roman"/>
          <w:szCs w:val="24"/>
          <w:lang w:val="ru-RU" w:eastAsia="ru-RU"/>
        </w:rPr>
        <w:t xml:space="preserve">1. </w:t>
      </w:r>
      <w:r w:rsidRPr="00AC0583">
        <w:rPr>
          <w:rFonts w:eastAsiaTheme="minorHAnsi" w:cs="Times New Roman"/>
          <w:bCs/>
          <w:szCs w:val="24"/>
          <w:lang w:val="ru-RU"/>
        </w:rPr>
        <w:t>ОПК-1. 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информационно-коммуникационных технологий.</w:t>
      </w: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Theme="minorHAnsi" w:cs="Times New Roman"/>
          <w:bCs/>
          <w:szCs w:val="24"/>
          <w:lang w:val="ru-RU"/>
        </w:rPr>
      </w:pPr>
      <w:r w:rsidRPr="00AC0583">
        <w:rPr>
          <w:rFonts w:eastAsia="Times New Roman" w:cs="Times New Roman"/>
          <w:szCs w:val="24"/>
          <w:lang w:val="ru-RU" w:eastAsia="ru-RU"/>
        </w:rPr>
        <w:t xml:space="preserve">Индикатор: </w:t>
      </w:r>
      <w:r w:rsidRPr="00AC0583">
        <w:rPr>
          <w:rFonts w:eastAsiaTheme="minorHAnsi" w:cs="Times New Roman"/>
          <w:bCs/>
          <w:szCs w:val="24"/>
          <w:lang w:val="ru-RU"/>
        </w:rPr>
        <w:t xml:space="preserve">ОПК-1.1: Решает типовые задачи профессиональной деятельности на основе знаний основных законов математических и естественных наук. </w:t>
      </w: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365"/>
        <w:gridCol w:w="1666"/>
        <w:gridCol w:w="894"/>
        <w:gridCol w:w="2009"/>
      </w:tblGrid>
      <w:tr w:rsidR="00AC0583" w:rsidRPr="00AC0583" w:rsidTr="0066208A">
        <w:trPr>
          <w:jc w:val="center"/>
        </w:trPr>
        <w:tc>
          <w:tcPr>
            <w:tcW w:w="1230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Раздел</w:t>
            </w:r>
          </w:p>
        </w:tc>
        <w:tc>
          <w:tcPr>
            <w:tcW w:w="1286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Тема</w:t>
            </w:r>
          </w:p>
        </w:tc>
        <w:tc>
          <w:tcPr>
            <w:tcW w:w="906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Код 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ind w:left="-92" w:right="-108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индикатора</w:t>
            </w:r>
          </w:p>
        </w:tc>
        <w:tc>
          <w:tcPr>
            <w:tcW w:w="486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Форма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оценки</w:t>
            </w:r>
          </w:p>
        </w:tc>
        <w:tc>
          <w:tcPr>
            <w:tcW w:w="1092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ФОС</w:t>
            </w:r>
          </w:p>
        </w:tc>
      </w:tr>
      <w:tr w:rsidR="00AC0583" w:rsidRPr="00AC0583" w:rsidTr="0066208A">
        <w:trPr>
          <w:jc w:val="center"/>
        </w:trPr>
        <w:tc>
          <w:tcPr>
            <w:tcW w:w="1230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1286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906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486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1092" w:type="pct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</w:tr>
      <w:tr w:rsidR="00AC0583" w:rsidRPr="00AC0583" w:rsidTr="0066208A">
        <w:trPr>
          <w:jc w:val="center"/>
        </w:trPr>
        <w:tc>
          <w:tcPr>
            <w:tcW w:w="1230" w:type="pct"/>
            <w:vMerge w:val="restart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1. Подготовительный этап</w:t>
            </w:r>
          </w:p>
        </w:tc>
        <w:tc>
          <w:tcPr>
            <w:tcW w:w="1286" w:type="pct"/>
            <w:vAlign w:val="center"/>
          </w:tcPr>
          <w:p w:rsidR="0003126F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Theme="minorHAnsi" w:cs="Times New Roman"/>
                <w:sz w:val="22"/>
                <w:lang w:val="ru-RU"/>
              </w:rPr>
              <w:t>1.1.</w:t>
            </w:r>
            <w:r w:rsidR="0003126F" w:rsidRPr="00AC0583">
              <w:rPr>
                <w:rFonts w:eastAsiaTheme="minorHAnsi" w:cs="Times New Roman"/>
                <w:sz w:val="22"/>
                <w:lang w:val="ru-RU"/>
              </w:rPr>
              <w:t>Инструктаж по технике</w:t>
            </w:r>
            <w:r w:rsidRPr="00AC0583">
              <w:rPr>
                <w:rFonts w:eastAsiaTheme="minorHAnsi" w:cs="Times New Roman"/>
                <w:sz w:val="22"/>
                <w:lang w:val="ru-RU"/>
              </w:rPr>
              <w:t xml:space="preserve"> </w:t>
            </w:r>
            <w:r w:rsidR="0003126F" w:rsidRPr="00AC0583">
              <w:rPr>
                <w:rFonts w:eastAsiaTheme="minorHAnsi" w:cs="Times New Roman"/>
                <w:sz w:val="22"/>
                <w:lang w:val="ru-RU"/>
              </w:rPr>
              <w:t>безопасности. Ознакомление</w:t>
            </w:r>
            <w:r w:rsidRPr="00AC0583">
              <w:rPr>
                <w:rFonts w:eastAsiaTheme="minorHAnsi" w:cs="Times New Roman"/>
                <w:sz w:val="22"/>
                <w:lang w:val="ru-RU"/>
              </w:rPr>
              <w:t xml:space="preserve"> </w:t>
            </w:r>
            <w:r w:rsidR="0003126F" w:rsidRPr="00AC0583">
              <w:rPr>
                <w:rFonts w:eastAsiaTheme="minorHAnsi" w:cs="Times New Roman"/>
                <w:sz w:val="22"/>
                <w:lang w:val="ru-RU"/>
              </w:rPr>
              <w:t>с программой практики</w:t>
            </w:r>
            <w:r w:rsidRPr="00AC0583">
              <w:rPr>
                <w:rFonts w:eastAsiaTheme="minorHAnsi" w:cs="Times New Roman"/>
                <w:sz w:val="22"/>
                <w:lang w:val="ru-RU"/>
              </w:rPr>
              <w:t xml:space="preserve">. </w:t>
            </w:r>
          </w:p>
        </w:tc>
        <w:tc>
          <w:tcPr>
            <w:tcW w:w="906" w:type="pct"/>
          </w:tcPr>
          <w:p w:rsidR="0003126F" w:rsidRPr="00AC0583" w:rsidRDefault="0003126F" w:rsidP="008C3E2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</w:t>
            </w:r>
            <w:r w:rsidR="0066208A"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.1</w:t>
            </w:r>
          </w:p>
          <w:p w:rsidR="0003126F" w:rsidRPr="00AC0583" w:rsidRDefault="0003126F" w:rsidP="008C3E2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486" w:type="pct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AC0583" w:rsidRPr="00AC0583" w:rsidTr="0066208A">
        <w:trPr>
          <w:jc w:val="center"/>
        </w:trPr>
        <w:tc>
          <w:tcPr>
            <w:tcW w:w="1230" w:type="pct"/>
            <w:vMerge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286" w:type="pct"/>
          </w:tcPr>
          <w:p w:rsidR="0003126F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Theme="minorHAnsi" w:cs="Times New Roman"/>
                <w:sz w:val="22"/>
                <w:lang w:val="ru-RU"/>
              </w:rPr>
              <w:t>1.2.Изучение основных методов гербаризации и определения растений</w:t>
            </w:r>
          </w:p>
        </w:tc>
        <w:tc>
          <w:tcPr>
            <w:tcW w:w="90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ОПК-1.1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486" w:type="pct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AC0583" w:rsidRPr="007A26AF" w:rsidTr="0066208A">
        <w:trPr>
          <w:jc w:val="center"/>
        </w:trPr>
        <w:tc>
          <w:tcPr>
            <w:tcW w:w="1230" w:type="pct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2. Исследовательский этап</w:t>
            </w:r>
          </w:p>
        </w:tc>
        <w:tc>
          <w:tcPr>
            <w:tcW w:w="1286" w:type="pct"/>
          </w:tcPr>
          <w:p w:rsidR="0003126F" w:rsidRPr="00AC0583" w:rsidRDefault="0003126F" w:rsidP="006620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2.1 </w:t>
            </w:r>
            <w:r w:rsidR="0066208A" w:rsidRPr="00AC0583">
              <w:rPr>
                <w:rFonts w:eastAsiaTheme="minorHAnsi" w:cs="Times New Roman"/>
                <w:sz w:val="22"/>
                <w:lang w:val="ru-RU"/>
              </w:rPr>
              <w:t>Исследование видового состава растительности</w:t>
            </w:r>
          </w:p>
        </w:tc>
        <w:tc>
          <w:tcPr>
            <w:tcW w:w="90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ОПК-1.1</w:t>
            </w:r>
          </w:p>
          <w:p w:rsidR="0003126F" w:rsidRPr="00AC0583" w:rsidRDefault="0003126F" w:rsidP="008C3E2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486" w:type="pct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03126F" w:rsidRPr="00AC0583" w:rsidRDefault="0003126F" w:rsidP="0066208A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</w:tc>
      </w:tr>
      <w:tr w:rsidR="00AC0583" w:rsidRPr="007A26AF" w:rsidTr="0066208A">
        <w:trPr>
          <w:jc w:val="center"/>
        </w:trPr>
        <w:tc>
          <w:tcPr>
            <w:tcW w:w="1230" w:type="pct"/>
            <w:vMerge w:val="restart"/>
          </w:tcPr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3. Подготовка отчета</w:t>
            </w:r>
          </w:p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</w:tc>
        <w:tc>
          <w:tcPr>
            <w:tcW w:w="128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3.1 </w:t>
            </w:r>
            <w:r w:rsidRPr="00AC0583">
              <w:rPr>
                <w:rFonts w:eastAsiaTheme="minorHAnsi" w:cs="Times New Roman"/>
                <w:sz w:val="22"/>
                <w:lang w:val="ru-RU"/>
              </w:rPr>
              <w:t>Подготовка отчета по практике</w:t>
            </w:r>
          </w:p>
        </w:tc>
        <w:tc>
          <w:tcPr>
            <w:tcW w:w="90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ОПК-1.1</w:t>
            </w:r>
          </w:p>
          <w:p w:rsidR="0066208A" w:rsidRPr="00AC0583" w:rsidRDefault="0066208A" w:rsidP="008C3E2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486" w:type="pct"/>
          </w:tcPr>
          <w:p w:rsidR="0066208A" w:rsidRPr="00AC0583" w:rsidRDefault="0066208A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66208A" w:rsidRPr="00AC0583" w:rsidRDefault="0066208A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66208A" w:rsidRPr="00AC0583" w:rsidRDefault="0066208A" w:rsidP="0066208A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</w:tc>
      </w:tr>
      <w:tr w:rsidR="00AC0583" w:rsidRPr="00AC0583" w:rsidTr="0066208A">
        <w:trPr>
          <w:jc w:val="center"/>
        </w:trPr>
        <w:tc>
          <w:tcPr>
            <w:tcW w:w="1230" w:type="pct"/>
            <w:vMerge/>
          </w:tcPr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8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 w:cs="Times New Roman"/>
                <w:sz w:val="22"/>
                <w:lang w:val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3.2 </w:t>
            </w:r>
            <w:r w:rsidRPr="00AC0583">
              <w:rPr>
                <w:rFonts w:eastAsiaTheme="minorHAnsi" w:cs="Times New Roman"/>
                <w:sz w:val="22"/>
                <w:lang w:val="ru-RU"/>
              </w:rPr>
              <w:t>Подготовка к</w:t>
            </w:r>
          </w:p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Theme="minorHAnsi" w:cs="Times New Roman"/>
                <w:sz w:val="22"/>
                <w:lang w:val="ru-RU"/>
              </w:rPr>
              <w:t xml:space="preserve">Дифференцированному зачету </w:t>
            </w:r>
          </w:p>
        </w:tc>
        <w:tc>
          <w:tcPr>
            <w:tcW w:w="90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ОПК-1.1</w:t>
            </w:r>
          </w:p>
          <w:p w:rsidR="0066208A" w:rsidRPr="00AC0583" w:rsidRDefault="0066208A" w:rsidP="008C3E2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486" w:type="pct"/>
          </w:tcPr>
          <w:p w:rsidR="0066208A" w:rsidRPr="00AC0583" w:rsidRDefault="0066208A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66208A" w:rsidRPr="00AC0583" w:rsidRDefault="0066208A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  <w:p w:rsidR="0066208A" w:rsidRPr="00AC0583" w:rsidRDefault="0066208A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AC0583" w:rsidRPr="007A26AF" w:rsidTr="0066208A">
        <w:trPr>
          <w:jc w:val="center"/>
        </w:trPr>
        <w:tc>
          <w:tcPr>
            <w:tcW w:w="1230" w:type="pct"/>
            <w:vMerge/>
          </w:tcPr>
          <w:p w:rsidR="0066208A" w:rsidRPr="00AC0583" w:rsidRDefault="0066208A" w:rsidP="0066208A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28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3.3. Зачет с оценкой</w:t>
            </w:r>
          </w:p>
        </w:tc>
        <w:tc>
          <w:tcPr>
            <w:tcW w:w="906" w:type="pct"/>
          </w:tcPr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ОПК-1.1</w:t>
            </w:r>
          </w:p>
          <w:p w:rsidR="0066208A" w:rsidRPr="00AC0583" w:rsidRDefault="0066208A" w:rsidP="0066208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486" w:type="pct"/>
          </w:tcPr>
          <w:p w:rsidR="0066208A" w:rsidRPr="00AC0583" w:rsidRDefault="0066208A" w:rsidP="0066208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66208A" w:rsidRPr="00AC0583" w:rsidRDefault="0066208A" w:rsidP="0066208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092" w:type="pct"/>
          </w:tcPr>
          <w:p w:rsidR="0066208A" w:rsidRPr="00AC0583" w:rsidRDefault="0066208A" w:rsidP="0066208A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 практики </w:t>
            </w:r>
          </w:p>
          <w:p w:rsidR="0066208A" w:rsidRPr="00AC0583" w:rsidRDefault="0066208A" w:rsidP="0066208A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 практике</w:t>
            </w:r>
          </w:p>
        </w:tc>
      </w:tr>
    </w:tbl>
    <w:p w:rsidR="0066208A" w:rsidRPr="00AC0583" w:rsidRDefault="0066208A" w:rsidP="0003126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AC0583">
        <w:rPr>
          <w:rFonts w:eastAsia="Times New Roman" w:cs="Times New Roman"/>
          <w:b/>
          <w:sz w:val="28"/>
          <w:szCs w:val="28"/>
          <w:lang w:val="ru-RU" w:eastAsia="ru-RU"/>
        </w:rPr>
        <w:t>Перечень и краткая характеристика оценочных средств</w:t>
      </w: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9C3BD9" w:rsidRPr="00AC0583" w:rsidRDefault="009C3BD9" w:rsidP="009C3BD9">
      <w:pPr>
        <w:jc w:val="center"/>
        <w:rPr>
          <w:b/>
          <w:lang w:val="ru-RU"/>
        </w:rPr>
      </w:pPr>
      <w:r w:rsidRPr="00AC0583">
        <w:rPr>
          <w:rFonts w:eastAsia="Times New Roman" w:cs="Times New Roman"/>
          <w:b/>
          <w:szCs w:val="24"/>
          <w:lang w:val="ru-RU" w:eastAsia="ru-RU"/>
        </w:rPr>
        <w:t xml:space="preserve">по практике </w:t>
      </w:r>
      <w:r w:rsidRPr="00AC0583">
        <w:rPr>
          <w:rFonts w:eastAsiaTheme="minorHAnsi" w:cs="Times New Roman"/>
          <w:b/>
          <w:szCs w:val="24"/>
          <w:lang w:val="ru-RU"/>
        </w:rPr>
        <w:t xml:space="preserve">Б2.О.01(У) </w:t>
      </w:r>
      <w:r w:rsidRPr="00AC0583">
        <w:rPr>
          <w:rFonts w:eastAsiaTheme="minorHAnsi" w:cs="Times New Roman"/>
          <w:b/>
          <w:bCs/>
          <w:szCs w:val="24"/>
          <w:lang w:val="ru-RU"/>
        </w:rPr>
        <w:t xml:space="preserve">Учебная (ознакомительная) практика 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933"/>
        <w:gridCol w:w="4536"/>
        <w:gridCol w:w="2170"/>
      </w:tblGrid>
      <w:tr w:rsidR="00AC0583" w:rsidRPr="007A26AF" w:rsidTr="008C3E23">
        <w:trPr>
          <w:trHeight w:val="1046"/>
        </w:trPr>
        <w:tc>
          <w:tcPr>
            <w:tcW w:w="727" w:type="dxa"/>
            <w:vAlign w:val="center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>№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>п/п</w:t>
            </w:r>
          </w:p>
        </w:tc>
        <w:tc>
          <w:tcPr>
            <w:tcW w:w="1933" w:type="dxa"/>
            <w:vAlign w:val="center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>Наименование оценочного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средства</w:t>
            </w:r>
          </w:p>
        </w:tc>
        <w:tc>
          <w:tcPr>
            <w:tcW w:w="4536" w:type="dxa"/>
            <w:vAlign w:val="center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Краткая характеристика 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</w:t>
            </w:r>
          </w:p>
        </w:tc>
        <w:tc>
          <w:tcPr>
            <w:tcW w:w="2170" w:type="dxa"/>
            <w:vAlign w:val="center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Представление 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 в фонде</w:t>
            </w:r>
          </w:p>
        </w:tc>
      </w:tr>
      <w:tr w:rsidR="00AC0583" w:rsidRPr="00AC0583" w:rsidTr="008C3E23">
        <w:trPr>
          <w:trHeight w:val="1264"/>
        </w:trPr>
        <w:tc>
          <w:tcPr>
            <w:tcW w:w="727" w:type="dxa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1.</w:t>
            </w:r>
          </w:p>
        </w:tc>
        <w:tc>
          <w:tcPr>
            <w:tcW w:w="1933" w:type="dxa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Дневник по 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практике</w:t>
            </w:r>
          </w:p>
        </w:tc>
        <w:tc>
          <w:tcPr>
            <w:tcW w:w="4536" w:type="dxa"/>
          </w:tcPr>
          <w:p w:rsidR="0003126F" w:rsidRPr="00AC0583" w:rsidRDefault="0003126F" w:rsidP="009C3BD9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Один из документов, отражающих качество работы обучающегося, прошедшего практику, описание всех его занятий. Записи в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2170" w:type="dxa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Макет дневника по практике</w:t>
            </w:r>
          </w:p>
        </w:tc>
      </w:tr>
      <w:tr w:rsidR="00AC0583" w:rsidRPr="00AC0583" w:rsidTr="008C3E23">
        <w:trPr>
          <w:trHeight w:val="532"/>
        </w:trPr>
        <w:tc>
          <w:tcPr>
            <w:tcW w:w="727" w:type="dxa"/>
          </w:tcPr>
          <w:p w:rsidR="0003126F" w:rsidRPr="00AC0583" w:rsidRDefault="0003126F" w:rsidP="008C3E23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2.</w:t>
            </w:r>
          </w:p>
        </w:tc>
        <w:tc>
          <w:tcPr>
            <w:tcW w:w="1933" w:type="dxa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Отчет по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 xml:space="preserve"> практике</w:t>
            </w:r>
          </w:p>
        </w:tc>
        <w:tc>
          <w:tcPr>
            <w:tcW w:w="4536" w:type="dxa"/>
          </w:tcPr>
          <w:p w:rsidR="0003126F" w:rsidRPr="00AC0583" w:rsidRDefault="0003126F" w:rsidP="009C3BD9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(с учетом индивидуаль</w:t>
            </w:r>
            <w:r w:rsidRPr="00AC0583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ного задания) теоретических навыков и практических, приобретенных обучающимся на во время прохождения практики.</w:t>
            </w:r>
          </w:p>
        </w:tc>
        <w:tc>
          <w:tcPr>
            <w:tcW w:w="2170" w:type="dxa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Макет отчета по практике</w:t>
            </w:r>
          </w:p>
        </w:tc>
      </w:tr>
    </w:tbl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  <w:t>1. ДНЕВНИК ПО ПРАКТИКЕ</w:t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right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Макет</w:t>
      </w:r>
    </w:p>
    <w:p w:rsidR="0003126F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7A26AF" w:rsidRPr="00AC0583" w:rsidRDefault="007A26AF" w:rsidP="0043548B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 w:val="16"/>
          <w:szCs w:val="16"/>
          <w:shd w:val="clear" w:color="auto" w:fill="FFFFFF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268D83CC" wp14:editId="695F8373">
            <wp:extent cx="3970655" cy="64791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036" t="16616" r="82902" b="7598"/>
                    <a:stretch/>
                  </pic:blipFill>
                  <pic:spPr bwMode="auto">
                    <a:xfrm>
                      <a:off x="0" y="0"/>
                      <a:ext cx="3994073" cy="651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center"/>
        <w:rPr>
          <w:rFonts w:eastAsia="Times New Roman" w:cs="Times New Roman"/>
          <w:bCs/>
          <w:iCs/>
          <w:noProof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ind w:left="2268" w:hanging="1842"/>
        <w:jc w:val="both"/>
        <w:rPr>
          <w:rFonts w:eastAsiaTheme="minorHAnsi" w:cs="Times New Roman"/>
          <w:bCs/>
          <w:szCs w:val="24"/>
          <w:lang w:val="ru-RU"/>
        </w:rPr>
      </w:pPr>
      <w:r w:rsidRPr="00AC0583">
        <w:rPr>
          <w:rFonts w:eastAsia="Times New Roman" w:cs="Times New Roman"/>
          <w:iCs/>
          <w:szCs w:val="24"/>
          <w:lang w:val="ru-RU" w:eastAsia="ru-RU"/>
        </w:rPr>
        <w:t xml:space="preserve">Таблица 1- Дневник </w:t>
      </w:r>
      <w:r w:rsidR="003870F2" w:rsidRPr="00AC0583">
        <w:rPr>
          <w:rFonts w:eastAsiaTheme="minorHAnsi" w:cs="Times New Roman"/>
          <w:bCs/>
          <w:szCs w:val="24"/>
          <w:lang w:val="ru-RU"/>
        </w:rPr>
        <w:t>учебной (ознакомительной) практики</w:t>
      </w:r>
    </w:p>
    <w:p w:rsidR="003870F2" w:rsidRPr="00AC0583" w:rsidRDefault="003870F2" w:rsidP="0003126F">
      <w:pPr>
        <w:widowControl w:val="0"/>
        <w:spacing w:line="240" w:lineRule="auto"/>
        <w:ind w:left="2268" w:hanging="1842"/>
        <w:jc w:val="both"/>
        <w:rPr>
          <w:rFonts w:eastAsia="Times New Roman" w:cs="Times New Roman"/>
          <w:iCs/>
          <w:szCs w:val="24"/>
          <w:lang w:val="ru-RU" w:eastAsia="ru-RU"/>
        </w:rPr>
      </w:pPr>
    </w:p>
    <w:tbl>
      <w:tblPr>
        <w:tblW w:w="9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1459"/>
        <w:gridCol w:w="1000"/>
        <w:gridCol w:w="4630"/>
        <w:gridCol w:w="1824"/>
      </w:tblGrid>
      <w:tr w:rsidR="00AC0583" w:rsidRPr="00AC0583" w:rsidTr="008C3E23">
        <w:trPr>
          <w:trHeight w:val="954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Дата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Объем часов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Содержание выполняемой работы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Подпись 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руководителя</w:t>
            </w:r>
          </w:p>
        </w:tc>
      </w:tr>
      <w:tr w:rsidR="00AC0583" w:rsidRPr="007A26AF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>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16.06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Ознакомление с программой практики, получение задания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7A26AF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17.06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9C3BD9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Изучение </w:t>
            </w:r>
            <w:r w:rsidR="009C3BD9"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ассортимента древесных растений дендрария </w:t>
            </w:r>
            <w:proofErr w:type="spellStart"/>
            <w:r w:rsidR="009C3BD9"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БрГУ</w:t>
            </w:r>
            <w:proofErr w:type="spellEnd"/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7A26AF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18.06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9C3BD9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Изучение ассортимента древесных растений дендрария </w:t>
            </w:r>
            <w:proofErr w:type="spellStart"/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БрГУ</w:t>
            </w:r>
            <w:proofErr w:type="spellEnd"/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7A26AF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19.06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9C3BD9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Изучение ассортимента древесных растений дендрария </w:t>
            </w:r>
            <w:proofErr w:type="spellStart"/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БрГУ</w:t>
            </w:r>
            <w:proofErr w:type="spellEnd"/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20.06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9C3BD9" w:rsidP="009C3BD9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Сбор гербария древесных растений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7A26AF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22.06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9C3BD9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Уход за древесными растениями дендрария </w:t>
            </w:r>
            <w:proofErr w:type="spellStart"/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БрГУ</w:t>
            </w:r>
            <w:proofErr w:type="spellEnd"/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9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23.06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9C3BD9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Сбор гербария древесных растений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24.06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Написание отчета по практике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25.06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Написание отчета по практике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26.06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Написание отчета по практике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5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27.06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Формулирование выводов, оформление отчета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C0583" w:rsidRPr="00AC0583" w:rsidTr="008C3E23">
        <w:trPr>
          <w:trHeight w:val="499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29.06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30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Защита отчета по практике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-142"/>
        </w:tabs>
        <w:spacing w:line="240" w:lineRule="auto"/>
        <w:ind w:right="96" w:hanging="142"/>
        <w:jc w:val="center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tabs>
          <w:tab w:val="left" w:pos="840"/>
        </w:tabs>
        <w:ind w:firstLine="709"/>
        <w:jc w:val="both"/>
        <w:rPr>
          <w:rFonts w:eastAsia="Times New Roman" w:cs="Times New Roman"/>
          <w:szCs w:val="24"/>
          <w:u w:val="single"/>
          <w:lang w:val="ru-RU" w:eastAsia="ru-RU"/>
        </w:rPr>
      </w:pPr>
      <w:r w:rsidRPr="00AC0583">
        <w:rPr>
          <w:rFonts w:eastAsia="Times New Roman" w:cs="Times New Roman"/>
          <w:szCs w:val="24"/>
          <w:lang w:val="ru-RU" w:eastAsia="ru-RU"/>
        </w:rPr>
        <w:t>Заключение руководителя по итогам практики:</w:t>
      </w:r>
    </w:p>
    <w:p w:rsidR="0003126F" w:rsidRPr="00AC0583" w:rsidRDefault="0003126F" w:rsidP="0003126F">
      <w:pPr>
        <w:widowControl w:val="0"/>
        <w:tabs>
          <w:tab w:val="left" w:leader="underscore" w:pos="9072"/>
          <w:tab w:val="left" w:leader="underscore" w:pos="9356"/>
        </w:tabs>
        <w:ind w:firstLine="142"/>
        <w:jc w:val="both"/>
        <w:rPr>
          <w:rFonts w:eastAsia="Times New Roman" w:cs="Times New Roman"/>
          <w:sz w:val="28"/>
          <w:szCs w:val="28"/>
          <w:lang w:val="ru-RU" w:eastAsia="ru-RU"/>
        </w:rPr>
      </w:pPr>
      <w:r w:rsidRPr="00AC0583">
        <w:rPr>
          <w:rFonts w:eastAsia="Times New Roman" w:cs="Times New Roman"/>
          <w:sz w:val="28"/>
          <w:szCs w:val="28"/>
          <w:lang w:val="ru-RU" w:eastAsia="ru-RU"/>
        </w:rPr>
        <w:tab/>
      </w:r>
    </w:p>
    <w:p w:rsidR="0003126F" w:rsidRPr="00AC0583" w:rsidRDefault="0003126F" w:rsidP="0003126F">
      <w:pPr>
        <w:widowControl w:val="0"/>
        <w:tabs>
          <w:tab w:val="left" w:leader="underscore" w:pos="9072"/>
          <w:tab w:val="left" w:leader="underscore" w:pos="9356"/>
        </w:tabs>
        <w:ind w:firstLine="142"/>
        <w:jc w:val="both"/>
        <w:rPr>
          <w:rFonts w:eastAsia="Times New Roman" w:cs="Times New Roman"/>
          <w:sz w:val="28"/>
          <w:szCs w:val="28"/>
          <w:lang w:val="ru-RU" w:eastAsia="ru-RU"/>
        </w:rPr>
      </w:pPr>
      <w:r w:rsidRPr="00AC0583">
        <w:rPr>
          <w:rFonts w:eastAsia="Times New Roman" w:cs="Times New Roman"/>
          <w:sz w:val="28"/>
          <w:szCs w:val="28"/>
          <w:lang w:val="ru-RU" w:eastAsia="ru-RU"/>
        </w:rPr>
        <w:tab/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  <w:tab/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/>
          <w:bCs/>
          <w:i/>
          <w:iCs/>
          <w:sz w:val="28"/>
          <w:szCs w:val="28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  <w:t>1. ОТЧЕТ ПО ПРАКТИКЕ</w:t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right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Макет</w:t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center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7A26AF" w:rsidRDefault="007A26A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center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7A26AF" w:rsidRPr="00AC0583" w:rsidRDefault="007A26A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center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  <w:bookmarkStart w:id="0" w:name="_GoBack"/>
      <w:r>
        <w:rPr>
          <w:noProof/>
          <w:lang w:val="ru-RU" w:eastAsia="ru-RU"/>
        </w:rPr>
        <w:lastRenderedPageBreak/>
        <w:drawing>
          <wp:inline distT="0" distB="0" distL="0" distR="0" wp14:anchorId="572F4867" wp14:editId="08EB485D">
            <wp:extent cx="4149906" cy="616474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653" t="16659" r="67939" b="7243"/>
                    <a:stretch/>
                  </pic:blipFill>
                  <pic:spPr bwMode="auto">
                    <a:xfrm>
                      <a:off x="0" y="0"/>
                      <a:ext cx="4198934" cy="6237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center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ru-RU"/>
        </w:rPr>
      </w:pPr>
    </w:p>
    <w:p w:rsidR="0003126F" w:rsidRPr="00AC0583" w:rsidRDefault="0003126F" w:rsidP="003870F2">
      <w:pPr>
        <w:spacing w:line="240" w:lineRule="auto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Отчет по </w:t>
      </w:r>
      <w:r w:rsidR="009C3BD9" w:rsidRPr="00AC0583">
        <w:rPr>
          <w:rFonts w:eastAsiaTheme="minorHAnsi" w:cs="Times New Roman"/>
          <w:bCs/>
          <w:szCs w:val="24"/>
          <w:lang w:val="ru-RU"/>
        </w:rPr>
        <w:t>учебной (ознакомительная) практике</w:t>
      </w:r>
      <w:r w:rsidR="009C3BD9" w:rsidRPr="00AC0583">
        <w:rPr>
          <w:rFonts w:eastAsiaTheme="minorHAnsi" w:cs="Times New Roman"/>
          <w:b/>
          <w:bCs/>
          <w:szCs w:val="24"/>
          <w:lang w:val="ru-RU"/>
        </w:rPr>
        <w:t xml:space="preserve"> </w:t>
      </w: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включает следующие структурные элементы:</w:t>
      </w:r>
    </w:p>
    <w:p w:rsidR="0003126F" w:rsidRPr="00AC0583" w:rsidRDefault="0003126F" w:rsidP="003870F2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Введение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основной части, в которой описываются все результаты, полученные в ходе прохождения практики;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-заключения, в котором анализируется проведенная работа в целом и дальнейшие мероприятия в части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приобретения углубленных знаний и умений по теме практики;</w:t>
      </w:r>
    </w:p>
    <w:p w:rsidR="003870F2" w:rsidRPr="00AC0583" w:rsidRDefault="003870F2" w:rsidP="003870F2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Заключение</w:t>
      </w:r>
    </w:p>
    <w:p w:rsidR="003870F2" w:rsidRPr="00AC0583" w:rsidRDefault="003870F2" w:rsidP="003870F2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Список использованной литературы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-приложений к отчету (при необходимости).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К отчету прилагается «Дневник практики» с отзывом-характеристикой и заполненным графиком выхода практиканта на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работу. Дневник и отчет должны быть оформлены на месте практики и представлены для заключения и отзыва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lastRenderedPageBreak/>
        <w:t>руководителю практики от предприятия.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Структура отчета должна содержать необходимый перечень следующих документов: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- титульный лист отчета;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- индивидуальное задание;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- рабочий график;</w:t>
      </w:r>
    </w:p>
    <w:p w:rsidR="009C3BD9" w:rsidRPr="00AC0583" w:rsidRDefault="009C3BD9" w:rsidP="009C3BD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szCs w:val="24"/>
          <w:lang w:val="ru-RU"/>
        </w:rPr>
      </w:pPr>
      <w:r w:rsidRPr="00AC0583">
        <w:rPr>
          <w:rFonts w:eastAsiaTheme="minorHAnsi" w:cs="Times New Roman"/>
          <w:szCs w:val="24"/>
          <w:lang w:val="ru-RU"/>
        </w:rPr>
        <w:t>- дневник прохождения практики;</w:t>
      </w:r>
    </w:p>
    <w:p w:rsidR="009C3BD9" w:rsidRPr="00AC0583" w:rsidRDefault="009C3BD9" w:rsidP="009C3BD9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C0583">
        <w:rPr>
          <w:rFonts w:eastAsiaTheme="minorHAnsi" w:cs="Times New Roman"/>
          <w:szCs w:val="24"/>
          <w:lang w:val="ru-RU"/>
        </w:rPr>
        <w:t>- отзыв руководителя практики от профильной организации.</w:t>
      </w:r>
    </w:p>
    <w:p w:rsidR="0003126F" w:rsidRPr="00AC0583" w:rsidRDefault="0003126F" w:rsidP="0003126F">
      <w:pPr>
        <w:widowControl w:val="0"/>
        <w:shd w:val="clear" w:color="auto" w:fill="FFFFFF"/>
        <w:tabs>
          <w:tab w:val="left" w:pos="1009"/>
        </w:tabs>
        <w:spacing w:line="240" w:lineRule="auto"/>
        <w:ind w:right="9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03126F" w:rsidRPr="00AC0583" w:rsidRDefault="0003126F" w:rsidP="0003126F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3870F2" w:rsidRPr="00AC0583" w:rsidRDefault="003870F2" w:rsidP="0003126F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AC0583">
        <w:rPr>
          <w:rFonts w:eastAsia="Times New Roman" w:cs="Times New Roman"/>
          <w:b/>
          <w:sz w:val="28"/>
          <w:szCs w:val="28"/>
          <w:lang w:val="ru-RU" w:eastAsia="ru-RU"/>
        </w:rPr>
        <w:t>Комплект оценочных средств для промежуточной аттестации</w:t>
      </w:r>
    </w:p>
    <w:p w:rsidR="0003126F" w:rsidRPr="00AC0583" w:rsidRDefault="0003126F" w:rsidP="0003126F">
      <w:pPr>
        <w:widowControl w:val="0"/>
        <w:spacing w:line="240" w:lineRule="auto"/>
        <w:ind w:left="720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AC0583">
        <w:rPr>
          <w:rFonts w:eastAsia="Times New Roman" w:cs="Times New Roman"/>
          <w:b/>
          <w:szCs w:val="24"/>
          <w:lang w:val="ru-RU" w:eastAsia="ru-RU"/>
        </w:rPr>
        <w:t>Вопросы к зачету с оценкой</w:t>
      </w:r>
    </w:p>
    <w:p w:rsidR="003870F2" w:rsidRPr="00AC0583" w:rsidRDefault="0003126F" w:rsidP="003870F2">
      <w:pPr>
        <w:widowControl w:val="0"/>
        <w:spacing w:line="240" w:lineRule="auto"/>
        <w:ind w:left="2268" w:hanging="1842"/>
        <w:jc w:val="both"/>
        <w:rPr>
          <w:rFonts w:eastAsiaTheme="minorHAnsi" w:cs="Times New Roman"/>
          <w:bCs/>
          <w:szCs w:val="24"/>
          <w:lang w:val="ru-RU"/>
        </w:rPr>
      </w:pPr>
      <w:r w:rsidRPr="00AC0583">
        <w:rPr>
          <w:rFonts w:eastAsia="Times New Roman" w:cs="Times New Roman"/>
          <w:szCs w:val="24"/>
          <w:lang w:val="ru-RU" w:eastAsia="ru-RU"/>
        </w:rPr>
        <w:t xml:space="preserve">по </w:t>
      </w:r>
      <w:r w:rsidR="003870F2" w:rsidRPr="00AC0583">
        <w:rPr>
          <w:rFonts w:eastAsiaTheme="minorHAnsi" w:cs="Times New Roman"/>
          <w:bCs/>
          <w:szCs w:val="24"/>
          <w:lang w:val="ru-RU"/>
        </w:rPr>
        <w:t>учебной (ознакомительной) практике</w:t>
      </w:r>
    </w:p>
    <w:p w:rsidR="003870F2" w:rsidRPr="00AC0583" w:rsidRDefault="003870F2" w:rsidP="003870F2">
      <w:pPr>
        <w:widowControl w:val="0"/>
        <w:spacing w:line="240" w:lineRule="auto"/>
        <w:ind w:left="2268" w:hanging="1842"/>
        <w:jc w:val="both"/>
        <w:rPr>
          <w:rFonts w:eastAsiaTheme="minorHAnsi" w:cs="Times New Roman"/>
          <w:bCs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AC0583" w:rsidRPr="007A26AF" w:rsidTr="008C3E23">
        <w:tc>
          <w:tcPr>
            <w:tcW w:w="2235" w:type="dxa"/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№ и наименование 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ВОПРОСЫ К ЗАЧЕТУ С ОЦЕНКОЙ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 w:val="20"/>
                <w:szCs w:val="20"/>
                <w:lang w:val="ru-RU" w:eastAsia="ru-RU"/>
              </w:rPr>
              <w:t>(6 семестр)</w:t>
            </w:r>
          </w:p>
        </w:tc>
      </w:tr>
      <w:tr w:rsidR="00AC0583" w:rsidRPr="00AC0583" w:rsidTr="008C3E23">
        <w:tc>
          <w:tcPr>
            <w:tcW w:w="2235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7336" w:type="dxa"/>
            <w:shd w:val="clear" w:color="auto" w:fill="auto"/>
            <w:vAlign w:val="center"/>
          </w:tcPr>
          <w:p w:rsidR="0003126F" w:rsidRPr="00AC0583" w:rsidRDefault="0003126F" w:rsidP="008C3E23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AC0583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AC0583" w:rsidRPr="007A26AF" w:rsidTr="008C3E23">
        <w:tc>
          <w:tcPr>
            <w:tcW w:w="2235" w:type="dxa"/>
            <w:vMerge w:val="restart"/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1. Подготовительный этап</w:t>
            </w: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3870F2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1.1 </w:t>
            </w:r>
            <w:r w:rsidR="003870F2" w:rsidRPr="00AC0583">
              <w:rPr>
                <w:rFonts w:eastAsia="Times New Roman" w:cs="Times New Roman"/>
                <w:szCs w:val="24"/>
                <w:lang w:val="ru-RU" w:eastAsia="ru-RU"/>
              </w:rPr>
              <w:t>Правила безопасности при работе в дендрарии.</w:t>
            </w:r>
          </w:p>
        </w:tc>
      </w:tr>
      <w:tr w:rsidR="00AC0583" w:rsidRPr="00AC0583" w:rsidTr="008C3E23">
        <w:tc>
          <w:tcPr>
            <w:tcW w:w="2235" w:type="dxa"/>
            <w:vMerge/>
            <w:shd w:val="clear" w:color="auto" w:fill="auto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3870F2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1.2 </w:t>
            </w:r>
            <w:r w:rsidR="003870F2" w:rsidRPr="00AC0583">
              <w:rPr>
                <w:rFonts w:eastAsia="Times New Roman" w:cs="Times New Roman"/>
                <w:szCs w:val="24"/>
                <w:lang w:val="ru-RU" w:eastAsia="ru-RU"/>
              </w:rPr>
              <w:t>Основы систематики древесных растений</w:t>
            </w:r>
          </w:p>
        </w:tc>
      </w:tr>
      <w:tr w:rsidR="00AC0583" w:rsidRPr="007A26AF" w:rsidTr="008C3E23">
        <w:tc>
          <w:tcPr>
            <w:tcW w:w="2235" w:type="dxa"/>
            <w:vMerge/>
            <w:shd w:val="clear" w:color="auto" w:fill="auto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3870F2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1.3 </w:t>
            </w:r>
            <w:r w:rsidR="003870F2" w:rsidRPr="00AC0583">
              <w:rPr>
                <w:rFonts w:eastAsia="Times New Roman" w:cs="Times New Roman"/>
                <w:szCs w:val="24"/>
                <w:lang w:val="ru-RU" w:eastAsia="ru-RU"/>
              </w:rPr>
              <w:t>Отдел голосеменные растения и его характеристика</w:t>
            </w: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.</w:t>
            </w:r>
          </w:p>
        </w:tc>
      </w:tr>
      <w:tr w:rsidR="00AC0583" w:rsidRPr="007A26AF" w:rsidTr="008C3E23">
        <w:tc>
          <w:tcPr>
            <w:tcW w:w="2235" w:type="dxa"/>
            <w:vMerge/>
            <w:shd w:val="clear" w:color="auto" w:fill="auto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3870F2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1.4 </w:t>
            </w:r>
            <w:r w:rsidR="003870F2" w:rsidRPr="00AC0583">
              <w:rPr>
                <w:rFonts w:eastAsia="Times New Roman" w:cs="Times New Roman"/>
                <w:szCs w:val="24"/>
                <w:lang w:val="ru-RU" w:eastAsia="ru-RU"/>
              </w:rPr>
              <w:t>Отдел покрытосеменные и его характеристика</w:t>
            </w:r>
          </w:p>
        </w:tc>
      </w:tr>
      <w:tr w:rsidR="00AC0583" w:rsidRPr="007A26AF" w:rsidTr="008C3E23">
        <w:tc>
          <w:tcPr>
            <w:tcW w:w="2235" w:type="dxa"/>
            <w:vMerge w:val="restart"/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2. Исследовательский этап</w:t>
            </w: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3870F2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2.1. </w:t>
            </w:r>
            <w:r w:rsidR="003870F2" w:rsidRPr="00AC0583">
              <w:rPr>
                <w:rFonts w:eastAsia="Times New Roman" w:cs="Times New Roman"/>
                <w:szCs w:val="24"/>
                <w:lang w:val="ru-RU" w:eastAsia="ru-RU"/>
              </w:rPr>
              <w:t>Как производится сбор гербарного материала и его хранение.</w:t>
            </w:r>
          </w:p>
        </w:tc>
      </w:tr>
      <w:tr w:rsidR="00AC0583" w:rsidRPr="007A26AF" w:rsidTr="008C3E23">
        <w:tc>
          <w:tcPr>
            <w:tcW w:w="2235" w:type="dxa"/>
            <w:vMerge/>
            <w:shd w:val="clear" w:color="auto" w:fill="auto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2.2. Какие мероприятия включает в себя наблюдение, описание</w:t>
            </w:r>
            <w:r w:rsidR="00AC0583" w:rsidRPr="00AC0583">
              <w:rPr>
                <w:rFonts w:eastAsia="Times New Roman" w:cs="Times New Roman"/>
                <w:szCs w:val="24"/>
                <w:lang w:val="ru-RU" w:eastAsia="ru-RU"/>
              </w:rPr>
              <w:t xml:space="preserve"> растений</w:t>
            </w: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?</w:t>
            </w:r>
          </w:p>
        </w:tc>
      </w:tr>
      <w:tr w:rsidR="00AC0583" w:rsidRPr="007A26AF" w:rsidTr="008C3E23">
        <w:tc>
          <w:tcPr>
            <w:tcW w:w="2235" w:type="dxa"/>
            <w:vMerge/>
            <w:shd w:val="clear" w:color="auto" w:fill="auto"/>
          </w:tcPr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7336" w:type="dxa"/>
            <w:shd w:val="clear" w:color="auto" w:fill="auto"/>
          </w:tcPr>
          <w:p w:rsidR="0003126F" w:rsidRPr="00AC0583" w:rsidRDefault="00AC0583" w:rsidP="008C3E23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2.3. Как определить самостоятельно вид древесного растения и его характеристику.</w:t>
            </w:r>
          </w:p>
        </w:tc>
      </w:tr>
      <w:tr w:rsidR="00AC0583" w:rsidRPr="007A26AF" w:rsidTr="008C3E23">
        <w:tc>
          <w:tcPr>
            <w:tcW w:w="2235" w:type="dxa"/>
            <w:shd w:val="clear" w:color="auto" w:fill="auto"/>
          </w:tcPr>
          <w:p w:rsidR="0003126F" w:rsidRPr="00AC0583" w:rsidRDefault="00AC0583" w:rsidP="008C3E23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3</w:t>
            </w:r>
            <w:r w:rsidR="0003126F" w:rsidRPr="00AC0583">
              <w:rPr>
                <w:rFonts w:eastAsia="Times New Roman" w:cs="Times New Roman"/>
                <w:sz w:val="22"/>
                <w:lang w:val="ru-RU" w:eastAsia="ru-RU"/>
              </w:rPr>
              <w:t>. Подготовка отчета</w:t>
            </w:r>
          </w:p>
          <w:p w:rsidR="0003126F" w:rsidRPr="00AC0583" w:rsidRDefault="0003126F" w:rsidP="008C3E2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 w:val="22"/>
                <w:lang w:val="ru-RU" w:eastAsia="ru-RU"/>
              </w:rPr>
              <w:t>по практике</w:t>
            </w:r>
          </w:p>
        </w:tc>
        <w:tc>
          <w:tcPr>
            <w:tcW w:w="7336" w:type="dxa"/>
            <w:shd w:val="clear" w:color="auto" w:fill="auto"/>
          </w:tcPr>
          <w:p w:rsidR="0003126F" w:rsidRPr="00AC0583" w:rsidRDefault="00AC0583" w:rsidP="008C3E23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AC0583">
              <w:rPr>
                <w:rFonts w:eastAsia="Times New Roman" w:cs="Times New Roman"/>
                <w:szCs w:val="24"/>
                <w:lang w:val="ru-RU" w:eastAsia="ru-RU"/>
              </w:rPr>
              <w:t>3</w:t>
            </w:r>
            <w:r w:rsidR="0003126F" w:rsidRPr="00AC0583">
              <w:rPr>
                <w:rFonts w:eastAsia="Times New Roman" w:cs="Times New Roman"/>
                <w:szCs w:val="24"/>
                <w:lang w:val="ru-RU" w:eastAsia="ru-RU"/>
              </w:rPr>
              <w:t>.1 Правила написания и оформления реферата, научной статьи?</w:t>
            </w:r>
          </w:p>
        </w:tc>
      </w:tr>
    </w:tbl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C0583">
        <w:rPr>
          <w:rFonts w:eastAsia="Times New Roman" w:cs="Times New Roman"/>
          <w:szCs w:val="24"/>
          <w:lang w:val="ru-RU" w:eastAsia="ru-RU"/>
        </w:rPr>
        <w:t xml:space="preserve">Критерии оценки зачета с оценкой по практике </w:t>
      </w:r>
    </w:p>
    <w:p w:rsidR="00AC0583" w:rsidRPr="00AC0583" w:rsidRDefault="00AC0583" w:rsidP="00AC0583">
      <w:pPr>
        <w:jc w:val="center"/>
        <w:rPr>
          <w:b/>
          <w:lang w:val="ru-RU"/>
        </w:rPr>
      </w:pPr>
      <w:r w:rsidRPr="00AC0583">
        <w:rPr>
          <w:rFonts w:eastAsia="Times New Roman" w:cs="Times New Roman"/>
          <w:b/>
          <w:szCs w:val="24"/>
          <w:lang w:val="ru-RU" w:eastAsia="ru-RU"/>
        </w:rPr>
        <w:t xml:space="preserve">по практике </w:t>
      </w:r>
      <w:r w:rsidRPr="00AC0583">
        <w:rPr>
          <w:rFonts w:eastAsiaTheme="minorHAnsi" w:cs="Times New Roman"/>
          <w:b/>
          <w:szCs w:val="24"/>
          <w:lang w:val="ru-RU"/>
        </w:rPr>
        <w:t xml:space="preserve">Б2.О.01(У) </w:t>
      </w:r>
      <w:r w:rsidRPr="00AC0583">
        <w:rPr>
          <w:rFonts w:eastAsiaTheme="minorHAnsi" w:cs="Times New Roman"/>
          <w:b/>
          <w:bCs/>
          <w:szCs w:val="24"/>
          <w:lang w:val="ru-RU"/>
        </w:rPr>
        <w:t xml:space="preserve">Учебная (ознакомительная) практика </w:t>
      </w: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6751"/>
      </w:tblGrid>
      <w:tr w:rsidR="00AC0583" w:rsidRPr="00AC0583" w:rsidTr="00191781">
        <w:tc>
          <w:tcPr>
            <w:tcW w:w="1947" w:type="dxa"/>
          </w:tcPr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AC0583"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7229" w:type="dxa"/>
          </w:tcPr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AC0583"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AC0583" w:rsidRPr="007A26AF" w:rsidTr="008C3E23">
        <w:tc>
          <w:tcPr>
            <w:tcW w:w="1947" w:type="dxa"/>
          </w:tcPr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</w:rPr>
            </w:pPr>
            <w:proofErr w:type="spellStart"/>
            <w:r w:rsidRPr="00AC0583">
              <w:rPr>
                <w:b/>
                <w:bCs/>
                <w:sz w:val="22"/>
              </w:rPr>
              <w:t>Отлично</w:t>
            </w:r>
            <w:proofErr w:type="spellEnd"/>
          </w:p>
        </w:tc>
        <w:tc>
          <w:tcPr>
            <w:tcW w:w="7229" w:type="dxa"/>
          </w:tcPr>
          <w:p w:rsidR="00AC0583" w:rsidRPr="00AC0583" w:rsidRDefault="00AC0583" w:rsidP="00AC0583">
            <w:pPr>
              <w:shd w:val="clear" w:color="auto" w:fill="FFFFFF" w:themeFill="background1"/>
              <w:spacing w:line="240" w:lineRule="auto"/>
              <w:rPr>
                <w:b/>
                <w:lang w:val="ru-RU"/>
              </w:rPr>
            </w:pPr>
            <w:r w:rsidRPr="00AC0583">
              <w:rPr>
                <w:b/>
                <w:sz w:val="22"/>
                <w:lang w:val="ru-RU"/>
              </w:rPr>
              <w:t>Обучающийся:</w:t>
            </w:r>
          </w:p>
          <w:p w:rsidR="00AC0583" w:rsidRPr="00AC0583" w:rsidRDefault="00AC0583" w:rsidP="00AC0583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AC0583">
              <w:rPr>
                <w:rFonts w:ascii="Times New Roman" w:hAnsi="Times New Roman"/>
                <w:b/>
                <w:kern w:val="1"/>
              </w:rPr>
              <w:t xml:space="preserve">Знает: </w:t>
            </w:r>
            <w:r w:rsidRPr="00AC0583">
              <w:rPr>
                <w:rFonts w:ascii="Times New Roman" w:hAnsi="Times New Roman"/>
                <w:kern w:val="1"/>
              </w:rPr>
              <w:t xml:space="preserve">основы </w:t>
            </w:r>
            <w:r w:rsidRPr="00AC0583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AC0583" w:rsidRPr="00AC0583" w:rsidRDefault="00AC0583" w:rsidP="00AC0583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  <w:kern w:val="1"/>
              </w:rPr>
            </w:pPr>
            <w:r w:rsidRPr="00AC0583">
              <w:rPr>
                <w:rFonts w:ascii="Times New Roman" w:hAnsi="Times New Roman"/>
                <w:b/>
                <w:kern w:val="1"/>
              </w:rPr>
              <w:t xml:space="preserve">Умеет: </w:t>
            </w:r>
            <w:r w:rsidRPr="00AC0583">
              <w:rPr>
                <w:rFonts w:ascii="Times New Roman" w:hAnsi="Times New Roman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AC0583">
              <w:rPr>
                <w:rFonts w:ascii="Times New Roman" w:hAnsi="Times New Roman"/>
                <w:b/>
                <w:kern w:val="1"/>
              </w:rPr>
              <w:t xml:space="preserve"> </w:t>
            </w:r>
            <w:r w:rsidRPr="00AC0583">
              <w:rPr>
                <w:rFonts w:ascii="Times New Roman" w:hAnsi="Times New Roman"/>
                <w:kern w:val="1"/>
              </w:rPr>
              <w:t xml:space="preserve">на основе декоративной дендрологии. </w:t>
            </w:r>
          </w:p>
          <w:p w:rsidR="00AC0583" w:rsidRPr="00AC0583" w:rsidRDefault="00AC0583" w:rsidP="00AC0583">
            <w:pPr>
              <w:pStyle w:val="a3"/>
              <w:shd w:val="clear" w:color="auto" w:fill="FFFFFF" w:themeFill="background1"/>
              <w:jc w:val="both"/>
              <w:rPr>
                <w:bCs/>
              </w:rPr>
            </w:pPr>
            <w:r w:rsidRPr="00AC0583">
              <w:rPr>
                <w:rFonts w:ascii="Times New Roman" w:hAnsi="Times New Roman"/>
                <w:b/>
                <w:kern w:val="1"/>
              </w:rPr>
              <w:t xml:space="preserve">Владеет: </w:t>
            </w:r>
            <w:r w:rsidRPr="00AC0583">
              <w:rPr>
                <w:rFonts w:ascii="Times New Roman" w:hAnsi="Times New Roman"/>
              </w:rPr>
              <w:t xml:space="preserve">Знаниями о защитных, санитарно-гигиенических, оздоровительных и декоративных функций зеленых насаждений, на основе декоративной дендрологии. </w:t>
            </w:r>
          </w:p>
        </w:tc>
      </w:tr>
      <w:tr w:rsidR="00AC0583" w:rsidRPr="007A26AF" w:rsidTr="008C3E23">
        <w:tc>
          <w:tcPr>
            <w:tcW w:w="1947" w:type="dxa"/>
          </w:tcPr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</w:rPr>
            </w:pPr>
            <w:proofErr w:type="spellStart"/>
            <w:r w:rsidRPr="00AC0583">
              <w:rPr>
                <w:b/>
                <w:bCs/>
                <w:sz w:val="22"/>
              </w:rPr>
              <w:t>Хорошо</w:t>
            </w:r>
            <w:proofErr w:type="spellEnd"/>
          </w:p>
        </w:tc>
        <w:tc>
          <w:tcPr>
            <w:tcW w:w="7229" w:type="dxa"/>
          </w:tcPr>
          <w:p w:rsidR="00AC0583" w:rsidRPr="00AC0583" w:rsidRDefault="00AC0583" w:rsidP="00AC0583">
            <w:pPr>
              <w:shd w:val="clear" w:color="auto" w:fill="FFFFFF" w:themeFill="background1"/>
              <w:spacing w:line="240" w:lineRule="auto"/>
              <w:rPr>
                <w:b/>
                <w:lang w:val="ru-RU"/>
              </w:rPr>
            </w:pPr>
            <w:r w:rsidRPr="00AC0583">
              <w:rPr>
                <w:b/>
                <w:sz w:val="22"/>
                <w:lang w:val="ru-RU"/>
              </w:rPr>
              <w:t>Обучающийся:</w:t>
            </w:r>
          </w:p>
          <w:p w:rsidR="00AC0583" w:rsidRPr="00AC0583" w:rsidRDefault="00AC0583" w:rsidP="00AC0583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AC0583">
              <w:rPr>
                <w:rFonts w:ascii="Times New Roman" w:hAnsi="Times New Roman"/>
                <w:b/>
                <w:kern w:val="1"/>
              </w:rPr>
              <w:t xml:space="preserve">Знает: </w:t>
            </w:r>
            <w:r w:rsidRPr="00AC0583">
              <w:rPr>
                <w:rFonts w:ascii="Times New Roman" w:hAnsi="Times New Roman"/>
                <w:kern w:val="1"/>
              </w:rPr>
              <w:t xml:space="preserve">основы </w:t>
            </w:r>
            <w:r w:rsidRPr="00AC0583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kern w:val="1"/>
                <w:lang w:val="ru-RU"/>
              </w:rPr>
            </w:pPr>
            <w:r w:rsidRPr="00AC0583">
              <w:rPr>
                <w:b/>
                <w:kern w:val="1"/>
                <w:sz w:val="22"/>
                <w:lang w:val="ru-RU"/>
              </w:rPr>
              <w:t xml:space="preserve">Умеет: </w:t>
            </w:r>
            <w:r w:rsidRPr="00AC0583">
              <w:rPr>
                <w:sz w:val="22"/>
                <w:lang w:val="ru-RU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AC0583">
              <w:rPr>
                <w:b/>
                <w:kern w:val="1"/>
                <w:sz w:val="22"/>
                <w:lang w:val="ru-RU"/>
              </w:rPr>
              <w:t xml:space="preserve"> </w:t>
            </w:r>
            <w:r w:rsidRPr="00AC0583">
              <w:rPr>
                <w:kern w:val="1"/>
                <w:sz w:val="22"/>
                <w:lang w:val="ru-RU"/>
              </w:rPr>
              <w:t xml:space="preserve">на основе декоративной дендрологии. </w:t>
            </w:r>
          </w:p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lang w:val="ru-RU"/>
              </w:rPr>
            </w:pPr>
            <w:r w:rsidRPr="00AC0583">
              <w:rPr>
                <w:b/>
                <w:kern w:val="1"/>
                <w:sz w:val="22"/>
                <w:lang w:val="ru-RU"/>
              </w:rPr>
              <w:lastRenderedPageBreak/>
              <w:t xml:space="preserve">Не владеет: </w:t>
            </w:r>
            <w:r w:rsidRPr="00AC0583">
              <w:rPr>
                <w:sz w:val="22"/>
                <w:lang w:val="ru-RU"/>
              </w:rPr>
              <w:t>Знаниями о защитных, санитарно-гигиенических, оздоровительных и декоративных функций зеленых насаждений, на основе декоративной дендрологии.</w:t>
            </w:r>
          </w:p>
        </w:tc>
      </w:tr>
      <w:tr w:rsidR="00AC0583" w:rsidRPr="007A26AF" w:rsidTr="008C3E23">
        <w:tc>
          <w:tcPr>
            <w:tcW w:w="1947" w:type="dxa"/>
          </w:tcPr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</w:rPr>
            </w:pPr>
            <w:proofErr w:type="spellStart"/>
            <w:r w:rsidRPr="00AC0583">
              <w:rPr>
                <w:b/>
                <w:bCs/>
                <w:sz w:val="22"/>
              </w:rPr>
              <w:lastRenderedPageBreak/>
              <w:t>Удовлетворительно</w:t>
            </w:r>
            <w:proofErr w:type="spellEnd"/>
          </w:p>
        </w:tc>
        <w:tc>
          <w:tcPr>
            <w:tcW w:w="7229" w:type="dxa"/>
          </w:tcPr>
          <w:p w:rsidR="00AC0583" w:rsidRPr="00AC0583" w:rsidRDefault="00AC0583" w:rsidP="00AC0583">
            <w:pPr>
              <w:shd w:val="clear" w:color="auto" w:fill="FFFFFF" w:themeFill="background1"/>
              <w:spacing w:line="240" w:lineRule="auto"/>
              <w:rPr>
                <w:b/>
                <w:lang w:val="ru-RU"/>
              </w:rPr>
            </w:pPr>
            <w:r w:rsidRPr="00AC0583">
              <w:rPr>
                <w:b/>
                <w:sz w:val="22"/>
                <w:lang w:val="ru-RU"/>
              </w:rPr>
              <w:t>Обучающийся:</w:t>
            </w:r>
          </w:p>
          <w:p w:rsidR="00AC0583" w:rsidRPr="00AC0583" w:rsidRDefault="00AC0583" w:rsidP="00AC0583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AC0583">
              <w:rPr>
                <w:rFonts w:ascii="Times New Roman" w:hAnsi="Times New Roman"/>
                <w:b/>
                <w:kern w:val="1"/>
              </w:rPr>
              <w:t xml:space="preserve">Знает: </w:t>
            </w:r>
            <w:r w:rsidRPr="00AC0583">
              <w:rPr>
                <w:rFonts w:ascii="Times New Roman" w:hAnsi="Times New Roman"/>
                <w:kern w:val="1"/>
              </w:rPr>
              <w:t xml:space="preserve">основы </w:t>
            </w:r>
            <w:r w:rsidRPr="00AC0583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kern w:val="1"/>
                <w:lang w:val="ru-RU"/>
              </w:rPr>
            </w:pPr>
            <w:r w:rsidRPr="00AC0583">
              <w:rPr>
                <w:b/>
                <w:kern w:val="1"/>
                <w:sz w:val="22"/>
                <w:lang w:val="ru-RU"/>
              </w:rPr>
              <w:t xml:space="preserve">Не умеет: </w:t>
            </w:r>
            <w:r w:rsidRPr="00AC0583">
              <w:rPr>
                <w:sz w:val="22"/>
                <w:lang w:val="ru-RU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AC0583">
              <w:rPr>
                <w:b/>
                <w:kern w:val="1"/>
                <w:sz w:val="22"/>
                <w:lang w:val="ru-RU"/>
              </w:rPr>
              <w:t xml:space="preserve"> </w:t>
            </w:r>
            <w:r w:rsidRPr="00AC0583">
              <w:rPr>
                <w:kern w:val="1"/>
                <w:sz w:val="22"/>
                <w:lang w:val="ru-RU"/>
              </w:rPr>
              <w:t xml:space="preserve">на основе декоративной дендрологии. </w:t>
            </w:r>
          </w:p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lang w:val="ru-RU"/>
              </w:rPr>
            </w:pPr>
            <w:r w:rsidRPr="00AC0583">
              <w:rPr>
                <w:b/>
                <w:kern w:val="1"/>
                <w:sz w:val="22"/>
                <w:lang w:val="ru-RU"/>
              </w:rPr>
              <w:t xml:space="preserve">Не владеет: </w:t>
            </w:r>
            <w:r w:rsidRPr="00AC0583">
              <w:rPr>
                <w:sz w:val="22"/>
                <w:lang w:val="ru-RU"/>
              </w:rPr>
              <w:t>Знаниями о защитных, санитарно-гигиенических, оздоровительных и декоративных функций зеленых насаждений, на основе декоративной дендрологии.</w:t>
            </w:r>
          </w:p>
        </w:tc>
      </w:tr>
      <w:tr w:rsidR="00AC0583" w:rsidRPr="007A26AF" w:rsidTr="008C3E23">
        <w:tc>
          <w:tcPr>
            <w:tcW w:w="1947" w:type="dxa"/>
          </w:tcPr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</w:rPr>
            </w:pPr>
            <w:proofErr w:type="spellStart"/>
            <w:r w:rsidRPr="00AC0583">
              <w:rPr>
                <w:b/>
                <w:bCs/>
                <w:sz w:val="22"/>
              </w:rPr>
              <w:t>Неудовлетворительно</w:t>
            </w:r>
            <w:proofErr w:type="spellEnd"/>
          </w:p>
        </w:tc>
        <w:tc>
          <w:tcPr>
            <w:tcW w:w="7229" w:type="dxa"/>
          </w:tcPr>
          <w:p w:rsidR="00AC0583" w:rsidRPr="00AC0583" w:rsidRDefault="00AC0583" w:rsidP="00AC0583">
            <w:pPr>
              <w:shd w:val="clear" w:color="auto" w:fill="FFFFFF" w:themeFill="background1"/>
              <w:spacing w:line="240" w:lineRule="auto"/>
              <w:rPr>
                <w:b/>
                <w:lang w:val="ru-RU"/>
              </w:rPr>
            </w:pPr>
            <w:r w:rsidRPr="00AC0583">
              <w:rPr>
                <w:b/>
                <w:sz w:val="22"/>
                <w:lang w:val="ru-RU"/>
              </w:rPr>
              <w:t>Обучающийся:</w:t>
            </w:r>
          </w:p>
          <w:p w:rsidR="00AC0583" w:rsidRPr="00AC0583" w:rsidRDefault="00AC0583" w:rsidP="00AC0583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AC0583">
              <w:rPr>
                <w:b/>
              </w:rPr>
              <w:t xml:space="preserve"> </w:t>
            </w:r>
            <w:r w:rsidRPr="00AC0583">
              <w:rPr>
                <w:rFonts w:ascii="Times New Roman" w:hAnsi="Times New Roman"/>
                <w:b/>
                <w:kern w:val="1"/>
              </w:rPr>
              <w:t xml:space="preserve">Не знает: </w:t>
            </w:r>
            <w:r w:rsidRPr="00AC0583">
              <w:rPr>
                <w:rFonts w:ascii="Times New Roman" w:hAnsi="Times New Roman"/>
                <w:kern w:val="1"/>
              </w:rPr>
              <w:t xml:space="preserve">основы </w:t>
            </w:r>
            <w:r w:rsidRPr="00AC0583">
              <w:rPr>
                <w:rFonts w:ascii="Times New Roman" w:hAnsi="Times New Roman"/>
              </w:rPr>
              <w:t xml:space="preserve">защитных, санитарно-гигиенических, оздоровительных и декоративных функций зеленых насаждений, основы систематики и экологии древесных растений. </w:t>
            </w:r>
          </w:p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kern w:val="1"/>
                <w:lang w:val="ru-RU"/>
              </w:rPr>
            </w:pPr>
            <w:r w:rsidRPr="00AC0583">
              <w:rPr>
                <w:b/>
                <w:kern w:val="1"/>
                <w:sz w:val="22"/>
                <w:lang w:val="ru-RU"/>
              </w:rPr>
              <w:t xml:space="preserve">Не умеет: </w:t>
            </w:r>
            <w:r w:rsidRPr="00AC0583">
              <w:rPr>
                <w:sz w:val="22"/>
                <w:lang w:val="ru-RU"/>
              </w:rPr>
              <w:t>Использовать знания о защитных, санитарно-гигиенических, оздоровительных и декоративных функций зеленых насаждений</w:t>
            </w:r>
            <w:r w:rsidRPr="00AC0583">
              <w:rPr>
                <w:b/>
                <w:kern w:val="1"/>
                <w:sz w:val="22"/>
                <w:lang w:val="ru-RU"/>
              </w:rPr>
              <w:t xml:space="preserve"> </w:t>
            </w:r>
            <w:r w:rsidRPr="00AC0583">
              <w:rPr>
                <w:kern w:val="1"/>
                <w:sz w:val="22"/>
                <w:lang w:val="ru-RU"/>
              </w:rPr>
              <w:t xml:space="preserve">на основе декоративной дендрологии. </w:t>
            </w:r>
          </w:p>
          <w:p w:rsidR="00AC0583" w:rsidRPr="00AC0583" w:rsidRDefault="00AC0583" w:rsidP="00AC0583">
            <w:pPr>
              <w:shd w:val="clear" w:color="auto" w:fill="FFFFFF" w:themeFill="background1"/>
              <w:tabs>
                <w:tab w:val="left" w:pos="2948"/>
                <w:tab w:val="center" w:pos="4960"/>
              </w:tabs>
              <w:spacing w:line="240" w:lineRule="auto"/>
              <w:rPr>
                <w:b/>
                <w:bCs/>
                <w:lang w:val="ru-RU"/>
              </w:rPr>
            </w:pPr>
            <w:r w:rsidRPr="00AC0583">
              <w:rPr>
                <w:b/>
                <w:kern w:val="1"/>
                <w:sz w:val="22"/>
                <w:lang w:val="ru-RU"/>
              </w:rPr>
              <w:t xml:space="preserve">Не владеет: </w:t>
            </w:r>
            <w:r w:rsidRPr="00AC0583">
              <w:rPr>
                <w:sz w:val="22"/>
                <w:lang w:val="ru-RU"/>
              </w:rPr>
              <w:t>Знаниями о защитных, санитарно-гигиенических, оздоровительных и декоративных функций зеленых насаждений, на основе декоративной дендрологии.</w:t>
            </w:r>
          </w:p>
        </w:tc>
      </w:tr>
    </w:tbl>
    <w:p w:rsidR="0003126F" w:rsidRPr="00AC0583" w:rsidRDefault="0003126F" w:rsidP="0003126F">
      <w:pPr>
        <w:widowControl w:val="0"/>
        <w:spacing w:line="240" w:lineRule="auto"/>
        <w:ind w:firstLine="709"/>
        <w:jc w:val="center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ind w:firstLine="709"/>
        <w:jc w:val="center"/>
        <w:rPr>
          <w:rFonts w:eastAsia="Times New Roman" w:cs="Times New Roman"/>
          <w:sz w:val="20"/>
          <w:szCs w:val="20"/>
          <w:lang w:val="ru-RU" w:eastAsia="ru-RU"/>
        </w:rPr>
      </w:pPr>
    </w:p>
    <w:p w:rsidR="0003126F" w:rsidRPr="00AC0583" w:rsidRDefault="0003126F" w:rsidP="0003126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03126F" w:rsidRPr="00AC0583" w:rsidRDefault="0003126F" w:rsidP="0003126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C0583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03126F" w:rsidRPr="00AC0583" w:rsidRDefault="00AC0583" w:rsidP="0003126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C0583">
        <w:rPr>
          <w:rFonts w:eastAsia="Times New Roman" w:cs="Times New Roman"/>
          <w:szCs w:val="24"/>
          <w:lang w:val="ru-RU" w:eastAsia="ru-RU"/>
        </w:rPr>
        <w:t xml:space="preserve">П.С. </w:t>
      </w:r>
      <w:proofErr w:type="spellStart"/>
      <w:r w:rsidRPr="00AC0583">
        <w:rPr>
          <w:rFonts w:eastAsia="Times New Roman" w:cs="Times New Roman"/>
          <w:szCs w:val="24"/>
          <w:lang w:val="ru-RU" w:eastAsia="ru-RU"/>
        </w:rPr>
        <w:t>Гнаткович</w:t>
      </w:r>
      <w:proofErr w:type="spellEnd"/>
      <w:r w:rsidR="0003126F" w:rsidRPr="00AC0583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="0003126F" w:rsidRPr="00AC0583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="0003126F" w:rsidRPr="00AC0583">
        <w:rPr>
          <w:rFonts w:eastAsia="Times New Roman" w:cs="Times New Roman"/>
          <w:szCs w:val="24"/>
          <w:lang w:val="ru-RU" w:eastAsia="ru-RU"/>
        </w:rPr>
        <w:t>, к.</w:t>
      </w:r>
      <w:r w:rsidRPr="00AC0583">
        <w:rPr>
          <w:rFonts w:eastAsia="Times New Roman" w:cs="Times New Roman"/>
          <w:szCs w:val="24"/>
          <w:lang w:val="ru-RU" w:eastAsia="ru-RU"/>
        </w:rPr>
        <w:t>с.-</w:t>
      </w:r>
      <w:proofErr w:type="spellStart"/>
      <w:r w:rsidRPr="00AC0583">
        <w:rPr>
          <w:rFonts w:eastAsia="Times New Roman" w:cs="Times New Roman"/>
          <w:szCs w:val="24"/>
          <w:lang w:val="ru-RU" w:eastAsia="ru-RU"/>
        </w:rPr>
        <w:t>х</w:t>
      </w:r>
      <w:r w:rsidR="0003126F" w:rsidRPr="00AC0583">
        <w:rPr>
          <w:rFonts w:eastAsia="Times New Roman" w:cs="Times New Roman"/>
          <w:szCs w:val="24"/>
          <w:lang w:val="ru-RU" w:eastAsia="ru-RU"/>
        </w:rPr>
        <w:t>.н</w:t>
      </w:r>
      <w:proofErr w:type="spellEnd"/>
      <w:r w:rsidR="0003126F" w:rsidRPr="00AC0583">
        <w:rPr>
          <w:rFonts w:eastAsia="Times New Roman" w:cs="Times New Roman"/>
          <w:szCs w:val="24"/>
          <w:lang w:val="ru-RU" w:eastAsia="ru-RU"/>
        </w:rPr>
        <w:t xml:space="preserve">., доцент       </w:t>
      </w:r>
      <w:r w:rsidR="0003126F" w:rsidRPr="00AC0583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03126F" w:rsidRPr="00AC0583" w:rsidRDefault="0003126F" w:rsidP="0003126F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03126F" w:rsidRPr="00AC0583" w:rsidRDefault="0003126F" w:rsidP="0003126F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03126F" w:rsidRPr="00AC0583" w:rsidRDefault="0003126F" w:rsidP="0003126F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03126F" w:rsidRPr="00AC0583" w:rsidRDefault="0003126F" w:rsidP="0003126F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03126F" w:rsidRPr="00AC0583" w:rsidRDefault="0003126F" w:rsidP="0003126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AC0583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ПРОТОКОЛ О ДОПОЛНЕНИЯХ И ИЗМЕНЕНИЯХ В ФОС</w:t>
      </w:r>
    </w:p>
    <w:p w:rsidR="0003126F" w:rsidRPr="00AC0583" w:rsidRDefault="0003126F" w:rsidP="0003126F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</w:p>
    <w:p w:rsidR="0003126F" w:rsidRPr="00AC0583" w:rsidRDefault="0003126F" w:rsidP="0003126F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AC0583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Протокол о дополнениях и изменениях в ФОС</w:t>
      </w:r>
    </w:p>
    <w:p w:rsidR="0003126F" w:rsidRPr="00AC0583" w:rsidRDefault="0003126F" w:rsidP="0003126F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AC0583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на  </w:t>
      </w:r>
      <w:r w:rsidRPr="00AC0583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AC0583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20___-20___ </w:t>
      </w:r>
      <w:r w:rsidRPr="00AC0583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AC0583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учебный год</w:t>
      </w:r>
    </w:p>
    <w:p w:rsidR="0003126F" w:rsidRPr="00AC0583" w:rsidRDefault="0003126F" w:rsidP="0003126F">
      <w:pPr>
        <w:widowControl w:val="0"/>
        <w:spacing w:line="240" w:lineRule="auto"/>
        <w:jc w:val="right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ind w:left="360" w:hanging="360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  <w:r w:rsidRPr="00AC0583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 xml:space="preserve">1. </w:t>
      </w:r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03126F" w:rsidRPr="00AC0583" w:rsidRDefault="0003126F" w:rsidP="0003126F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>_____________________________________________________________________________</w:t>
      </w:r>
    </w:p>
    <w:p w:rsidR="0003126F" w:rsidRPr="00AC0583" w:rsidRDefault="0003126F" w:rsidP="0003126F">
      <w:pPr>
        <w:widowControl w:val="0"/>
        <w:spacing w:after="120" w:line="240" w:lineRule="auto"/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</w:pPr>
      <w:r w:rsidRPr="00AC0583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________________________________________________________________________________</w:t>
      </w:r>
    </w:p>
    <w:p w:rsidR="0003126F" w:rsidRPr="00AC0583" w:rsidRDefault="0003126F" w:rsidP="0003126F">
      <w:pPr>
        <w:widowControl w:val="0"/>
        <w:spacing w:after="120"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AC0583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2.</w:t>
      </w:r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AC0583" w:rsidRPr="007A26AF" w:rsidTr="008C3E23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AC0583" w:rsidRPr="007A26AF" w:rsidTr="008C3E2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AC0583" w:rsidRPr="007A26AF" w:rsidTr="008C3E2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126F" w:rsidRPr="00AC0583" w:rsidRDefault="0003126F" w:rsidP="008C3E23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</w:tbl>
    <w:p w:rsidR="0003126F" w:rsidRPr="00AC0583" w:rsidRDefault="0003126F" w:rsidP="0003126F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03126F" w:rsidRPr="00AC0583" w:rsidRDefault="0003126F" w:rsidP="0003126F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Calibri" w:hAnsi="Time Roman" w:cs="Arial"/>
          <w:bCs/>
          <w:szCs w:val="24"/>
          <w:lang w:val="ru-RU" w:eastAsia="ru-RU"/>
        </w:rPr>
      </w:pPr>
      <w:r w:rsidRPr="00AC0583">
        <w:rPr>
          <w:rFonts w:ascii="Time Roman" w:eastAsia="Calibri" w:hAnsi="Time Roman" w:cs="Arial"/>
          <w:bCs/>
          <w:szCs w:val="24"/>
          <w:lang w:val="ru-RU" w:eastAsia="ru-RU"/>
        </w:rPr>
        <w:t xml:space="preserve">Протокол заседания базовой кафедры </w:t>
      </w:r>
      <w:proofErr w:type="spellStart"/>
      <w:r w:rsidRPr="00AC0583">
        <w:rPr>
          <w:rFonts w:ascii="Time Roman" w:eastAsia="Calibri" w:hAnsi="Time Roman" w:cs="Arial"/>
          <w:bCs/>
          <w:szCs w:val="24"/>
          <w:lang w:val="ru-RU" w:eastAsia="ru-RU"/>
        </w:rPr>
        <w:t>ВиПЛР</w:t>
      </w:r>
      <w:proofErr w:type="spellEnd"/>
      <w:r w:rsidRPr="00AC0583">
        <w:rPr>
          <w:rFonts w:ascii="Time Roman" w:eastAsia="Calibri" w:hAnsi="Time Roman" w:cs="Arial"/>
          <w:bCs/>
          <w:szCs w:val="24"/>
          <w:lang w:val="ru-RU" w:eastAsia="ru-RU"/>
        </w:rPr>
        <w:t xml:space="preserve"> </w:t>
      </w:r>
      <w:r w:rsidRPr="00AC0583">
        <w:rPr>
          <w:rFonts w:eastAsia="Calibri" w:cs="Times New Roman"/>
          <w:bCs/>
          <w:szCs w:val="24"/>
          <w:lang w:val="ru-RU" w:eastAsia="ru-RU"/>
        </w:rPr>
        <w:t>№</w:t>
      </w:r>
      <w:r w:rsidRPr="00AC0583">
        <w:rPr>
          <w:rFonts w:ascii="Time Roman" w:eastAsia="Calibri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03126F" w:rsidRPr="00AC0583" w:rsidRDefault="0003126F" w:rsidP="0003126F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vertAlign w:val="superscript"/>
          <w:lang w:val="ru-RU" w:eastAsia="ru-RU"/>
        </w:rPr>
      </w:pPr>
    </w:p>
    <w:p w:rsidR="0003126F" w:rsidRPr="00AC0583" w:rsidRDefault="0003126F" w:rsidP="0003126F">
      <w:pPr>
        <w:widowControl w:val="0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Заведующий базовой кафедрой </w:t>
      </w:r>
      <w:proofErr w:type="spellStart"/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ВиПЛР</w:t>
      </w:r>
      <w:proofErr w:type="spellEnd"/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____________________</w:t>
      </w:r>
      <w:proofErr w:type="gramStart"/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>_  Гарус</w:t>
      </w:r>
      <w:proofErr w:type="gramEnd"/>
      <w:r w:rsidRPr="00AC0583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И.А.</w:t>
      </w: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03126F" w:rsidRPr="00AC0583" w:rsidRDefault="0003126F" w:rsidP="0003126F">
      <w:pPr>
        <w:rPr>
          <w:lang w:val="ru-RU"/>
        </w:rPr>
      </w:pPr>
    </w:p>
    <w:p w:rsidR="00F12C76" w:rsidRPr="00AC0583" w:rsidRDefault="00F12C76" w:rsidP="006C0B77">
      <w:pPr>
        <w:ind w:firstLine="709"/>
        <w:jc w:val="both"/>
        <w:rPr>
          <w:lang w:val="ru-RU"/>
        </w:rPr>
      </w:pPr>
    </w:p>
    <w:sectPr w:rsidR="00F12C76" w:rsidRPr="00AC0583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6F"/>
    <w:rsid w:val="0003126F"/>
    <w:rsid w:val="001806AA"/>
    <w:rsid w:val="003870F2"/>
    <w:rsid w:val="0043548B"/>
    <w:rsid w:val="0066208A"/>
    <w:rsid w:val="006C0B77"/>
    <w:rsid w:val="007A26AF"/>
    <w:rsid w:val="008242FF"/>
    <w:rsid w:val="00870751"/>
    <w:rsid w:val="00922C48"/>
    <w:rsid w:val="009C3BD9"/>
    <w:rsid w:val="00AC058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9DBEE-90BD-4B5F-97D7-27AEBF56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6F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C05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Рунова</dc:creator>
  <cp:keywords/>
  <dc:description/>
  <cp:lastModifiedBy>Елена М. Рунова</cp:lastModifiedBy>
  <cp:revision>3</cp:revision>
  <dcterms:created xsi:type="dcterms:W3CDTF">2026-05-28T03:52:00Z</dcterms:created>
  <dcterms:modified xsi:type="dcterms:W3CDTF">2026-05-28T06:16:00Z</dcterms:modified>
</cp:coreProperties>
</file>