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A5" w:rsidRDefault="00D804A5" w:rsidP="00BE38B0">
      <w:pPr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D804A5" w:rsidRDefault="00D804A5" w:rsidP="00BE38B0">
      <w:pPr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ФЕДЕРАЛЬНОЕ ГОСУДАРСТВЕННОЕ БЮДЖЕТНОЕ</w:t>
      </w:r>
      <w:r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D804A5" w:rsidRDefault="00D804A5" w:rsidP="00BE38B0">
      <w:pPr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«БРАТСКИЙ ГОСУДАРСТВЕННЫЙ УНИВЕРСИТЕТ»</w:t>
      </w:r>
    </w:p>
    <w:p w:rsidR="00D804A5" w:rsidRPr="00D804A5" w:rsidRDefault="00D804A5" w:rsidP="00BE38B0">
      <w:pPr>
        <w:jc w:val="center"/>
        <w:rPr>
          <w:rFonts w:ascii="Times New Roman" w:eastAsia="MS Mincho" w:hAnsi="Times New Roman" w:cs="Times New Roman"/>
          <w:b/>
          <w:sz w:val="28"/>
        </w:rPr>
      </w:pP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>
        <w:rPr>
          <w:rFonts w:ascii="Times New Roman" w:eastAsia="MS Mincho" w:hAnsi="Times New Roman" w:cs="Times New Roman"/>
          <w:b/>
          <w:sz w:val="28"/>
        </w:rPr>
        <w:br/>
      </w:r>
      <w:r w:rsidR="00AD6D73">
        <w:rPr>
          <w:rFonts w:ascii="Times New Roman" w:eastAsia="MS Mincho" w:hAnsi="Times New Roman" w:cs="Times New Roman"/>
          <w:b/>
          <w:sz w:val="28"/>
        </w:rPr>
        <w:t>ФОНД</w:t>
      </w:r>
      <w:r>
        <w:rPr>
          <w:rFonts w:ascii="Times New Roman" w:eastAsia="MS Mincho" w:hAnsi="Times New Roman" w:cs="Times New Roman"/>
          <w:b/>
          <w:sz w:val="28"/>
        </w:rPr>
        <w:br/>
        <w:t xml:space="preserve">  ОЦЕНОЧНЫХ СРЕДСТВ</w:t>
      </w:r>
    </w:p>
    <w:p w:rsidR="00D804A5" w:rsidRDefault="00D804A5" w:rsidP="00D804A5">
      <w:pPr>
        <w:spacing w:line="360" w:lineRule="auto"/>
        <w:rPr>
          <w:rFonts w:ascii="Times New Roman" w:eastAsia="MS Mincho" w:hAnsi="Times New Roman" w:cs="Times New Roman"/>
          <w:sz w:val="24"/>
        </w:rPr>
      </w:pPr>
    </w:p>
    <w:p w:rsidR="00D804A5" w:rsidRDefault="003C2D44" w:rsidP="00BE38B0">
      <w:pPr>
        <w:spacing w:line="360" w:lineRule="auto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по дисциплине </w:t>
      </w:r>
      <w:r>
        <w:rPr>
          <w:rFonts w:ascii="Times New Roman" w:eastAsia="MS Mincho" w:hAnsi="Times New Roman" w:cs="Times New Roman"/>
          <w:sz w:val="24"/>
        </w:rPr>
        <w:br/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1</w:t>
      </w:r>
      <w:proofErr w:type="gramEnd"/>
      <w:r>
        <w:rPr>
          <w:rFonts w:ascii="Times New Roman" w:eastAsia="MS Mincho" w:hAnsi="Times New Roman" w:cs="Times New Roman"/>
          <w:sz w:val="24"/>
        </w:rPr>
        <w:t>.О.09.01</w:t>
      </w:r>
      <w:r w:rsidR="00AC09D9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Всеобщая история государства и права</w:t>
      </w:r>
    </w:p>
    <w:p w:rsidR="00AC09D9" w:rsidRDefault="00AC09D9" w:rsidP="00BE38B0">
      <w:pPr>
        <w:spacing w:line="360" w:lineRule="auto"/>
        <w:jc w:val="center"/>
        <w:rPr>
          <w:rFonts w:ascii="Times New Roman" w:eastAsia="MS Mincho" w:hAnsi="Times New Roman" w:cs="Times New Roman"/>
          <w:sz w:val="24"/>
        </w:rPr>
      </w:pPr>
    </w:p>
    <w:p w:rsidR="00AD6D73" w:rsidRDefault="00D804A5" w:rsidP="00D804A5">
      <w:pPr>
        <w:spacing w:line="360" w:lineRule="auto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eastAsia="MS Mincho" w:hAnsi="Times New Roman" w:cs="Times New Roman"/>
          <w:sz w:val="24"/>
        </w:rPr>
        <w:br/>
        <w:t xml:space="preserve">Профиль подготовки Право </w:t>
      </w:r>
      <w:r w:rsidR="00AD6D73">
        <w:rPr>
          <w:rFonts w:ascii="Times New Roman" w:eastAsia="MS Mincho" w:hAnsi="Times New Roman" w:cs="Times New Roman"/>
          <w:sz w:val="24"/>
        </w:rPr>
        <w:t>и иностранный язык (английский)</w:t>
      </w:r>
    </w:p>
    <w:p w:rsidR="00D804A5" w:rsidRDefault="00AD6D73" w:rsidP="00D804A5">
      <w:pPr>
        <w:spacing w:line="360" w:lineRule="auto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Квалификация бакалавр</w:t>
      </w:r>
    </w:p>
    <w:p w:rsidR="00D804A5" w:rsidRDefault="00D804A5" w:rsidP="00D804A5">
      <w:pPr>
        <w:spacing w:line="360" w:lineRule="auto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Год н</w:t>
      </w:r>
      <w:r w:rsidR="00D92F94">
        <w:rPr>
          <w:rFonts w:ascii="Times New Roman" w:eastAsia="MS Mincho" w:hAnsi="Times New Roman" w:cs="Times New Roman"/>
          <w:sz w:val="24"/>
        </w:rPr>
        <w:t>ачала подготовки 2025</w:t>
      </w:r>
      <w:r>
        <w:rPr>
          <w:rFonts w:ascii="Times New Roman" w:eastAsia="MS Mincho" w:hAnsi="Times New Roman" w:cs="Times New Roman"/>
          <w:sz w:val="24"/>
        </w:rPr>
        <w:br/>
      </w:r>
    </w:p>
    <w:p w:rsidR="005F223C" w:rsidRDefault="005F223C" w:rsidP="005F223C">
      <w:pPr>
        <w:spacing w:line="360" w:lineRule="auto"/>
        <w:rPr>
          <w:rFonts w:ascii="Times New Roman" w:eastAsia="MS Mincho" w:hAnsi="Times New Roman" w:cs="Times New Roman"/>
          <w:sz w:val="24"/>
        </w:rPr>
      </w:pPr>
    </w:p>
    <w:p w:rsidR="00194128" w:rsidRDefault="00194128" w:rsidP="0063005F">
      <w:pPr>
        <w:spacing w:line="360" w:lineRule="auto"/>
        <w:rPr>
          <w:rFonts w:ascii="Times New Roman" w:eastAsia="MS Mincho" w:hAnsi="Times New Roman" w:cs="Times New Roman"/>
          <w:sz w:val="24"/>
        </w:rPr>
      </w:pPr>
    </w:p>
    <w:p w:rsidR="0063005F" w:rsidRPr="0063005F" w:rsidRDefault="0063005F" w:rsidP="0063005F">
      <w:pPr>
        <w:spacing w:line="360" w:lineRule="auto"/>
        <w:rPr>
          <w:rFonts w:ascii="Times New Roman" w:eastAsia="MS Mincho" w:hAnsi="Times New Roman" w:cs="Times New Roman"/>
          <w:sz w:val="24"/>
        </w:rPr>
      </w:pPr>
    </w:p>
    <w:p w:rsidR="00194128" w:rsidRPr="0085051F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85051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Составитель:</w:t>
      </w: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В.Б. Русаков, доцент  кафедры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.,           _______________</w:t>
      </w: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Одобрено на заседании  кафедры правоведения  и иностранных языков</w:t>
      </w:r>
    </w:p>
    <w:p w:rsidR="00194128" w:rsidRDefault="00194128" w:rsidP="00194128">
      <w:pPr>
        <w:pStyle w:val="3"/>
        <w:spacing w:before="0" w:after="0" w:line="240" w:lineRule="auto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«22» апреля 2026 г., протокол № 9</w:t>
      </w: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 кафедрой </w:t>
      </w: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правоведения  и иностранных языков      _______________ С.А. Янюшкин</w:t>
      </w:r>
    </w:p>
    <w:p w:rsidR="00194128" w:rsidRDefault="00194128" w:rsidP="0019412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гуманитарно-педагогического факультета 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       Н.Н. Лебедева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«29» апреля  2026 г. протокол №8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реализацию ОПОП      ____________              С.А. Янюшкин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E23B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фонда оценочных средств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.О.09.01  Всеобщая история государства и права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ind w:firstLine="708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Индикаторы:   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3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УК-2.1.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Формулирует в рамках поставленной цели проекта совокупность задач, обеспечивающих ее достижение и учитывающих действующие право</w:t>
      </w:r>
      <w:proofErr w:type="gramEnd"/>
    </w:p>
    <w:p w:rsidR="00194128" w:rsidRDefault="00194128" w:rsidP="00194128">
      <w:pPr>
        <w:tabs>
          <w:tab w:val="left" w:pos="3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УК-5: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ind w:firstLine="708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Индикаторы:   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УК-5.1. Анализирует современное состояние общества на основе знания истории.</w:t>
      </w:r>
    </w:p>
    <w:p w:rsidR="00194128" w:rsidRDefault="00194128" w:rsidP="00194128">
      <w:pPr>
        <w:suppressAutoHyphens/>
        <w:spacing w:after="0" w:line="240" w:lineRule="auto"/>
        <w:ind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УК-5.3.   Демонстрирует понимание общего и особенного в развитии цивилизаций, религиозно-культурных отличий и ценностей локальных цивилизаций.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  3.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ОПК-4: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осуществлять духовно-нравственное воспитание обучающихся на основе базовых национальных ценностей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ind w:firstLine="708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Индикаторы:   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ОПК.4.1.  Демонстрирует знание духовно-нравственных ценностей личности и модели нравственного поведения в профессиональной деятельности, определяет уровень их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ОПК.4.2. Применяет способы формирования и оценки воспитательных результатов в различных видах учебной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деятельности.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before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02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417"/>
        <w:gridCol w:w="3402"/>
        <w:gridCol w:w="1701"/>
        <w:gridCol w:w="1628"/>
      </w:tblGrid>
      <w:tr w:rsidR="00194128" w:rsidTr="0019412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индикатора</w:t>
            </w:r>
          </w:p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оценки</w:t>
            </w:r>
          </w:p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(ТК, ПА)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ind w:left="-16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ФОС</w:t>
            </w:r>
          </w:p>
        </w:tc>
      </w:tr>
      <w:tr w:rsidR="00194128" w:rsidTr="0019412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ОПК-4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УК-2.1 УК-5.1 УК-5.3  </w:t>
            </w:r>
          </w:p>
          <w:p w:rsidR="00194128" w:rsidRDefault="001941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ОПК.4.1.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История государства и права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зарубежных стран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 Предмет, метод,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Всеобщей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истории государства и права.</w:t>
            </w:r>
          </w:p>
          <w:p w:rsidR="00194128" w:rsidRDefault="00194128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и историография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1. </w:t>
            </w:r>
          </w:p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Экз. вопрос 1.1.-1.3.</w:t>
            </w:r>
          </w:p>
        </w:tc>
      </w:tr>
      <w:tr w:rsidR="00194128" w:rsidTr="00194128">
        <w:trPr>
          <w:trHeight w:val="204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Государство и право Древнего Востока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2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(дискуссия))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</w:t>
            </w:r>
          </w:p>
          <w:p w:rsidR="00194128" w:rsidRDefault="001941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  1.6 - 1.17.</w:t>
            </w:r>
          </w:p>
        </w:tc>
      </w:tr>
      <w:tr w:rsidR="00194128" w:rsidTr="00194128">
        <w:trPr>
          <w:trHeight w:val="221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Государство и право Древней Греции.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№ 3 (дискуссия)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еседа № 2 </w:t>
            </w:r>
          </w:p>
          <w:p w:rsidR="00194128" w:rsidRDefault="001941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1.18. - 1.22.</w:t>
            </w:r>
          </w:p>
        </w:tc>
      </w:tr>
      <w:tr w:rsidR="00194128" w:rsidTr="00194128">
        <w:trPr>
          <w:trHeight w:val="201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 Государство и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proofErr w:type="gramEnd"/>
          </w:p>
          <w:p w:rsidR="00194128" w:rsidRDefault="001941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Рима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4.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3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1.23. - 1.29.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3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 Раннефеодальные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Западной Европе 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5.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4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1.30. - 1.32.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31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  Государства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Европы в XIII–XVII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6.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5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1.33. - 1.37.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31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 Государство и право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средние 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7.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6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1.38. - 1.56.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244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 Возникновение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буржуазных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8.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7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1.57. - 1.58.</w:t>
            </w:r>
          </w:p>
        </w:tc>
      </w:tr>
      <w:tr w:rsidR="00194128" w:rsidTr="00194128">
        <w:trPr>
          <w:trHeight w:val="26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  Развитие английского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государства в XVII–XIX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9.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8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1.59. - 1.64.</w:t>
            </w:r>
          </w:p>
        </w:tc>
      </w:tr>
      <w:tr w:rsidR="00194128" w:rsidTr="00194128">
        <w:trPr>
          <w:trHeight w:val="2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 Образование и развитие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США в XVIII – начале ХХ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10.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9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1.65. - 1.67.</w:t>
            </w:r>
          </w:p>
        </w:tc>
      </w:tr>
      <w:tr w:rsidR="00194128" w:rsidTr="00194128">
        <w:trPr>
          <w:trHeight w:val="227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 Французское государство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конце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XVIII – начале XX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11.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10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1.68. - 1.71.</w:t>
            </w:r>
          </w:p>
        </w:tc>
      </w:tr>
      <w:tr w:rsidR="00194128" w:rsidTr="00194128">
        <w:trPr>
          <w:trHeight w:val="22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Германская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государственность в XVIII –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начале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ХХ вв.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12.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11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1.72. - 1.74.</w:t>
            </w:r>
          </w:p>
        </w:tc>
      </w:tr>
      <w:tr w:rsidR="00194128" w:rsidTr="00194128">
        <w:trPr>
          <w:trHeight w:val="26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 Государства Азии в Новое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13.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12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1.75. - 1.78.</w:t>
            </w:r>
          </w:p>
        </w:tc>
      </w:tr>
      <w:tr w:rsidR="00194128" w:rsidTr="00194128">
        <w:trPr>
          <w:trHeight w:val="1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Развитие права в Новое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14.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13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1.79. - 1.91.</w:t>
            </w:r>
          </w:p>
        </w:tc>
      </w:tr>
      <w:tr w:rsidR="00194128" w:rsidTr="00194128">
        <w:trPr>
          <w:trHeight w:val="23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Государства Европы и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Америки в Новейшее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15.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14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1.92. - 1.101.</w:t>
            </w:r>
          </w:p>
        </w:tc>
      </w:tr>
      <w:tr w:rsidR="00194128" w:rsidTr="00194128">
        <w:trPr>
          <w:trHeight w:val="222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Государства Азии и Африки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Новейшее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16.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15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1.102. - 1.107.</w:t>
            </w:r>
          </w:p>
        </w:tc>
      </w:tr>
      <w:tr w:rsidR="00194128" w:rsidTr="00194128">
        <w:trPr>
          <w:trHeight w:val="13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1.17 История права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Новейшее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17.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16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1.107. - 1.108.</w:t>
            </w:r>
          </w:p>
        </w:tc>
      </w:tr>
      <w:tr w:rsidR="00194128" w:rsidTr="00194128">
        <w:trPr>
          <w:trHeight w:val="78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УК-2.1 УК-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 УК-5.3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ОПК-4.1</w:t>
            </w:r>
          </w:p>
          <w:p w:rsidR="00194128" w:rsidRDefault="001941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ОПК-4.2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История государства и права России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Древнерусское государство и право (IX- первая половина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18.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17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2.1. – 2.8.</w:t>
            </w:r>
          </w:p>
        </w:tc>
      </w:tr>
      <w:tr w:rsidR="00194128" w:rsidTr="00194128">
        <w:trPr>
          <w:trHeight w:val="36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и право Руси в период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феодальной раздробленности</w:t>
            </w:r>
          </w:p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(XII-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IVв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19.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18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2.9. – 2.16.</w:t>
            </w:r>
          </w:p>
        </w:tc>
      </w:tr>
      <w:tr w:rsidR="00194128" w:rsidTr="00194128">
        <w:trPr>
          <w:trHeight w:val="36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Русского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централизованного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государства и развитие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IV – середина ХVI</w:t>
            </w:r>
          </w:p>
          <w:p w:rsidR="00194128" w:rsidRDefault="001941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в.). Судебники 1497 и 1550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20.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19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2.17. – 2.25.</w:t>
            </w:r>
          </w:p>
        </w:tc>
      </w:tr>
      <w:tr w:rsidR="00194128" w:rsidTr="00194128">
        <w:trPr>
          <w:trHeight w:val="11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 Государство и право России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сословно-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представительной монархии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(середина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VI – середина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VII в.). Соборное уложение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21.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20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2.26. – 2.39.</w:t>
            </w:r>
          </w:p>
        </w:tc>
      </w:tr>
      <w:tr w:rsidR="00194128" w:rsidTr="00194128">
        <w:trPr>
          <w:trHeight w:val="230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 и право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становления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развития абсолютизма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(вторая</w:t>
            </w:r>
            <w:proofErr w:type="gramEnd"/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половина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VII – ХVIII вв.).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ПЗ № 22.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21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2.40. – 2.51.</w:t>
            </w:r>
          </w:p>
        </w:tc>
      </w:tr>
      <w:tr w:rsidR="00194128" w:rsidTr="00194128">
        <w:trPr>
          <w:trHeight w:val="21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 Государство и право России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первой половине ХIХ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23.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22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2.51. – 2.58.</w:t>
            </w:r>
          </w:p>
        </w:tc>
      </w:tr>
      <w:tr w:rsidR="00194128" w:rsidTr="00194128">
        <w:trPr>
          <w:trHeight w:val="2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 Реформы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аппарата и развитие права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империи во 2-ой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половине XIX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24.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23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2.59. – 2.69.</w:t>
            </w:r>
          </w:p>
        </w:tc>
      </w:tr>
      <w:tr w:rsidR="00194128" w:rsidTr="00194128">
        <w:trPr>
          <w:trHeight w:val="2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 Государство и право России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кризиса абсолютизма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(1900 - 1917 гг.)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25.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24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2.70. – 2.81.</w:t>
            </w:r>
          </w:p>
        </w:tc>
      </w:tr>
      <w:tr w:rsidR="00194128" w:rsidTr="00194128">
        <w:trPr>
          <w:trHeight w:val="33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 Российская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государственность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правовая система в эпоху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крушения царизма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(февраль-октябрь 1917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26.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25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2.82. – 2.84.</w:t>
            </w:r>
          </w:p>
        </w:tc>
      </w:tr>
      <w:tr w:rsidR="00194128" w:rsidTr="00194128">
        <w:trPr>
          <w:trHeight w:val="22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2.10 Создание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государства и права (октябрь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1917 – июль 1918 г.).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Конституция РСФСР 1918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27.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26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2.82. – 2.84.</w:t>
            </w:r>
          </w:p>
        </w:tc>
      </w:tr>
      <w:tr w:rsidR="00194128" w:rsidTr="00194128">
        <w:trPr>
          <w:trHeight w:val="3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 Советское государство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 в период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иностранной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военной интервенции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войны (1918 -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1920 гг.)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28.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27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2.85. – 2.95.</w:t>
            </w:r>
          </w:p>
        </w:tc>
      </w:tr>
      <w:tr w:rsidR="00194128" w:rsidTr="00194128">
        <w:trPr>
          <w:trHeight w:val="23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2.11 Государство и право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государственно-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партийного социализма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29.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28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2.94. – 2.95.</w:t>
            </w:r>
          </w:p>
        </w:tc>
      </w:tr>
      <w:tr w:rsidR="00194128" w:rsidTr="00194128">
        <w:trPr>
          <w:trHeight w:val="3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 Советское государство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 в период НЭПа (1921-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1929гг.).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30.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29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2.96. – 2.97.</w:t>
            </w:r>
          </w:p>
        </w:tc>
      </w:tr>
      <w:tr w:rsidR="00194128" w:rsidTr="00194128">
        <w:trPr>
          <w:trHeight w:val="217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2.13 Государство и право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государственно-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партийного социализма (1920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-начало 1960-х гг.)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30.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29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2.96. – 2.97.</w:t>
            </w:r>
          </w:p>
        </w:tc>
      </w:tr>
      <w:tr w:rsidR="00194128" w:rsidTr="00194128">
        <w:trPr>
          <w:trHeight w:val="2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  Советское государство и право в  период Великой Отечественной войны  (июнь 1941 -1945 гг.).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31. (дискуссия) 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2.98. – 2.128.</w:t>
            </w:r>
          </w:p>
        </w:tc>
      </w:tr>
      <w:tr w:rsidR="00194128" w:rsidTr="00194128">
        <w:trPr>
          <w:trHeight w:val="251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 Советское государство 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в период кризиса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социализма (1965-1980-е гг.)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32.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30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2.129. – 2.134.</w:t>
            </w:r>
          </w:p>
        </w:tc>
      </w:tr>
      <w:tr w:rsidR="00194128" w:rsidTr="00194128">
        <w:trPr>
          <w:trHeight w:val="2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 Государство и право России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становления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новой Российской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государственности (конец</w:t>
            </w:r>
            <w:proofErr w:type="gramEnd"/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1980-х гг. - 1990-е гг.)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ТК, ПА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 № 33. (дискуссия)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еседа № 31</w:t>
            </w:r>
          </w:p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вопросы  2.135. – 2.146.</w:t>
            </w:r>
          </w:p>
        </w:tc>
      </w:tr>
      <w:tr w:rsidR="00194128" w:rsidTr="00194128">
        <w:trPr>
          <w:trHeight w:val="1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ТЕКУЩИЙ КОНТРОЛЬ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Pr="004B5D9F" w:rsidRDefault="004B5D9F" w:rsidP="004B5D9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краткая характеристика оценочных средств</w:t>
      </w:r>
    </w:p>
    <w:p w:rsidR="00194128" w:rsidRDefault="00117165" w:rsidP="00194128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1</w:t>
      </w:r>
      <w:proofErr w:type="gramEnd"/>
      <w:r>
        <w:rPr>
          <w:rFonts w:ascii="Times New Roman" w:eastAsia="MS Mincho" w:hAnsi="Times New Roman" w:cs="Times New Roman"/>
          <w:sz w:val="24"/>
        </w:rPr>
        <w:t>.О.09.01 Всеобщая история государства и права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194128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оценочного средства в фонде</w:t>
            </w:r>
          </w:p>
        </w:tc>
      </w:tr>
      <w:tr w:rsidR="00194128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28" w:rsidRDefault="00194128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</w:tr>
      <w:tr w:rsidR="00194128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для практических занятий</w:t>
            </w:r>
          </w:p>
        </w:tc>
      </w:tr>
      <w:tr w:rsidR="00194128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</w:p>
        </w:tc>
      </w:tr>
      <w:tr w:rsidR="00194128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сообщений</w:t>
            </w:r>
          </w:p>
        </w:tc>
      </w:tr>
      <w:tr w:rsidR="00C55FEF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Default="00C55FE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Pr="00586559" w:rsidRDefault="00C55FE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559">
              <w:rPr>
                <w:rFonts w:ascii="Times New Roman" w:hAnsi="Times New Roman" w:cs="Times New Roman"/>
                <w:sz w:val="24"/>
                <w:szCs w:val="24"/>
              </w:rPr>
              <w:t>Реферат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Pr="00586559" w:rsidRDefault="00C55FEF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559">
              <w:rPr>
                <w:rFonts w:ascii="Times New Roman" w:eastAsia="Times New Roman" w:hAnsi="Times New Roman" w:cs="Times New Roman"/>
                <w:lang w:eastAsia="ru-RU"/>
              </w:rPr>
              <w:t xml:space="preserve">Конечный продукт, получаемый в результате планирования и выполнения комплекса учебных и методических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</w:t>
            </w:r>
            <w:proofErr w:type="spellStart"/>
            <w:r w:rsidRPr="00586559">
              <w:rPr>
                <w:rFonts w:ascii="Times New Roman" w:eastAsia="Times New Roman" w:hAnsi="Times New Roman" w:cs="Times New Roman"/>
                <w:lang w:eastAsia="ru-RU"/>
              </w:rPr>
              <w:t>сформированности</w:t>
            </w:r>
            <w:proofErr w:type="spellEnd"/>
            <w:r w:rsidRPr="00586559">
              <w:rPr>
                <w:rFonts w:ascii="Times New Roman" w:eastAsia="Times New Roman" w:hAnsi="Times New Roman" w:cs="Times New Roman"/>
                <w:lang w:eastAsia="ru-RU"/>
              </w:rPr>
              <w:t xml:space="preserve"> аналитических, исследовательских навыков, навыков практического и творческого мышления. Может выполняться в индивидуальном порядке или группой </w:t>
            </w:r>
            <w:proofErr w:type="gramStart"/>
            <w:r w:rsidRPr="00586559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58655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Pr="00586559" w:rsidRDefault="00C55FE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559">
              <w:rPr>
                <w:rFonts w:ascii="Times New Roman" w:hAnsi="Times New Roman" w:cs="Times New Roman"/>
                <w:sz w:val="24"/>
                <w:szCs w:val="24"/>
              </w:rPr>
              <w:t>Темы рефератов</w:t>
            </w:r>
          </w:p>
        </w:tc>
      </w:tr>
      <w:tr w:rsidR="00C55FEF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Default="00C55FE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70" w:rsidRPr="00806B70" w:rsidRDefault="00806B70" w:rsidP="00806B7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06B70">
              <w:rPr>
                <w:rFonts w:ascii="Times New Roman" w:hAnsi="Times New Roman" w:cs="Times New Roman"/>
              </w:rPr>
              <w:t xml:space="preserve"> </w:t>
            </w:r>
            <w:r w:rsidRPr="00806B70">
              <w:rPr>
                <w:rFonts w:ascii="Times New Roman" w:eastAsia="Calibri" w:hAnsi="Times New Roman" w:cs="Times New Roman"/>
              </w:rPr>
              <w:t>Вопросы</w:t>
            </w:r>
            <w:bookmarkStart w:id="0" w:name="_GoBack"/>
            <w:bookmarkEnd w:id="0"/>
            <w:r w:rsidRPr="00806B70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06B70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806B70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55FEF" w:rsidRPr="00806B70" w:rsidRDefault="00806B70" w:rsidP="00806B70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B70">
              <w:rPr>
                <w:rFonts w:ascii="Times New Roman" w:eastAsia="Calibri" w:hAnsi="Times New Roman" w:cs="Times New Roman"/>
              </w:rPr>
              <w:t>экзамену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Pr="00806B70" w:rsidRDefault="00806B70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B70">
              <w:rPr>
                <w:rFonts w:ascii="Times New Roman" w:hAnsi="Times New Roman" w:cs="Times New Roman"/>
              </w:rPr>
              <w:t xml:space="preserve"> </w:t>
            </w:r>
            <w:r w:rsidRPr="00806B70">
              <w:rPr>
                <w:rFonts w:ascii="Times New Roman" w:eastAsia="Calibri" w:hAnsi="Times New Roman" w:cs="Times New Roman"/>
              </w:rPr>
              <w:t xml:space="preserve">Форма промежуточной аттестации </w:t>
            </w:r>
            <w:proofErr w:type="gramStart"/>
            <w:r w:rsidRPr="00806B70">
              <w:rPr>
                <w:rFonts w:ascii="Times New Roman" w:eastAsia="Calibri" w:hAnsi="Times New Roman" w:cs="Times New Roman"/>
              </w:rPr>
              <w:t>обучающегося</w:t>
            </w:r>
            <w:proofErr w:type="gramEnd"/>
            <w:r w:rsidRPr="00806B70">
              <w:rPr>
                <w:rFonts w:ascii="Times New Roman" w:eastAsia="Calibri" w:hAnsi="Times New Roman" w:cs="Times New Roman"/>
              </w:rPr>
              <w:t>, определяемая учебным планом подготовки по образовательной программе.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EF" w:rsidRPr="00C55FEF" w:rsidRDefault="00C55FE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FEF">
              <w:rPr>
                <w:rFonts w:ascii="Times New Roman" w:hAnsi="Times New Roman" w:cs="Times New Roman"/>
              </w:rPr>
              <w:t>Экзаменационные билеты</w:t>
            </w:r>
          </w:p>
        </w:tc>
      </w:tr>
      <w:tr w:rsidR="00757426" w:rsidTr="001941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26" w:rsidRDefault="007574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26" w:rsidRDefault="0075742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Задания для диагностического дисциплинарного тестирования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26" w:rsidRDefault="00757426">
            <w:pPr>
              <w:widowControl w:val="0"/>
              <w:spacing w:line="240" w:lineRule="auto"/>
              <w:ind w:firstLin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Задания для проверки уровня освоения компетенций обучающегося.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26" w:rsidRDefault="0075742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Комплект тестовых заданий</w:t>
            </w:r>
          </w:p>
        </w:tc>
      </w:tr>
    </w:tbl>
    <w:p w:rsidR="00194128" w:rsidRDefault="00194128" w:rsidP="00194128">
      <w:pPr>
        <w:pStyle w:val="af0"/>
        <w:spacing w:line="240" w:lineRule="auto"/>
        <w:ind w:firstLine="425"/>
        <w:rPr>
          <w:b/>
        </w:rPr>
      </w:pPr>
    </w:p>
    <w:p w:rsidR="00651519" w:rsidRDefault="00651519" w:rsidP="00651519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 оценочных сре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текущего контроля</w:t>
      </w:r>
    </w:p>
    <w:p w:rsidR="00194128" w:rsidRDefault="00194128" w:rsidP="00194128">
      <w:pPr>
        <w:pStyle w:val="af0"/>
        <w:spacing w:line="240" w:lineRule="auto"/>
        <w:rPr>
          <w:b/>
        </w:rPr>
      </w:pPr>
    </w:p>
    <w:p w:rsidR="00194128" w:rsidRDefault="00194128" w:rsidP="00194128">
      <w:pPr>
        <w:pStyle w:val="af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numPr>
          <w:ilvl w:val="0"/>
          <w:numId w:val="4"/>
        </w:numPr>
        <w:spacing w:line="240" w:lineRule="auto"/>
        <w:jc w:val="center"/>
        <w:rPr>
          <w:b/>
        </w:rPr>
      </w:pPr>
      <w:r>
        <w:rPr>
          <w:b/>
        </w:rPr>
        <w:t>ЛЕКЦИЯ-БЕСЕДА</w:t>
      </w:r>
    </w:p>
    <w:p w:rsidR="00194128" w:rsidRDefault="00194128" w:rsidP="00194128">
      <w:pPr>
        <w:pStyle w:val="af0"/>
        <w:spacing w:line="240" w:lineRule="auto"/>
        <w:ind w:left="425"/>
        <w:rPr>
          <w:b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 Предмет, метод, периодизация Всеобщей истории государства и права. Источники и историография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 (2 часа)</w:t>
      </w:r>
    </w:p>
    <w:p w:rsidR="00194128" w:rsidRDefault="00194128" w:rsidP="00194128">
      <w:pPr>
        <w:pStyle w:val="af0"/>
        <w:spacing w:line="240" w:lineRule="auto"/>
        <w:ind w:firstLine="425"/>
      </w:pPr>
      <w:r>
        <w:t>Тема: Государство и право Древнего Востока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№3 (2 часа)</w:t>
      </w:r>
    </w:p>
    <w:p w:rsidR="00194128" w:rsidRDefault="00194128" w:rsidP="00194128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Древней Греции.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№4 (2 часа)</w:t>
      </w: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Древнего Рима</w:t>
      </w:r>
    </w:p>
    <w:p w:rsidR="00194128" w:rsidRDefault="00194128" w:rsidP="00194128">
      <w:pPr>
        <w:pStyle w:val="af0"/>
        <w:tabs>
          <w:tab w:val="left" w:pos="889"/>
        </w:tabs>
        <w:spacing w:line="240" w:lineRule="auto"/>
        <w:ind w:firstLine="425"/>
      </w:pPr>
      <w:r>
        <w:tab/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№5 (2 часа)</w:t>
      </w: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Раннефеодальные государства в Западной Европе </w:t>
      </w:r>
    </w:p>
    <w:p w:rsidR="00194128" w:rsidRDefault="00194128" w:rsidP="00194128">
      <w:pPr>
        <w:pStyle w:val="af0"/>
        <w:spacing w:line="240" w:lineRule="auto"/>
        <w:ind w:firstLine="425"/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№6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Западной Европы в XIII–XVII вв.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№7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в средние века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№8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Возникновение буржуазных государств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№9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Развитие английского государства в XVII–XIX вв.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№10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Образование и развитие США в XVIII – начале ХХ вв.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№11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Французское государство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XVIII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XX вв.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№12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Германская государственность в XVIII – начале ХХ вв.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№13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Азии в Новое время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 xml:space="preserve"> Лекция-беседа №14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Развитие права в Новое время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№15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Европы и Америки в Новейшее время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№16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Азии и Африки в Новейшее время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№17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История права в Новейшее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№18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Древнерусское государство и право (IX- первая половина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XII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правда.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№19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Государство и право Руси в период феодальной раздробленности (XII-</w:t>
      </w:r>
      <w:proofErr w:type="spellStart"/>
      <w:r>
        <w:rPr>
          <w:rFonts w:ascii="Times New Roman" w:hAnsi="Times New Roman" w:cs="Times New Roman"/>
          <w:sz w:val="24"/>
          <w:szCs w:val="24"/>
        </w:rPr>
        <w:t>ХIVв</w:t>
      </w:r>
      <w:proofErr w:type="spellEnd"/>
      <w:r>
        <w:rPr>
          <w:rFonts w:ascii="Times New Roman" w:hAnsi="Times New Roman" w:cs="Times New Roman"/>
          <w:sz w:val="24"/>
          <w:szCs w:val="24"/>
        </w:rPr>
        <w:t>.).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№20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Образование Русского централизованного государства и развитие права (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IV – середина ХVI в.). Судебники 1497 и 1550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№21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период сословн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представительной монархии (середина ХVI – середина ХVII в.). Соборное уложение 1649 г.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№22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Государство и право в период становления и развития абсолютизма (вторая половина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>VII – ХVIII вв.).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 xml:space="preserve"> Лекция-беседа №23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Государство и право России в первой половине ХIХ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№24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Реформы государственного аппарата и развитие права в Российской империи во 2-ой</w:t>
      </w:r>
    </w:p>
    <w:p w:rsidR="00194128" w:rsidRDefault="00194128" w:rsidP="00194128">
      <w:pPr>
        <w:pStyle w:val="af0"/>
        <w:spacing w:line="240" w:lineRule="auto"/>
        <w:ind w:firstLine="425"/>
      </w:pPr>
      <w:r>
        <w:t>половине XIX в.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№25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</w:t>
      </w:r>
      <w:r>
        <w:t>ма: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 Государство и право России в период кризиса абсолютизма (1900 - 1917 гг.)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t xml:space="preserve"> 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№26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Российская государственность и правовая система в эпоху крушения царизма (февраль-октябрь 1917 года)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№27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Создание советского государства и права (октябрь 1917 – июль 1918 г.) Конституция РСФСР 1918 г.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№28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период иностранной военной интервенции и гражданской войны (1918 - 1920 гг.)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№29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Государство и право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партийного социализма (1930 -начало 1960-х гг.)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№30 (1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период НЭПа (1921- 1929гг.).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№31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Советское государство и право в  период Великой Отечественной войны  (июнь 1941 -1945 гг.).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>Лекция-беседа №32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Советское государство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период кризиса социализма (1965-1980-е гг.)</w:t>
      </w:r>
    </w:p>
    <w:p w:rsidR="00194128" w:rsidRDefault="00194128" w:rsidP="00194128">
      <w:pPr>
        <w:pStyle w:val="af0"/>
        <w:spacing w:line="240" w:lineRule="auto"/>
        <w:ind w:firstLine="425"/>
        <w:rPr>
          <w:b/>
        </w:rPr>
      </w:pPr>
      <w:r>
        <w:rPr>
          <w:b/>
        </w:rPr>
        <w:t xml:space="preserve"> Лекция-беседа №33 (2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период становления новой Российской государственности (конец 1980-х гг. - 1990-е гг.)</w:t>
      </w:r>
    </w:p>
    <w:p w:rsidR="00194128" w:rsidRDefault="00194128" w:rsidP="00194128">
      <w:pPr>
        <w:pStyle w:val="af0"/>
        <w:spacing w:line="240" w:lineRule="auto"/>
      </w:pPr>
    </w:p>
    <w:p w:rsidR="00194128" w:rsidRDefault="00194128" w:rsidP="00194128">
      <w:pPr>
        <w:pStyle w:val="af0"/>
        <w:widowControl w:val="0"/>
        <w:spacing w:line="240" w:lineRule="auto"/>
        <w:ind w:firstLine="425"/>
      </w:pPr>
      <w:r>
        <w:t xml:space="preserve">Беседа - наиболее распространенная форма лекционного занятия. Она предполагает подготовку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proofErr w:type="gramStart"/>
      <w:r>
        <w:t>Лекция-беседа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</w:t>
      </w:r>
      <w:proofErr w:type="gramEnd"/>
      <w:r>
        <w:t xml:space="preserve"> Лекци</w:t>
      </w:r>
      <w:proofErr w:type="gramStart"/>
      <w:r>
        <w:t>я-</w:t>
      </w:r>
      <w:proofErr w:type="gramEnd"/>
      <w:r>
        <w:t xml:space="preserve"> беседа может предполагать  заранее запланированные выступления отдельных обучающихся по некоторым дополнительным </w:t>
      </w:r>
      <w:r>
        <w:lastRenderedPageBreak/>
        <w:t>вопросам.  Но подобные выступления рассматриваются здесь не в  качестве основы для обсуждения, а лишь дополнениями к уже состоявшимся выступлениям.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</w:pPr>
      <w:r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критерии  оценки выступлений ее участников. Итоговая оценка также может быть выставлена коллегиально (преподавателем совместно </w:t>
      </w:r>
      <w:proofErr w:type="gramStart"/>
      <w:r>
        <w:t>с</w:t>
      </w:r>
      <w:proofErr w:type="gramEnd"/>
      <w:r>
        <w:t xml:space="preserve"> обучающимися).</w:t>
      </w:r>
    </w:p>
    <w:p w:rsidR="00194128" w:rsidRDefault="00194128" w:rsidP="00194128">
      <w:pPr>
        <w:pStyle w:val="af0"/>
        <w:widowControl w:val="0"/>
        <w:tabs>
          <w:tab w:val="left" w:pos="829"/>
        </w:tabs>
        <w:spacing w:line="240" w:lineRule="auto"/>
        <w:ind w:firstLine="425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583"/>
      </w:tblGrid>
      <w:tr w:rsidR="00194128" w:rsidTr="00194128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Оценка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Критерии</w:t>
            </w:r>
          </w:p>
        </w:tc>
      </w:tr>
      <w:tr w:rsidR="00194128" w:rsidTr="00194128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Отлично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  <w:t>Полное владение темой лекции</w:t>
            </w:r>
          </w:p>
        </w:tc>
      </w:tr>
      <w:tr w:rsidR="00194128" w:rsidTr="00194128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Хорошо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194128" w:rsidTr="00194128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Удовлетворительно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Частично владеет темой, может использовать полученную информацию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  <w:t xml:space="preserve"> других участников образовательного процесса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</w:rPr>
              <w:t>.</w:t>
            </w:r>
          </w:p>
        </w:tc>
      </w:tr>
      <w:tr w:rsidR="00194128" w:rsidTr="00194128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</w:rPr>
              <w:t>Неудовлетворительно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</w:pPr>
    </w:p>
    <w:p w:rsidR="00194128" w:rsidRDefault="00194128" w:rsidP="00194128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194128" w:rsidRDefault="00194128" w:rsidP="00194128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2. ПРАКТИЧЕСКОЕ ЗАНЯТИЕ</w:t>
      </w:r>
    </w:p>
    <w:p w:rsidR="00194128" w:rsidRDefault="00194128" w:rsidP="00194128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</w:rPr>
        <w:t xml:space="preserve"> </w:t>
      </w:r>
      <w:r>
        <w:rPr>
          <w:b/>
          <w:sz w:val="22"/>
          <w:szCs w:val="22"/>
        </w:rPr>
        <w:t>Практическое занятие № 1 (1 час)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Тема:  </w:t>
      </w:r>
      <w:r>
        <w:rPr>
          <w:rFonts w:ascii="Times New Roman" w:hAnsi="Times New Roman" w:cs="Times New Roman"/>
          <w:sz w:val="24"/>
          <w:szCs w:val="24"/>
        </w:rPr>
        <w:t>Предмет, метод, периодизация Всеобщей истории государства и права. Источники и историография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Предмет истории государства и права  зарубежных стран.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Метод  истории государства и права зарубежных стран.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Место отрасли права системе юридических наук.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государство, право.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Стадиальный подход и его разновидности (формационный подход, теория  модернизации).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Цивилизационный подход: сущность и  возможности применения.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Альтернативные подходы к изучению  государства и права.  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2 (1 часа)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Государство и право Древнего Востока.  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Характерные черты права Древнего  Вавилона.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Общая характеристика Судебника Хаммурапи: история создания, структура изложения, значение.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Правовое положение различных социальных групп.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Правовые режимы имущества: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•право собственности;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•особенности правового статуса имущества «</w:t>
      </w:r>
      <w:proofErr w:type="spellStart"/>
      <w:r>
        <w:rPr>
          <w:sz w:val="22"/>
          <w:szCs w:val="22"/>
        </w:rPr>
        <w:t>илку</w:t>
      </w:r>
      <w:proofErr w:type="spellEnd"/>
      <w:r>
        <w:rPr>
          <w:sz w:val="22"/>
          <w:szCs w:val="22"/>
        </w:rPr>
        <w:t>».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Договорные отношения: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•субъекты, объекты договоров;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•формы заключения договоров;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сделок, их характеристика.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Правовое регулирование брачно-семейных отношений.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Порядок наследования имущества.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Преступления и наказания: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•общие принципы уголовной ответственности;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преступлений;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•система наказаний.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9.Судебный процесс. Система доказательств.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Закон Хаммурапи.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Правовое регулирование брачно-семейных отношений.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Порядок наследования имущества.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Преступления и наказания: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•общие принципы уголовной ответственности;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•виды преступлений;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•система наказаний.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4.Судебный процесс. Система доказательств.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3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Государство и право Древней Греции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Формирование государственных полисов в Греции.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Развитие системы органов государства в Афинах.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Реформы </w:t>
      </w:r>
      <w:proofErr w:type="spellStart"/>
      <w:r>
        <w:rPr>
          <w:sz w:val="22"/>
          <w:szCs w:val="22"/>
        </w:rPr>
        <w:t>Эфиальта</w:t>
      </w:r>
      <w:proofErr w:type="spellEnd"/>
      <w:r>
        <w:rPr>
          <w:sz w:val="22"/>
          <w:szCs w:val="22"/>
        </w:rPr>
        <w:t xml:space="preserve"> и Перикла, их значение для утверждения рабовладельческой демократии в Афинах.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Государственный и общественный строй Спарты.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Право и судопроизводство в Древней Греции: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источники права;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право собственности;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наследование;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брачно-семейные отношения;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суд и процесс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Основные понятия: институты  государства и права, города-государства,  полис, реформа,  аристократия,   олигархия, плутократия,  демократия, собственность, право собственности, наследование,  процесс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Реформы Солона и </w:t>
      </w:r>
      <w:proofErr w:type="spellStart"/>
      <w:r>
        <w:rPr>
          <w:sz w:val="22"/>
          <w:szCs w:val="22"/>
        </w:rPr>
        <w:t>Клисфена</w:t>
      </w:r>
      <w:proofErr w:type="spellEnd"/>
      <w:r>
        <w:rPr>
          <w:sz w:val="22"/>
          <w:szCs w:val="22"/>
        </w:rPr>
        <w:t>, их политическое значение.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Наследование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Преступления и </w:t>
      </w:r>
      <w:proofErr w:type="spellStart"/>
      <w:r>
        <w:rPr>
          <w:sz w:val="22"/>
          <w:szCs w:val="22"/>
        </w:rPr>
        <w:t>наказания</w:t>
      </w:r>
      <w:proofErr w:type="gramStart"/>
      <w:r>
        <w:rPr>
          <w:sz w:val="22"/>
          <w:szCs w:val="22"/>
        </w:rPr>
        <w:t>.П</w:t>
      </w:r>
      <w:proofErr w:type="gramEnd"/>
      <w:r>
        <w:rPr>
          <w:sz w:val="22"/>
          <w:szCs w:val="22"/>
        </w:rPr>
        <w:t>оводы</w:t>
      </w:r>
      <w:proofErr w:type="spellEnd"/>
      <w:r>
        <w:rPr>
          <w:sz w:val="22"/>
          <w:szCs w:val="22"/>
        </w:rPr>
        <w:t xml:space="preserve"> для обращения в суд. Суд и процесс.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4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Государство и право Древнего Рима.    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1. История создания Законов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 Их общая характеристика.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Правовое положение основных групп населения в Древнем Риме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Регулирование имущественных отношений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Правовое регулирование брачно-семейных отношений и наследования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Преступления, наказания и организация  судебного процесса в Законах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государство, право, имущество, преступления, наказания,  судебный процесс</w:t>
      </w:r>
      <w:proofErr w:type="gramStart"/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классическое римское право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1.Образование Римского государства, его особенности и этапы развития.</w:t>
      </w:r>
      <w:r>
        <w:rPr>
          <w:sz w:val="22"/>
          <w:szCs w:val="22"/>
        </w:rPr>
        <w:tab/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2.Структура общества Древнего Рима в период республики и правовой статус различных социальных групп.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Государственный строй Рима в период республики и его особенности (VI–I вв. до н.э.).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Изменения в общественном строе Рима в период империи.</w:t>
      </w:r>
      <w:r>
        <w:rPr>
          <w:sz w:val="22"/>
          <w:szCs w:val="22"/>
        </w:rPr>
        <w:tab/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Изменения в государственном строе Рима в период империи.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Право Рима в период республики.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Практическое занятие № 5 (1 часа) </w:t>
      </w:r>
      <w:proofErr w:type="spellStart"/>
      <w:r>
        <w:rPr>
          <w:b/>
          <w:sz w:val="22"/>
          <w:szCs w:val="22"/>
        </w:rPr>
        <w:t>Интерактив</w:t>
      </w:r>
      <w:proofErr w:type="spellEnd"/>
      <w:r>
        <w:rPr>
          <w:b/>
          <w:sz w:val="22"/>
          <w:szCs w:val="22"/>
        </w:rPr>
        <w:t>-проводится в форме дискуссии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Раннефеодальные государства Западной Европы.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1. Каковы особенности правового развития Франции в период сословно-представительной монархии?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Какие источники права характерны для Франции в это время, их особенности (универсальный, общенациональный, локальный, местный характер)?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В чем выразилось влияние реформ Людовика IX на усиление королевской юрисдикции?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6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 Государства Западной Европы в XIII–XVII вв.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1. Каковы особенности правового развития Франции в период сословно-представительной монархии?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Какие источники права характерны для Франции в это время, их особенности (универсальный, общенациональный, локальный, местный характер)?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В чем выразилось влияние реформ Людовика IX на усиление королевской юрисдикции?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Каковы были цели создания Кутюмов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5. Дайте характеристику структуры, формы изложения правовых норм, определите круг, регулируемых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 xml:space="preserve"> социальных отношений.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Какие основные группы населения выделяются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Определите социальный статус личности, объем прав, привилегий, характер обязанностей для каждой социальной группы.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Какие имущественные и неимущественные права и обременения связаны с приобретением определенного социального статуса?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9. Что собой представлял такой институт вещного права как </w:t>
      </w:r>
      <w:proofErr w:type="spellStart"/>
      <w:r>
        <w:rPr>
          <w:sz w:val="22"/>
          <w:szCs w:val="22"/>
        </w:rPr>
        <w:t>сейзина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10. Какими правомочиями обладали владельцы фьефов, </w:t>
      </w:r>
      <w:proofErr w:type="spellStart"/>
      <w:r>
        <w:rPr>
          <w:sz w:val="22"/>
          <w:szCs w:val="22"/>
        </w:rPr>
        <w:t>сейзины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гостизы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11. Какие виды договоров рассматриваются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12. Что понимают под преступлением Кутюмы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Проанализируйте классификацию преступлений, дайте характеристику отдельным видам преступлений.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14. Выделялись ли в Кутюмах формы вины (умысел и неосторожность), рецидив, соучастие?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 Какова была цель наказания?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16. Дайте характеристику трех основных видов наказаний, и определите круг преступлений, за которые они предусмотрены.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17. Имелись ли факторы смягчающие или устраняющие ответственность, а также обстоятельства отягчающие ответственность?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18. Имелась ли связь между тяжестью наказания и социальным или имущественным статусом преступника и потерпевшего?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19. </w:t>
      </w:r>
      <w:proofErr w:type="gramStart"/>
      <w:r>
        <w:rPr>
          <w:sz w:val="22"/>
          <w:szCs w:val="22"/>
        </w:rPr>
        <w:t>Существование</w:t>
      </w:r>
      <w:proofErr w:type="gramEnd"/>
      <w:r>
        <w:rPr>
          <w:sz w:val="22"/>
          <w:szCs w:val="22"/>
        </w:rPr>
        <w:t xml:space="preserve"> каких судебных органов нашло отражение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20. Каким образом происходило разграничение юрисдикции светских и церковных судов?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21. Каковы различия между королевской и сеньориальной юстицией, в чем проявлялась разница между «низшей» и «высшей» юрисдикцией?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22. Определите форму и характер судебного процесса, описываемого в Кутюмах </w:t>
      </w:r>
      <w:proofErr w:type="spellStart"/>
      <w:r>
        <w:rPr>
          <w:sz w:val="22"/>
          <w:szCs w:val="22"/>
        </w:rPr>
        <w:t>Бовези</w:t>
      </w:r>
      <w:proofErr w:type="spellEnd"/>
      <w:r>
        <w:rPr>
          <w:sz w:val="22"/>
          <w:szCs w:val="22"/>
        </w:rPr>
        <w:t>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23. Какие виды доказательств использовались в суде? Какие требования предъявлялись к отдельным видам доказательств?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24. В чем заключались исторические предпосылки принятия Великого мартовского ордонанса 1357 г.? Охарактеризуйте те события, которые непосредственно предшествовали принятию ордонанса.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25. Какие основные политические требования выдвигаются в Великом  мартовском ордонансе 1357 г.? Дайте их анализ.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26. Как предполагалось провести реорганизацию главного судебного органа в государстве – Парижского парламента для улучшения правосудия?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27. Как проявилось в ордонансе влияние депутатов «третьего сословия» в решении вопросов, связанных с защитой и неприкосновенностью собственности, а также против чрезмерной роскоши королевского двора?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28. Какие положения Великого мартовского ордонанса 1357 г. способствовали защите Генеральных штатов от произвола короля и способствовали превращению его в самостоятельный </w:t>
      </w:r>
      <w:proofErr w:type="gramStart"/>
      <w:r>
        <w:rPr>
          <w:sz w:val="22"/>
          <w:szCs w:val="22"/>
        </w:rPr>
        <w:t>политический</w:t>
      </w:r>
      <w:proofErr w:type="gramEnd"/>
      <w:r>
        <w:rPr>
          <w:sz w:val="22"/>
          <w:szCs w:val="22"/>
        </w:rPr>
        <w:t xml:space="preserve"> постоянно действующий орган?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Основные понятия:  сословно-представительная монархия,  кутюмы, институт вещного права (</w:t>
      </w:r>
      <w:proofErr w:type="spellStart"/>
      <w:r>
        <w:rPr>
          <w:sz w:val="22"/>
          <w:szCs w:val="22"/>
        </w:rPr>
        <w:t>сейзина</w:t>
      </w:r>
      <w:proofErr w:type="spellEnd"/>
      <w:r>
        <w:rPr>
          <w:sz w:val="22"/>
          <w:szCs w:val="22"/>
        </w:rPr>
        <w:t>), статус личности, умысел и неосторожность, рецидив, соучастие, преступник, потерпевший, ордонанс.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 Кутюмов </w:t>
      </w:r>
      <w:proofErr w:type="spellStart"/>
      <w:r>
        <w:rPr>
          <w:sz w:val="22"/>
          <w:szCs w:val="22"/>
        </w:rPr>
        <w:t>Бовези</w:t>
      </w:r>
      <w:proofErr w:type="spell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Великий  мартовский ордонанс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Реформы Людовика IX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7 (1 час)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Тема:   </w:t>
      </w:r>
      <w:r>
        <w:rPr>
          <w:rFonts w:ascii="Times New Roman" w:hAnsi="Times New Roman" w:cs="Times New Roman"/>
          <w:sz w:val="24"/>
          <w:szCs w:val="24"/>
        </w:rPr>
        <w:t>Государство и право в средние века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«Саксонское зерцало» (СЗ)?  Что представляют собой земское право, с одной стороны, и ленное право, с другой?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Система изложения материала в первой части СЗ, посвященной земскому праву?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По какой системе излагается в данном трактате ленное право?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Какое отражение в содержании СЗ нашли характерные для средневекового западноевропейского общества политические и правовые концепции (теория верховенства права, теория «двух мечей», теория происхождения императорской власти и сословий, взаимоотношений между центральной и местной властью)?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В чем проявляется влияние христианской религии на содержание СЗ?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Каковы особенности социальной структуры германского общества начала XIII в.?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Какие правовые нормы, регулирующие имущественные отношения, являются наиболее значимыми?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В чем заключается сущность «договора чести», являющегося специфической разновидностью договоров, характерных только для средневекового общества? В каких случаях он применялся?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 Какие виды договоров упоминаются в СЗ?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10. Какие способы обеспечения исполнения обязательств по договорам предусматривает СЗ?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11. Какие категории преступлений рассматриваются в данном трактате?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12. Каким образом в СЗ разграничиваются «преступление» и «правонарушение»?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13. Что означает понятие «королевская опала»?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14. Выделяются ли в СЗ стадии совершения преступлений, формы соучастия в преступлении, формы вины и т.д.?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15. Что говорится в СЗ о судоустройстве (королевский суд, церковный суд, суд графа, ленный суд и т.д.)?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16. Каковы основные черты судебного процесса?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17. В чем заключается сущность «договора чести»?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18. К какому щиту принадлежит сословие </w:t>
      </w:r>
      <w:proofErr w:type="spellStart"/>
      <w:r>
        <w:rPr>
          <w:sz w:val="22"/>
          <w:szCs w:val="22"/>
        </w:rPr>
        <w:t>шеффенов</w:t>
      </w:r>
      <w:proofErr w:type="spellEnd"/>
      <w:r>
        <w:rPr>
          <w:sz w:val="22"/>
          <w:szCs w:val="22"/>
        </w:rPr>
        <w:t>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теория верховенства права, теория «двух мечей», теория происхождения императорской власти и сословий, взаимоотношений между центральной и местной властью.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 земское право,   и ленное право.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категории преступлений по  «</w:t>
      </w:r>
      <w:proofErr w:type="gramStart"/>
      <w:r>
        <w:rPr>
          <w:sz w:val="22"/>
          <w:szCs w:val="22"/>
        </w:rPr>
        <w:t>Саксонскому</w:t>
      </w:r>
      <w:proofErr w:type="gramEnd"/>
      <w:r>
        <w:rPr>
          <w:sz w:val="22"/>
          <w:szCs w:val="22"/>
        </w:rPr>
        <w:t xml:space="preserve"> зерцало»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8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Возникновение буржуазных государств.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1. Что считать хронологическим рубежом, отделяющим средневековую историю государств от нового периода развития государства?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Почему начали разрушаться средневековые государства на Западе Европы? Почему их разрушение было невозможно в XII—XIII вв.?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Каковы отличительные особенности буржуазного государства?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Каковы принципы и отличительные особенности буржуазного права?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Какие изменения произошли в судоустройстве и судопроизводстве в рассматриваемый период?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Каковы пути эволюции буржуазного права?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Каковы исторические корни англосаксонской правовой системы?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Как возникла романо-германская (континентальная) правовая система и каковы ее основные источники?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9. Какие страны внесли наибольший вклад в развитие романо-германской правовой системы?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10. В чем различия англосаксонской и романо-германской правовых систем?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средневековье, буржуазное государство, новая история (новый период развития государств), буржуазное право.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Англосаксонская</w:t>
      </w:r>
      <w:proofErr w:type="gramEnd"/>
      <w:r>
        <w:rPr>
          <w:sz w:val="22"/>
          <w:szCs w:val="22"/>
        </w:rPr>
        <w:t xml:space="preserve"> и романо-германской правовые системы.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Отличительные особенности буржуазного государства.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9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Развитие английского государства в XVII–XIX </w:t>
      </w:r>
      <w:proofErr w:type="spellStart"/>
      <w:proofErr w:type="gramStart"/>
      <w:r>
        <w:rPr>
          <w:sz w:val="22"/>
          <w:szCs w:val="22"/>
        </w:rPr>
        <w:t>вв</w:t>
      </w:r>
      <w:proofErr w:type="spellEnd"/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Английская буржуазная революция: конституционный этап 1640 – 1642 гг.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события и перемены в конституционном устройстве в предреволюционный период, Петиция о праве 1628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Трехгодичный акт 15 февраля 1641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Упразднение Звездной палаты (5 июля 1641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Великая Ремонстрация  27 декабря 1641 г. и Ответ короля.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Гражданские войны. Борьба за углубление демократического содержания революции.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Установление республиканской формы правления. </w:t>
      </w:r>
      <w:proofErr w:type="spellStart"/>
      <w:r>
        <w:rPr>
          <w:sz w:val="22"/>
          <w:szCs w:val="22"/>
        </w:rPr>
        <w:t>Индепендентская</w:t>
      </w:r>
      <w:proofErr w:type="spellEnd"/>
      <w:r>
        <w:rPr>
          <w:sz w:val="22"/>
          <w:szCs w:val="22"/>
        </w:rPr>
        <w:t xml:space="preserve">  республика  1649-1653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Палата общин – верховная власть английского государства (4 января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Приговор высшей судебной палаты над королем (27 января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палаты лордов (19 марта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королевского звания (17 марта 1649 г.).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Протекторат Кромвеля. «Орудие управления» 1653 года.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Реставрация монархии. Правовое оформление конституционной монархии: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Habeas corpus </w:t>
      </w:r>
      <w:proofErr w:type="gramStart"/>
      <w:r>
        <w:rPr>
          <w:sz w:val="22"/>
          <w:szCs w:val="22"/>
          <w:lang w:val="en-US"/>
        </w:rPr>
        <w:t>Act  1679</w:t>
      </w:r>
      <w:proofErr w:type="gram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г</w:t>
      </w:r>
      <w:r>
        <w:rPr>
          <w:sz w:val="22"/>
          <w:szCs w:val="22"/>
          <w:lang w:val="en-US"/>
        </w:rPr>
        <w:t>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- </w:t>
      </w:r>
      <w:r>
        <w:rPr>
          <w:sz w:val="22"/>
          <w:szCs w:val="22"/>
        </w:rPr>
        <w:t>Билль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правах</w:t>
      </w:r>
      <w:r>
        <w:rPr>
          <w:sz w:val="22"/>
          <w:szCs w:val="22"/>
          <w:lang w:val="en-US"/>
        </w:rPr>
        <w:t xml:space="preserve"> 1689 </w:t>
      </w:r>
      <w:proofErr w:type="gramStart"/>
      <w:r>
        <w:rPr>
          <w:sz w:val="22"/>
          <w:szCs w:val="22"/>
        </w:rPr>
        <w:t>г</w:t>
      </w:r>
      <w:r>
        <w:rPr>
          <w:sz w:val="22"/>
          <w:szCs w:val="22"/>
          <w:lang w:val="en-US"/>
        </w:rPr>
        <w:t>.;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устроении 1701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Эволюция конституционной монархии в XVIII – XIX вв.: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особенности формирования кабинета министров и двухпартийной системы ториев и вигов;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правовой статус  монарха, правительства, парламента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избирательные реформы 1832, 1867, 1884, 1885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реорганизация судебных учреждений в 1873-1875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 конституция, петиция, республика, эволюция, Билль о правах 1689 г</w:t>
      </w:r>
      <w:proofErr w:type="gramStart"/>
      <w:r>
        <w:rPr>
          <w:sz w:val="22"/>
          <w:szCs w:val="22"/>
        </w:rPr>
        <w:t xml:space="preserve">..  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Реставрация монархии. Правовое оформление конституционной монархии: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proofErr w:type="spellStart"/>
      <w:r>
        <w:rPr>
          <w:sz w:val="22"/>
          <w:szCs w:val="22"/>
        </w:rPr>
        <w:t>Habeas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corpus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</w:t>
      </w:r>
      <w:proofErr w:type="spellEnd"/>
      <w:r>
        <w:rPr>
          <w:sz w:val="22"/>
          <w:szCs w:val="22"/>
        </w:rPr>
        <w:t xml:space="preserve">  1679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Билль о правах 1689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Акт об устроении 1701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Эволюция конституционной монархии в XVIII – XIX вв.: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особенности формирования кабинета министров и двухпартийной системы ториев и вигов;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правовой статус  монарха, правительства, парламента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• избирательные реформы 1832, 1867, 1884, 1885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Практическое занятие № 10 (1 час)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Образование и развитие США в XVIII –начале XX вв.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Специфика и этапы развития государства в США.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Становление государства США на рубеже XVIII–XIX вв.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Эволюция государственного строя США в XIX – начале XX вв.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  Декларация независимости США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Предпосылки создания США.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Источники права США.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11 (1час)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Французское государство в конце XVIII – начале XX вв.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1.  Законодательство Французской революции: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Декларация прав человека и гражданина 1789г.;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Франции 1791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в) Декларация и Конституция 1793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Социально-экономическое законодательство Французской революции.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Государственный строй Франции на рубеже XVIII–XIX вв.: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Конституция 1795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1799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в) Органический </w:t>
      </w:r>
      <w:proofErr w:type="spellStart"/>
      <w:r>
        <w:rPr>
          <w:sz w:val="22"/>
          <w:szCs w:val="22"/>
        </w:rPr>
        <w:t>сенатус-консульт</w:t>
      </w:r>
      <w:proofErr w:type="spellEnd"/>
      <w:r>
        <w:rPr>
          <w:sz w:val="22"/>
          <w:szCs w:val="22"/>
        </w:rPr>
        <w:t xml:space="preserve"> 18 мая 1804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Эволюция государственного строя Франции в 1814–1870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 Декларация прав человека и гражданина 1789г</w:t>
      </w:r>
      <w:proofErr w:type="gramStart"/>
      <w:r>
        <w:rPr>
          <w:sz w:val="22"/>
          <w:szCs w:val="22"/>
        </w:rPr>
        <w:t>..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Социально-экономическое законодательство Французской революции.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Государственный строй Франции на рубеже XVIII–XIX вв.: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Конституция 1795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12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Германская государственность в XVIII – начале ХХ вв.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Германский конституционализм в середине XIX 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Франкфуртская Конституция 1849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Пруссии 1850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Конституция Германской империи 1871 г.: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причины принятия;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форма правления;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в) форма государственного устройства;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г) права и обязанности подданных.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Изменения в политическом режиме Германии  в конце XIX – начале XX вв.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Основные понятия:  уложение, правоспособность,  право собственности, институт владения, наследование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Изменения в политическом режиме Германии  в конце XIX – начале XX вв.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13 (1часа)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Тема:  Государства Азии в Новое время.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Государственно-правовые системы стран средневекового Востока.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Особенности государства и права средневекового Китая.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Арабский Халифат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Развитие государства и права средневековой Японии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Судебно-правовая система средневековой Японии.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6. Раннее средневековое Японское право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1ый кодекс «</w:t>
      </w:r>
      <w:proofErr w:type="spellStart"/>
      <w:r>
        <w:rPr>
          <w:sz w:val="22"/>
          <w:szCs w:val="22"/>
        </w:rPr>
        <w:t>Тайхоре</w:t>
      </w:r>
      <w:proofErr w:type="spellEnd"/>
      <w:r>
        <w:rPr>
          <w:sz w:val="22"/>
          <w:szCs w:val="22"/>
        </w:rPr>
        <w:t>», содержащий нормы Японского традиционного права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Основные понятия:   халифат, традиции, нормы права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Органы высшего и местного управления.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 чем причина особенного развития государств Азии в Новое время.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14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Развитие права в Новое время.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Становление национальных правовых систем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 Великобритании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Географическая обособленность Англии, особенности ее истории, раннее развитие промышленности и торговли;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Источники права;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- Гражданское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Обязательственное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Семейное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 и процесс;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Право Франции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 Создание единой национальной правовой системы;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Французский гражданский кодекс (Субъекты гражданского права; Права собственности и другие вещные права; Обязательственные отношения; Брачно-семейные отношения; Наследственное право)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Гражданско-процессуальный кодекс 1806 г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Французский Торговый кодекс 1807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Уголовный кодекс 1810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США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 Революционная Война за независимость. Декларация независимости.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1787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Билль о правах 1791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 национальные правовые системы, революция, кодекс, революционная война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Источники права в Новое время;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Обязательственное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Семейное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 и процесс;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15 (1 час)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Тема:  Государства Европы и Америки в Новейшее время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США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тенденции государственно-правового развития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избирательной системе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партийной системе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изменения в государственном механизме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- типы государственных учреждений: департаменты (министерства),  национальные агентства, многочисленные и разнообразные временные комиссии, бюро, советы, коллегии, администрации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«Новый курс» Рузвельта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Великобритания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- Итоги первой мировой войны. Основные черты развития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Политические партии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Избирательные реформы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государственном строе 1914 - 1999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Армия. Полиция. Суд.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Местное управление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Государственно-монополистический капитализм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Британская колониальная империя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Франция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Третья республика после первой мировой войны. Основные черты развития.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Конец Третьей республики.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Четвертая республика. Комитеты и правительство Национального сопротивления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Первое Учредительное собрание.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Второе Учредительное собрание.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1946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Пятая республика.  Конституция 1958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Германия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Ноябрьская революция в Германии. Падение империи.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Учредительное собрание и Веймарская конституция.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1919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Итоги германской революции 1918–1919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Приход фашистов (национал-социалистов) к власти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Руководство экономикой в нацистской Германии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Агрессия во внешней политике. Вторая мировая война.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Поражение Германии. Потсдамская конференция.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ФРГ  1949 г. Конституция ГДР 1968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Италия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Кризис конституционной монархии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Приход фашистов к власти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Государственное оформление фашистского режима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Падение фашистского режима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- Установление республики. Конституция 1947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Становление государственно-правовых институтов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«Новый курс» Рузвельта, агрессия, нацизм, фашизм,  фашистский режим, колонии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Развитие политической системы   после Первой мировой войны.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Мировой экономический кризис 1929–1933 гг. и «новый экономический курс». Антикризисное законодательство. Государственные меры борьбы с безработицей. Законы о банках, о восстановлении промышленности, регулировании сельского хозяйства, Закон о социальном страховании и Закон о трудовых отношениях 1935 г.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Обострение расовых противоречий и законодательство 1950–1960 гг. о гражданских  правах.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4. Неоконсерватизм 1980-х гг.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16 (1 часа)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Государства Азии и Африки в Новейшее время.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План занятия: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Япония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Японское государство в период между двумя мировыми войнами. Новая политическая структура.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экономическая структура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Японское государство после второй мировой войны. Демократические преобразования.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1947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Китай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Революция 1911 г. Провозглашение республики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Демократическое движение в Китае после первой мировой войны. Гражданская и национально-освободительная война.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Образование КНР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государственная власть в Китае - «демократическая диктатура народа»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Конституции КНР 1954 г., 1978 г., 1982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«большого скачка»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«культурной революции»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Основные понятия:  Политика «большого скачка»,  политика «культурной революции»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Вопросы для самоконтроля: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2.1. Декриминализация в уголовном законодательстве и появление новых видов преступлений.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proofErr w:type="spellStart"/>
      <w:r>
        <w:rPr>
          <w:sz w:val="22"/>
          <w:szCs w:val="22"/>
        </w:rPr>
        <w:t>Гуманизация</w:t>
      </w:r>
      <w:proofErr w:type="spellEnd"/>
      <w:r>
        <w:rPr>
          <w:sz w:val="22"/>
          <w:szCs w:val="22"/>
        </w:rPr>
        <w:t xml:space="preserve"> системы наказаний.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2.3. Применение уголовного законодательства в политических целях.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proofErr w:type="spellStart"/>
      <w:r>
        <w:rPr>
          <w:sz w:val="22"/>
          <w:szCs w:val="22"/>
        </w:rPr>
        <w:t>Делиберализация</w:t>
      </w:r>
      <w:proofErr w:type="spellEnd"/>
      <w:r>
        <w:rPr>
          <w:sz w:val="22"/>
          <w:szCs w:val="22"/>
        </w:rPr>
        <w:t xml:space="preserve">  уголовно-процессуального права.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Практическое занятие № 17 (1 часа)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Тема: История права в Новейшее время.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План занятия: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Изменения в источниках права.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2. Усиление влияние международно-правовых норм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Изменение статуса физических и юридических 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4. Развитие антимонопольного законодательства.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5. Изменения семейных и имущественных прав супругов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6. Причины возникновения трудового законодательства.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7. Развитие законодательства о социальном страховании и пенсионном обеспечении.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8. Консервативные и демократические тенденции в уголовном праве.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Основные понятия: "Новейшее время",   эволюция, международно-правовые нормы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Вопросы для самоконтроля:  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Период утверждения, расцвета индустриальной цивилизации.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Международный терроризм, транснациональная преступность, исламский фундаментализм, техногенные и экологические катастрофы, наркомания и массовые эпидемии - как угрозы мировому сообществу    </w:t>
      </w: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1.Отличие правовой системы от правовой семьи.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18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Древнерусское государство и право (</w:t>
      </w:r>
      <w:r>
        <w:rPr>
          <w:rFonts w:ascii="Times New Roman" w:hAnsi="Times New Roman" w:cs="Times New Roman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sz w:val="24"/>
          <w:szCs w:val="24"/>
        </w:rPr>
        <w:t xml:space="preserve">- первая половина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).  Русская правда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Формирование государственности у восточных славян. Образование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«Норманнская» теория происхождения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Органы власти и управления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Общественный строй и правовой статус отдельных групп населения.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Общая характеристика источников древнерусского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Общая характеристика Русской правды.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понятия: Древнерусского государство, источники права,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правда.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Формирование государственности у восточных славян. Образование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«Норманнская» теория происхождения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Органы власти и управления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Общественный строй и правовой статус отдельных групп населения.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Общая характеристика источников древнерусского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Общая характеристика Русской правды.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 Основные черты вещного, обязательственного, семейного, наследственного права по Русской Правде.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Преступления и наказания по РП.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Суд и процесс в Киевской Руси.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19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 часа).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Тема: Государство и право Руси в период  феодальной раздробленности (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в.). Источники права. Псковская судная грамота  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Причины раздробленности в Древнерусском государстве. Основные центры политической раздробленности.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Организация власти и управления. Особенности государственного и общественного устройства Русских княжеств.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Источники права периода раздробленности.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4.НСГ и ПСГ как источники права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5.Правовое положение основных категорий населения по ПСГ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6.Гражданское и уголовное право по ПСГ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7.Организация судопроизводства по ПСГ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Источники права в начале формирования единого Московского  государства: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понятия: феодальная раздробленность,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князь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мерд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Новгородская и Псковская судная грамоты: общая характеристика.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Новеллы в уголовном праве по Двинской уставной грамоте 1397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Белозерская уставная грамота 1498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20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 часа).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Тема: Образование Русского централизованного государства и развитие  права (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– середина Х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в.). Судебники 1497 и 1550 гг.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Классовая структура единого Московского государства. Начало юридического оформления крепостного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Источники права в едином Московском государстве.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Общая характеристика Судебников 1497 г. и 1550г.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Изменение правового статуса основных категорий населения по Судебникам.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Основные черты гражданского права по Судебникам.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Понятие и виды преступлений и наказаний.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7.Основные черты судопроизводства в Московском государстве.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Особенности становления процессуального права: признаки розыскного процесса, другие принципы процесса, формы процесса, виды доказательств.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 Крепостное право, Судебник 1497г.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Иван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и его роль в создании единого Московского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Источники права единого Московского государства в </w:t>
      </w:r>
      <w:r>
        <w:rPr>
          <w:rFonts w:ascii="Times New Roman" w:hAnsi="Times New Roman" w:cs="Times New Roman"/>
          <w:sz w:val="24"/>
          <w:szCs w:val="24"/>
          <w:lang w:val="en-US"/>
        </w:rPr>
        <w:t>XIV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Семейно-брачное право единого Московского государства в </w:t>
      </w:r>
      <w:r>
        <w:rPr>
          <w:rFonts w:ascii="Times New Roman" w:hAnsi="Times New Roman" w:cs="Times New Roman"/>
          <w:sz w:val="24"/>
          <w:szCs w:val="24"/>
          <w:lang w:val="en-US"/>
        </w:rPr>
        <w:t>XIV</w:t>
      </w:r>
      <w:r>
        <w:rPr>
          <w:rFonts w:ascii="Times New Roman" w:hAnsi="Times New Roman" w:cs="Times New Roman"/>
          <w:sz w:val="24"/>
          <w:szCs w:val="24"/>
        </w:rPr>
        <w:t xml:space="preserve">–середины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21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Тема: Государство и право России в период сословно-представительной монархии  (середина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– середина Х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в.). Соборное уложение 1649 г.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Источники права в России периода сословно-представительной  монархии. Соборное Уложение 1649 г.: общая характеристика.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Правовое положение населения по Соборному Уложению 1649 года.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Стоглав 1551 г: общая характеристика, институты семейно-брачного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Институты гражданского права по Соборному уложению 1649 года.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Уголовное право по Соборному уложению 1649 года.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Суд и процесс. Развитие розыскного (инвестиционного) процесса.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понятия: Соборное Уложение 1649 г.,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сословно-представительной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монархия.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Общая характеристика Соборного Уложения 1649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Соотношение государства и церкви в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22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Государство и право в период становления и развития абсолютизма (вторая половина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– Х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вв.)-4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Органы центрального и местного управления в России первой половины 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Судебная система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Правовое положение населения в России первой половины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Источники права в России 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 Воинский устав.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Гражданское право в России 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 Указ «О порядке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наследования в движимых и недвижимых имуществах» («О единонаследии»)  1714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Уголовное право по «Артикулу воинскому» 1715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Судопроизводство по «Краткому изображению процессов и судебных  тяжб».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Органы власти, центральное и местное управление в России второй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Прокуратура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Полиция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Судебная система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Источники права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Правовой статус дворян, духовенства, городского и сельского населения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Гражданское право в России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Воинский устав, «Устав благочиния» 1782 г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Предпосылки и сущность реформ в России первой четверти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Правовые основы деятельности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фискалитета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прокуратуры в России  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Полиция в России 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Источники права в России второй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Воинский устав: общая характеристика.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«Устав благочиния» 1782 г.: общая характеристика.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23 (1 часа).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первой половине 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Государственная реформа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 Политическая полиция.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Общественный строй России в первой трети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 Свод законов о  состояниях 1832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Гражданское право по Своду законов гражданских ч.1 т.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Свода законов Российской империи 1832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Уголовное право по «Уложению  о  наказаниях  уголовных  и исправительных» 1845 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Общественный строй, «Уложение о наказаниях уголовных и исправительных» 1845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Государственная реформа Александра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Собственная его императорского величества канцелярия и его  реформа.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Систематизация российского законодательства в 30–50-х гг.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24 (1 час)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 Реформы государственного аппарата и развитие права в Российской империи во 2-ой</w:t>
      </w:r>
    </w:p>
    <w:p w:rsidR="00194128" w:rsidRDefault="00194128" w:rsidP="00194128">
      <w:pPr>
        <w:pStyle w:val="af0"/>
        <w:spacing w:line="240" w:lineRule="auto"/>
        <w:ind w:firstLine="425"/>
      </w:pPr>
      <w:r>
        <w:t>половине XIX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Правовой статус, поземельное устройство и система управления крестьян,  вышедших из крепостной зависимости 19 февраля 1861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Судоустройство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Гражданское судопроизводство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Уголовное судопроизводство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Земская и городская реформы: предпосылки, правовые основы,  направления, результаты.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Полицейская реформа 60-80-х гг.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Военная реформа 60-80-х гг.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Основные понятия:   Общественный строй, «Уложение о наказаниях уголовных и исправительных» 1845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Институт судебных следователей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Общая характеристика Судебных уставов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Создание российской адвокатуры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Преобразования полиции М.Т.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Лорис</w:t>
      </w:r>
      <w:proofErr w:type="spellEnd"/>
      <w:r>
        <w:rPr>
          <w:rFonts w:ascii="Times New Roman" w:hAnsi="Times New Roman" w:cs="Times New Roman"/>
          <w:sz w:val="24"/>
          <w:szCs w:val="24"/>
        </w:rPr>
        <w:t>-Меликова (1880 г.)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Трансформация структуры и методов работы органов сыска.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Прокуратура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25 (1 часа).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Тема: Государство  и право России в период кризиса  абсолютизма (1900 -  1914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Исторические условия развития российской государственности на рубеже 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Роль Манифеста 17 октября 1905 г. и законов 1906 г. в развитии российской государственности.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парламентаризм,  административное законодательство.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Государственный Совет и Государственная Дума в системе высших органов власти.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Возникновение многопартийной системы в России.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Столыпинская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аграрная реформа.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26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Российская  государственность и правовая система в  эпоху крушения царизма  (февраль-октябрь 1917 года).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Февральская революция 1917 г.: система двоевластия. Правовая политика временного правительства.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Временное правительство - высший орган государства по вопросам законодательства, надзора и верховного управления   до созыва Учредительного собрания: характер деятельности Временного правительства.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Демократическое совещание, основные цели созыва.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военно-полевые суды, Временное правительство.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Причины относительно мирного характера революции.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Уникальность второй буржуазно-демократической революции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27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Тема:  Создание советского государства и права  (октябрь 1917 – июль 1918 г.). Первые правовые акты  советского государства. Конституция РСФСР 1918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Первые декреты Советской власти.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Советские органы власти и центрального управления в 1917–1918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Советская милиция, ВЧК и Красная Армия (октябрь 1917–июль 1918 г.)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Правовая база создания советского суда (ноябрь 1917–июль 1918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Источники и особенности советского права (1917–1918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Юридическая ликвидация сословного строя (1917–1918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Учредительное  собрание.  Законодательные  акты,  принятые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Всероссийским съездом Советов.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Конституция РСФСР 1918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Конституция РСФСР 1918 г.,  «Диктатура пролетариата».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Первые декреты советской власти.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Источники и особенности советского права (1917–1918 гг.).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Дискуссии вокруг октябрьского переворота 1917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Основные декреты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 съезда советов.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Государственные органы системы «диктатуры пролетариата».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Специфика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социалистического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правопонимания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Первые советские кодексы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28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период иностранной военной интервенции и гражданской войны (1918 -1920 гг.) Кодекс законов об актах гражданского  состояния, брачном, семейном и опекунском праве 1918 г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Политика «военного коммунизма»: сущность, направления и реализация.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Законодательство о браке, семье и опеке, трудовое законодательство (1917–1918 гг.). Первые советские кодексы.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Руководящие начала по уголовному праву 1919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понятия: «Военный коммунизм».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Политика «военного коммунизма»: сущность, направления и реализация.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Законодательство о браке, семье и опеке, трудовое законодательство  (1917–1918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Практическое занятие № 29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Тема:   Государство и право в период государственн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партийного социализма (1930 -начало 1960-х гг.)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Условия принятия  Конституции.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Конституция СССР 1936 г.: сущность Конституции СССР 1936 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Конституция СССР 1936 г. Изменения в системе государственного управления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Изменения в уголовном и уголовно-процессуальном  праве в 1930-х гг. 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Особенности  характерные для советского права периода.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Сущность Военной реформы в СССР 1939 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. Система органов государственной власти.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 Конституция СССР 1936 г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Однопартийная система, подчинение государственного аппарата партийному.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</w:t>
      </w:r>
      <w:r>
        <w:rPr>
          <w:rFonts w:ascii="Times New Roman" w:hAnsi="Times New Roman" w:cs="Times New Roman"/>
          <w:sz w:val="24"/>
          <w:szCs w:val="24"/>
        </w:rPr>
        <w:tab/>
        <w:t>Изменение статуса союзных  республик в сторону централизации.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30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Советское государство и право в  период НЭПа  (1921-1929гг.). 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Правовые основы «новой экономической политики».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Юридическое оформление образования СССР.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Конституция СССР 1924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Национально-государственное  и  административно-территориальное  устройство СССР в 20-40-х гг.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Кодификация советского права 1922–1928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Судебная реформа 1922–1923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Военная реформа 1923–1925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Создание Советской прокуратуры.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НЭП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Перестройка государственного аппарата в период НЭПа.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Кодификация советского права 1922 – 1928 гг.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Практическое занятие № 31 (1 часа)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 период Великой Отечественной войны  (июнь 1941 -1945 гг.).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Изменения государственного аппарата СССР. Чрезвычайные органы власти и управления в годы Великой Отечественной войны.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Система правоохранительных органов.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Источники советского права в годы Великой Отечественной войны.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Изменения в советском праве в годы Великой Отечественной войны.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Великая Отечественная война.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для самоконтроля: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Реформирование вооруженных сил в годы Великой Отечественной войны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Государство и церковь в годы Великой Отечественной войны.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Практическое занятие № 32 (1 часа)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 Советское государство и право в период кризиса социализма (1965-1980-е гг.)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Конституции СССР 1977 г.: сущность, причины принятия и система.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Система высших и местных органов власти и управления в 1964–1980-х 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Судебная система СССР в 1964–1980-х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Систематизация советского права в 1964–1980-х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Формы систематизации советского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Конституции СССР 1977 г., Судебная система СССР.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для самоконтроля: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Конституции СССР 1977 г.: структура, особенности, современная оценка.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Систематизация советского права в 1964–1980-х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Изменения в семейном праве в 1964–1980-х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Изменения в трудовом праве в 1964–1980-х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Изменения в уголовном праве в 1964–1980-х гг.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занятие № 33 (1 часа)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период становления новой Российской государственности (конец 1980-х гг. - 1990-е гг.)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занятия: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Изменения в государственном строе, устройстве, политическом режиме  СССР в 1985–1991 гг. Поправки к Конституции СССР 1977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Сущность  политических преобразований М.С. Горбачева.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Изменения в праве СССР в 1985–1991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Причины и современные оценки распада СССР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 Президент СССР.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для самоконтроля: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Институт Президентства в РФ.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Изменения в праве СССР в 1985–1991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Основы российского законодательства в 1985–1991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410"/>
        <w:tabs>
          <w:tab w:val="left" w:pos="1009"/>
        </w:tabs>
        <w:spacing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 xml:space="preserve"> </w:t>
      </w: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849"/>
      </w:tblGrid>
      <w:tr w:rsidR="00194128" w:rsidTr="00194128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Оценка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Критерии</w:t>
            </w:r>
          </w:p>
        </w:tc>
      </w:tr>
      <w:tr w:rsidR="00194128" w:rsidTr="00194128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Отлично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Выставляется </w:t>
            </w:r>
            <w:proofErr w:type="gramStart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обучающемуся</w:t>
            </w:r>
            <w:proofErr w:type="gramEnd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, сформулировавшему полный и правильный ответ на вопросы семинара,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194128" w:rsidTr="00194128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Хорошо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Выставляется </w:t>
            </w:r>
            <w:proofErr w:type="gramStart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обучающемуся</w:t>
            </w:r>
            <w:proofErr w:type="gramEnd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, который дал полный правильный ответ на вопросы семинара с соблюдением логики изложения материала, но допустил при ответе отдельные неточности, не имеющие принципиального характера. Оценка 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194128" w:rsidTr="00194128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Выставляется обучающемуся, показавшему неполные знания, допустившему ошибки и неточности при ответе на вопросы семинара,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Обучающийся должен опираться в своем ответе на учебную литературу</w:t>
            </w:r>
          </w:p>
        </w:tc>
      </w:tr>
      <w:tr w:rsidR="00194128" w:rsidTr="00194128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Неудовлетворительно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Выставляется </w:t>
            </w:r>
            <w:proofErr w:type="gramStart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обучающемуся</w:t>
            </w:r>
            <w:proofErr w:type="gramEnd"/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, если он не дал ответа по вопросам семинара;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  <w:r>
        <w:rPr>
          <w:b/>
        </w:rPr>
        <w:t>3. ДИСКУССИЯ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center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 (0,25 часа). Практическое занятие №2.</w:t>
      </w:r>
    </w:p>
    <w:p w:rsidR="00194128" w:rsidRDefault="00194128" w:rsidP="00194128">
      <w:pPr>
        <w:pStyle w:val="af0"/>
        <w:spacing w:line="240" w:lineRule="auto"/>
        <w:ind w:firstLine="425"/>
      </w:pPr>
      <w:r>
        <w:lastRenderedPageBreak/>
        <w:t>Тема:  Государство и право Древнего Востока</w:t>
      </w:r>
    </w:p>
    <w:p w:rsidR="00194128" w:rsidRDefault="00194128" w:rsidP="00194128">
      <w:pPr>
        <w:pStyle w:val="af0"/>
        <w:spacing w:line="240" w:lineRule="auto"/>
        <w:ind w:firstLine="425"/>
      </w:pPr>
      <w: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Характерные черты права Древнего  Вавилона.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Общая характеристика Судебника Хаммурапи: история создания, структура изложения, значение.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Правовое положение различных социальных групп.</w:t>
      </w:r>
    </w:p>
    <w:p w:rsidR="00194128" w:rsidRDefault="00194128" w:rsidP="00194128">
      <w:pPr>
        <w:pStyle w:val="af0"/>
        <w:spacing w:line="240" w:lineRule="auto"/>
        <w:ind w:firstLine="425"/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t xml:space="preserve"> </w:t>
      </w:r>
      <w:r>
        <w:rPr>
          <w:b/>
        </w:rPr>
        <w:t>Дискуссия №2 (0,25 часа). Практическое занятие №3.</w:t>
      </w:r>
    </w:p>
    <w:p w:rsidR="00194128" w:rsidRDefault="00194128" w:rsidP="00194128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Древней Греции.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Формирование государственных полисов в Греции.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2. Развитие системы органов государства в Афинах.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Реформы </w:t>
      </w:r>
      <w:proofErr w:type="spellStart"/>
      <w:r>
        <w:rPr>
          <w:sz w:val="22"/>
          <w:szCs w:val="22"/>
        </w:rPr>
        <w:t>Эфиальта</w:t>
      </w:r>
      <w:proofErr w:type="spellEnd"/>
      <w:r>
        <w:rPr>
          <w:sz w:val="22"/>
          <w:szCs w:val="22"/>
        </w:rPr>
        <w:t xml:space="preserve"> и Перикла, их значение для утверждения рабовладельческой демократии в Афинах.</w:t>
      </w:r>
    </w:p>
    <w:p w:rsidR="00194128" w:rsidRDefault="00194128" w:rsidP="00194128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№3 (0,5 часа). Практическое занятие №4.</w:t>
      </w: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Древнего Рима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История создания Законов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 Их общая характеристика.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Правовое положение основных групп населения в Древнем Риме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Регулирование имущественных отношений по законам</w:t>
      </w:r>
      <w:proofErr w:type="gramStart"/>
      <w:r>
        <w:rPr>
          <w:sz w:val="22"/>
          <w:szCs w:val="22"/>
        </w:rPr>
        <w:t xml:space="preserve"> Д</w:t>
      </w:r>
      <w:proofErr w:type="gramEnd"/>
      <w:r>
        <w:rPr>
          <w:sz w:val="22"/>
          <w:szCs w:val="22"/>
        </w:rPr>
        <w:t>венадцати таблиц.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№4 (0.25 часа). Практическое занятие №5.</w:t>
      </w: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Раннефеодальные государства в Западной Европе 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1. Каковы особенности правового развития Франции в период сословно-представительной монархии?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Какие источники права характерны для Франции в это время, их особенности (универсальный, общенациональный, локальный, местный характер)?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№5 (0.25 часа). Практическое занятие №6.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Западной Европы в XIII–XVII вв.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Какие источники права характерны для Франции в это время, их особенности (универсальный, общенациональный, локальный, местный характер)?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 чем выразилось влияние реформ Людовика IX на усиление королевской юрисдикции?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№6 (0.25 часа). Практическое занятие №7.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в средние века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«Саксонское зерцало» (СЗ)?  Что представляют собой земское право, с одной стороны, и ленное право, с другой?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Система изложения материала в первой части СЗ, посвященной земскому праву?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По какой системе излагается в данном трактате ленное право?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№7 (0.25 часа). Практическое занятие №8.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Возникновение буржуазных государств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Что считать хронологическим рубежом, отделяющим средневековую историю государств от нового периода развития государства?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Почему начали разрушаться средневековые государства на Западе Европы? Почему их разрушение было невозможно в XII—XIII вв.?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Каковы отличительные особенности буржуазного государства?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№8 (0.5 часа). Практическое занятие №9.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Развитие английского государства в XVII–XIX вв.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1. Английская буржуазная революция: конституционный этап 1640 – 1642 гг. 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события и перемены в конституционном устройстве в предреволюционный период, Петиция о праве 1628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Трехгодичный акт 15 февраля 1641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Упразднение Звездной палаты (5 июля 1641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Великая Ремонстрация  27 декабря 1641 г. и Ответ короля.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Гражданские войны. Борьба за углубление демократического содержания революции.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Установление республиканской формы правления. </w:t>
      </w:r>
      <w:proofErr w:type="spellStart"/>
      <w:r>
        <w:rPr>
          <w:sz w:val="22"/>
          <w:szCs w:val="22"/>
        </w:rPr>
        <w:t>Индепендентская</w:t>
      </w:r>
      <w:proofErr w:type="spellEnd"/>
      <w:r>
        <w:rPr>
          <w:sz w:val="22"/>
          <w:szCs w:val="22"/>
        </w:rPr>
        <w:t xml:space="preserve">  республика  1649-1653 гг.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Палата общин – верховная власть английского государства (4 января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Приговор высшей судебной палаты над королем (27 января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палаты лордов (19 марта 1649 г.);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Акт об отмене королевского звания (17 марта 1649 г.).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№9 (0.5 часа). Практическое занятие №10.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Тема: Образование и развитие США в XVIII – начале ХХ вв.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Специфика и этапы развития государства в США.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Становление государства США на рубеже XVIII–XIX вв.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Эволюция государственного строя США в XIX – начале XX вв.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№10 (0.5 часа). Практическое занятие №11.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Французское государство в конце XVIII – начале XX вв.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 Законодательство Французской революции: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а) Декларация прав человека и гражданина 1789г.;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Франции 1791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в) Декларация и Конституция 1793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Социально-экономическое законодательство Французской революции.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Государственный строй Франции на рубеже XVIII–XIX вв.: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Конституция 1795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1799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в) Органический </w:t>
      </w:r>
      <w:proofErr w:type="spellStart"/>
      <w:r>
        <w:rPr>
          <w:sz w:val="22"/>
          <w:szCs w:val="22"/>
        </w:rPr>
        <w:t>сенатус-консульт</w:t>
      </w:r>
      <w:proofErr w:type="spellEnd"/>
      <w:r>
        <w:rPr>
          <w:sz w:val="22"/>
          <w:szCs w:val="22"/>
        </w:rPr>
        <w:t xml:space="preserve"> 18 мая 1804 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№11 (0.5 часа). Практическое занятие №12.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Германская государственность в XVIII – начале ХХ вв.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Германский конституционализм в середине XIX в.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Франкфуртская Конституция 1849 г.;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Конституция Пруссии 1850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Конституция Германской империи 1871 г.: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а) причины принятия;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б) форма правления;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в) форма государственного устройства;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г) права и обязанности подданных.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№12 (0.25 часа). Практическое занятие №13.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Азии в Новое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Государственно-правовые системы стран средневекового Востока.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Особенности государства и права средневекового Китая.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Арабский Халифат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№13 (0.25 часа). Практическое занятие №14.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Развитие права в Новое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Становление национальных правовых систем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Право Великобритании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Географическая обособленность Англии, особенности ее истории, раннее развитие промышленности и торговли;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Источники права;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Гражданское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Обязательственное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Семейное право;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Уголовное право и процесс;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№14 (0.5 часа). Практическое занятие №15.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Европы и Америки в Новейшее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США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тенденции государственно-правового развития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избирательной системе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партийной системе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Основные изменения в государственном механизме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- типы государственных учреждений: департаменты (министерства),  национальные агентства, многочисленные и разнообразные временные комиссии, бюро, советы, коллегии, администрации</w:t>
      </w:r>
      <w:proofErr w:type="gramEnd"/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«Новый курс» Рузвельта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Великобритания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Итоги первой мировой войны. Основные черты развития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Политические партии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Избирательные реформы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Изменения в государственном строе 1914 - 1999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Армия. Полиция. Суд.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Местное управление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Государственно-монополистический капитализм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Британская колониальная империя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№15 (0.5 часа). Практическое занятие №16.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Государства Азии и Африки в Новейшее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Япония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Японское государство в период между двумя мировыми войнами. Новая политическая структура.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экономическая структура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Японское государство после второй мировой войны. Демократические преобразования.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Конституция 1947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Китай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Революция 1911 г. Провозглашение республики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Демократическое движение в Китае после первой мировой войны. Гражданская и национально-освободительная война.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Образование КНР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новая государственная власть в Китае - «демократическая диктатура народа»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Конституции КНР 1954 г., 1978 г., 1982 г.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«большого скачка»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политика «культурной революции»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lastRenderedPageBreak/>
        <w:t>Дискуссия №16 (0.5 часа). Практическое занятие №17.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История права в Новейшее время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1. Изменения в источниках права.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2. Усиление влияние международно-правовых норм</w:t>
      </w:r>
    </w:p>
    <w:p w:rsidR="00194128" w:rsidRDefault="00194128" w:rsidP="00194128">
      <w:pPr>
        <w:pStyle w:val="af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3. Изменение статуса физических и юридических лиц.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№17 (0.5 часа). Практическое занятие №18.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Древнерусское государство и право (IX- первая половина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XII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правда.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Формирование государственности у восточных славян. Образование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«Норманнская» теория происхождения Древнерусского государства.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Органы власти и управления Древнерусского государства.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№18 (0.5 часа). Практическое занятие №19.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Государство и право Руси в период феодальной раздробленности (XII-</w:t>
      </w:r>
      <w:proofErr w:type="spellStart"/>
      <w:r>
        <w:rPr>
          <w:rFonts w:ascii="Times New Roman" w:hAnsi="Times New Roman" w:cs="Times New Roman"/>
          <w:sz w:val="24"/>
          <w:szCs w:val="24"/>
        </w:rPr>
        <w:t>ХIVв</w:t>
      </w:r>
      <w:proofErr w:type="spellEnd"/>
      <w:r>
        <w:rPr>
          <w:rFonts w:ascii="Times New Roman" w:hAnsi="Times New Roman" w:cs="Times New Roman"/>
          <w:sz w:val="24"/>
          <w:szCs w:val="24"/>
        </w:rPr>
        <w:t>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Причины раздробленности в Древнерусском государстве. Основные центры политической раздробленности.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Организация власти и управления. Особенности государственного и общественного устройства Русских княжеств.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Источники права периода раздробленности.</w:t>
      </w:r>
    </w:p>
    <w:p w:rsidR="00194128" w:rsidRDefault="00194128" w:rsidP="00194128">
      <w:pPr>
        <w:pStyle w:val="af0"/>
        <w:widowControl w:val="0"/>
        <w:spacing w:line="240" w:lineRule="auto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№19 (0.5 часа). Практическое занятие №20.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Образование Русского централизованного государства и развитие права (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IV – середина ХVI в.). Судебники 1497 и 1550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Классовая структура единого Московского государства. Начало юридического оформления крепостного права.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Источники права в едином Московском государстве.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Общая характеристика Судебников 1497 г. и 1550г.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№20 (0.5 часа). Практическое занятие №21.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период сословн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представительной монархии (середина ХVI – середина ХVII в.). Соборное уложение 1649 г.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Источники права в России периода сословно-представительной  монархии. Соборное Уложение 1649 г.: общая характеристика.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Правовое положение населения по Соборному Уложению 1649 года.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Стоглав 1551 г: общая характеристика, институты семейно-брачного права.</w:t>
      </w:r>
    </w:p>
    <w:p w:rsidR="00194128" w:rsidRDefault="00194128" w:rsidP="00194128">
      <w:pPr>
        <w:pStyle w:val="af0"/>
        <w:widowControl w:val="0"/>
        <w:spacing w:line="240" w:lineRule="auto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№21 (0.5 часа). Практическое занятие №22.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Тема: Государство и право в период становления и развития абсолютизма (вторая половина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</w:rPr>
        <w:t>VII – ХVIII вв.).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Органы центрального и местного управления в России первой половины 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Судебная система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Правовое положение населения в России первой половины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№22 (0.25 часа). Практическое занятие №23.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Государство и право России в первой половине ХIХ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Государственная реформа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 Политическая полиция.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Общественный строй России в первой трети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 Свод законов о  состояниях 1832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Гражданское право по Своду законов гражданских ч.1 т.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Свода законов Российской империи 1832 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№23 (0.5 часа). Практическое занятие №24.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Реформы государственного аппарата и развитие права в Российской империи во 2-ой</w:t>
      </w:r>
    </w:p>
    <w:p w:rsidR="00194128" w:rsidRDefault="00194128" w:rsidP="00194128">
      <w:pPr>
        <w:pStyle w:val="af0"/>
        <w:spacing w:line="240" w:lineRule="auto"/>
        <w:ind w:firstLine="425"/>
      </w:pPr>
      <w:r>
        <w:t>половине XIX в.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Правовой статус, поземельное устройство и система управления крестьян,  вышедших из крепостной зависимости 19 февраля 1861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Судоустройство по Судебным Уставам 1864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Гражданское судопроизводство по Судебным Уставам 1864 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№24 (0.25 часа). Практическое занятие №25.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</w:t>
      </w:r>
      <w:r>
        <w:t>ма: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 Государство и право России в период кризиса абсолютизма (1900 - 1917 гг.)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Исторические условия развития российской государственности на рубеже 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Роль Манифеста 17 октября 1905 г. и законов 1906 г. в развитии российской государственности.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№25 (0.25 часа). Практическое занятие №26.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Российская государственность и правовая система в эпоху крушения царизма (февраль-октябрь 1917 года)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Февральская революция 1917 г.: система двоевластия. Правовая политика временного правительства.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Временное правительство - высший орган государства по вопросам законодательства, надзора и верховного управления   до созыва Учредительного собрания: характер деятельности Временного правительства.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Демократическое совещание, основные цели созыва.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lastRenderedPageBreak/>
        <w:t>Дискуссия №26 (0.5 часа). Практическое занятие №27.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Создание советского государства и права (октябрь 1917 – июль 1918 г.) Конституция РСФСР 1918 г.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Первые декреты Советской власти.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Советские органы власти и центрального управления в 1917–1918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Советская милиция, ВЧК и Красная Армия (октябрь 1917–июль 1918 г.)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№27 (0.25 часа). Практическое занятие №28.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период иностранной военной интервенции и гражданской войны (1918 - 1920 гг.)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Политика «военного коммунизма»: сущность, направления и реализация.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Законодательство о браке, семье и опеке, трудовое законодательство (1917–1918 гг.). Первые советские кодексы.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Руководящие начала по уголовному праву 1919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№28 (0.5 часа). Практическое занятие №29.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в период государственн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партийного социализма (1930 -начало 1960-х гг.)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Условия принятия  Конституции.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Конституция СССР 1936 г.: сущность Конституции СССР 1936 г.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Конституция СССР 1936 г. Изменения в системе государственного управления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№29 (0.25 часа). Практическое занятие №30.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Советское государство и право в период НЭПа (1921- 1929гг.).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Правовые основы «новой экономической политики».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Юридическое оформление образования СССР. 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Конституция СССР 1924 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№30 (1 часа). Практическое занятие №31.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Советское государство и право в  период Великой Отечественной войны  (июнь 1941 -1945 гг.).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Изменения государственного аппарата СССР. Чрезвычайные органы власти и управления в годы Великой Отечественной войны.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Система правоохранительных органов.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Источники советского права в годы Великой Отечественной войны.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№31 (0.5 часа). Практическое занятие №32.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Советское государство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период кризиса социализма (1965-1980-е гг.)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Конституции СССР 1977 г.: сущность, причины принятия и система.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Система высших и местных органов власти и управления в 1964–1980-х  гг.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Судебная система СССР в 1964–1980-х гг.</w:t>
      </w: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5"/>
        <w:jc w:val="left"/>
        <w:rPr>
          <w:b/>
        </w:rPr>
      </w:pPr>
      <w:r>
        <w:rPr>
          <w:b/>
        </w:rPr>
        <w:t>Дискуссия №32 (0.25 часа). Практическое занятие №33.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Государство и право России в период становления новой Российской государственности (конец 1980-х гг. - 1990-е гг.)</w:t>
      </w:r>
    </w:p>
    <w:p w:rsidR="00194128" w:rsidRDefault="00194128" w:rsidP="0019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Изменения в государственном строе, устройстве, политическом режиме  СССР в 1985–1991 гг. Поправки к Конституции СССР 1977 г.</w:t>
      </w:r>
    </w:p>
    <w:p w:rsidR="00194128" w:rsidRDefault="00194128" w:rsidP="00194128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Сущность  политических преобразований М.С. Горбачева.</w:t>
      </w:r>
    </w:p>
    <w:p w:rsidR="00194128" w:rsidRDefault="00194128" w:rsidP="00194128">
      <w:pPr>
        <w:pStyle w:val="af0"/>
        <w:spacing w:line="240" w:lineRule="auto"/>
      </w:pPr>
    </w:p>
    <w:p w:rsidR="00194128" w:rsidRDefault="00194128" w:rsidP="001941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792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tabs>
          <w:tab w:val="left" w:pos="2792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pStyle w:val="af0"/>
        <w:widowControl w:val="0"/>
        <w:spacing w:line="240" w:lineRule="auto"/>
        <w:ind w:firstLine="426"/>
        <w:rPr>
          <w:b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В основе этого оценочного средства  лежит принцип коллективного обсуждения проблем. Главная цель таких занятий состоит в том, чтобы обеспечить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возможность практического использования теоретических знаний, полученных на лекционных или самостоятельных занятиях.  В этом и проявляется единство теории и практики в процессе обучения. Поэтому эффективность занятия во многом зависит от качества лекций и самостоятельной подготовки обучающихся. На «дискуссию» выносятся основные темы дисциплины, усвоение которых определяет качество профессиональной подготовки; вопросы, наиболее трудные для понимания и усвоения. Такие темы обсуждаются коллективно, что обеспечивает активное участие каждого обучающегося. Большое значение имеет расположение обучающихся на таких занятиях, поэтому лучше всего, чтобы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сидели напротив друг друга, что позволяет участникам чувствовать себя равноправными. Преподаватель находится в тесном контакте с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.  Если он будет сидеть отдельно, то участники дискуссии обращают свои высказывания только ему, но не друг другу. Замечено, что такое расположение участников лицом друг к другу приводит к возрастанию активности, увеличению количества высказываний. Расположение преподавателя  помогает ему управлять группой и создает менее формальную обстановку, возможность для личного включения каждого в общение, повышает мотивацию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включает невербальные средства общения. Преподаватель регулирует обсуждения, задавая наводящие вопросы, корректируя неправильные ответы. Важно, чтобы преподаватель не вмешивался напрямую в ход обсуждения, не навязывал собственную точку зрения. Особенностью дискуссии является обсуждение студентами уже решенных в науке проблем. Дискуссии могут проводиться: по материалам лекций; по итогам практических занятий;  по проблемам, предложным самими обучающимися, или преподавателем, если обучающиеся затрудняются; по событиям и фактам из практики изучаемой сферы деятельности; по публикациям в печати. Дискуссия улучшает и закрепляет знания, увеличивает объем новой информации, вырабатывает умения спорить, доказывать свое мнение, точку зрения и прислушиваться к мнению других. После обсуждения каждого вопроса необходимо подвести  итоги и перейти к обсуждению следующего вопроса. После обсуждения всех предложенных вопросов преподаватель подводит общие итоги,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путем соотношения цели и задач данного занятия и  результатов, которых удалось добиться.</w:t>
      </w: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044"/>
      </w:tblGrid>
      <w:tr w:rsidR="00194128" w:rsidTr="0019412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</w:tr>
      <w:tr w:rsidR="00194128" w:rsidTr="0019412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контрвопросы, умеет уточнить получаемую информацию, может дать пояснения по содержанию вопроса.</w:t>
            </w:r>
          </w:p>
        </w:tc>
      </w:tr>
      <w:tr w:rsidR="00194128" w:rsidTr="0019412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ограниченном виде владеет реалиями по теме дискуссии, как правило, избегает постановки уточняющих вопросов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контр-вопросов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может испытывать определенные трудности в умении донести развернутую информацию до собеседника.</w:t>
            </w:r>
          </w:p>
        </w:tc>
      </w:tr>
      <w:tr w:rsidR="00194128" w:rsidTr="0019412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Удовлетворительно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слабо владеет темой дискуссии, не использует когнитивный потенциал, демонстрирует незнание реалий.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194128" w:rsidTr="0019412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41173" w:rsidRDefault="00A41173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41173" w:rsidRDefault="00A41173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41173" w:rsidRDefault="00A41173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0D32BD" w:rsidRDefault="000D32BD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0D32BD" w:rsidRDefault="000D32BD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0D32BD" w:rsidRDefault="000D32BD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0D32BD" w:rsidRPr="00A41173" w:rsidRDefault="000D32BD" w:rsidP="000D32B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 оценочных сре</w:t>
      </w:r>
      <w:proofErr w:type="gramStart"/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дств дл</w:t>
      </w:r>
      <w:proofErr w:type="gramEnd"/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 промежуточной аттестации                        </w:t>
      </w:r>
    </w:p>
    <w:p w:rsidR="007846FF" w:rsidRDefault="006B6AA3" w:rsidP="007846F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Реферат</w:t>
      </w:r>
    </w:p>
    <w:p w:rsidR="000D32BD" w:rsidRDefault="000D32BD" w:rsidP="007846F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MS Mincho" w:hAnsi="Times New Roman" w:cs="Times New Roman"/>
          <w:sz w:val="24"/>
        </w:rPr>
      </w:pPr>
      <w:r w:rsidRPr="00A4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1</w:t>
      </w:r>
      <w:proofErr w:type="gramEnd"/>
      <w:r>
        <w:rPr>
          <w:rFonts w:ascii="Times New Roman" w:eastAsia="MS Mincho" w:hAnsi="Times New Roman" w:cs="Times New Roman"/>
          <w:sz w:val="24"/>
        </w:rPr>
        <w:t>.О.09.01 Всеобщая история государства и права</w:t>
      </w:r>
    </w:p>
    <w:p w:rsidR="00FC45D7" w:rsidRPr="00FC45D7" w:rsidRDefault="00FC45D7" w:rsidP="00FC45D7">
      <w:pPr>
        <w:widowControl w:val="0"/>
        <w:shd w:val="clear" w:color="auto" w:fill="FFFFFF"/>
        <w:tabs>
          <w:tab w:val="left" w:pos="993"/>
        </w:tabs>
        <w:spacing w:before="120" w:line="240" w:lineRule="auto"/>
        <w:ind w:left="-238" w:right="97" w:hanging="118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                            Реферат – самостоятельное научно-практическое исследование, направленное на творческое освоение базовых и профильных профессиональных дисциплин (модулей) и формирование общекультурных, общепрофессиональных, профессиональных компетенций. 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ходе подготовки реферата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приобретаются навыки работы с научной, учебной и специальной литературой, документами, справочными и архивными материалами; идет овладение методами поисковой деятельности, обработки,</w:t>
      </w:r>
      <w:r w:rsidRPr="00FC4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обобщения и анализа информации; совершенствуются знания по предмету, расширяется общий кругозор; решаются практические задачи на основе теоретических знаний; активизируется самостоятельная работа и творческое мышление.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Минимально объем реферата - 12 страниц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. В зависимости от объема времени, отводимого на вып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олнение задания, реферат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может иметь различную творческую направленност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ь. При написании реферата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требованием является полное раскрытие выбранной темы, соблюдение логики изложения материала, демонстрация умения делать обо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бщения и выводы. Реферат должен</w:t>
      </w:r>
      <w:r w:rsidRPr="00FC45D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состоять из введения, основной части, заключения и списка использованных источников и  литературы</w:t>
      </w:r>
    </w:p>
    <w:p w:rsidR="00FC45D7" w:rsidRPr="006B6AA3" w:rsidRDefault="00FC45D7" w:rsidP="006B6AA3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</w:p>
    <w:p w:rsidR="00FC45D7" w:rsidRPr="007846FF" w:rsidRDefault="00FC45D7" w:rsidP="007846FF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0D32BD" w:rsidTr="00BF70CB">
        <w:tc>
          <w:tcPr>
            <w:tcW w:w="4503" w:type="dxa"/>
          </w:tcPr>
          <w:p w:rsidR="000D32BD" w:rsidRPr="00A41173" w:rsidRDefault="000D32BD" w:rsidP="006B6A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и наименование </w:t>
            </w:r>
          </w:p>
          <w:p w:rsidR="000D32BD" w:rsidRPr="00A41173" w:rsidRDefault="000D32BD" w:rsidP="006B6A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раздела </w:t>
            </w:r>
          </w:p>
          <w:p w:rsidR="000D32BD" w:rsidRDefault="000D32BD" w:rsidP="006B6AA3">
            <w:pPr>
              <w:pStyle w:val="410"/>
              <w:shd w:val="clear" w:color="auto" w:fill="auto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5068" w:type="dxa"/>
          </w:tcPr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0D32B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Темы </w:t>
            </w:r>
            <w:proofErr w:type="spellStart"/>
            <w:r w:rsidRPr="000D32BD">
              <w:rPr>
                <w:rFonts w:ascii="Times New Roman" w:hAnsi="Times New Roman" w:cs="Times New Roman"/>
                <w:i w:val="0"/>
                <w:sz w:val="24"/>
                <w:szCs w:val="24"/>
              </w:rPr>
              <w:t>ркфератов</w:t>
            </w:r>
            <w:proofErr w:type="spellEnd"/>
            <w:r w:rsidRPr="000D32BD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:rsidR="000D32BD" w:rsidRDefault="000D32BD" w:rsidP="006B6AA3">
            <w:pPr>
              <w:pStyle w:val="410"/>
              <w:shd w:val="clear" w:color="auto" w:fill="auto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 w:rsidR="000D32BD" w:rsidTr="00BF70CB">
        <w:tc>
          <w:tcPr>
            <w:tcW w:w="4503" w:type="dxa"/>
          </w:tcPr>
          <w:p w:rsidR="000D32BD" w:rsidRPr="00A41173" w:rsidRDefault="000D32BD" w:rsidP="006B6A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8" w:type="dxa"/>
          </w:tcPr>
          <w:p w:rsid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</w:t>
            </w:r>
          </w:p>
        </w:tc>
      </w:tr>
      <w:tr w:rsidR="000D32BD" w:rsidTr="00BF70CB">
        <w:tc>
          <w:tcPr>
            <w:tcW w:w="4503" w:type="dxa"/>
          </w:tcPr>
          <w:p w:rsidR="000D32BD" w:rsidRDefault="000D32BD" w:rsidP="006B6AA3">
            <w:pPr>
              <w:tabs>
                <w:tab w:val="left" w:pos="3255"/>
              </w:tabs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История государства и права зарубежных стран</w:t>
            </w:r>
          </w:p>
          <w:p w:rsidR="000D32BD" w:rsidRDefault="000D32BD" w:rsidP="006B6AA3">
            <w:pPr>
              <w:pStyle w:val="410"/>
              <w:shd w:val="clear" w:color="auto" w:fill="auto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5068" w:type="dxa"/>
          </w:tcPr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before="0"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 Особенности развития государства в странах Древнего Востока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 Законы царя Хаммурапи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 Законы Ману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4 Государство и право Древнего Китая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 xml:space="preserve"> 5 Демократия в Афинах и Спарте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6 Римская республика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7 Римское право древнейшего периода. Законы XII таблиц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8 Римское право классического периода. Институции Гая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9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Салическая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правда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10 Средневековое государство во Франции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11 Право средневековой Франции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12 Средневековое государство в Германии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13 Право средневековой Германии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14 Средневековое государство в Англии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15 Английское средневековое право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16 Судебная система стран Западной Европы в период средневековья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17 Средневековое государство Японии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18 Основные черты права средневековой Японии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19 Основные черты права средневекового Китая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 Государство и право Арабского халифата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21 Конституционные акты Англии XVII – XVIII вв.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22 Развитие парламентской монархии в Англии в XIX-начале ХХ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23 Конституция США 1787 г.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24 Законодательство Великой Французской революции XVIII в. Оформление конституционного строя.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25 Эволюция государственно-политической системы Франции в конце XVIII- XIX вв.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26 Конституционное развитие Германии в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27 Развитие государственно-политического строя Японии в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28 Развитие английской юстиции и права в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29 Развитие гражданского и уголовного права во Франции в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30 Гражданское и уголовное право Германии в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31 Государственно-политическое развитие Германии в ХХ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 xml:space="preserve"> 32 «Новый курс» Ф. Рузвельта (правовое обоснование)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33 Развитие государственно-политической системы США во второй половине ХХ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34 Основные тенденции государственно-политического развития Великобритании после второй мировой войны.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35 Эволюция конституционного строя Франции во второй половине ХХ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36 Развитие японского государства после второй мировой войны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37 Основные изменения в системе и источниках права зарубежных государств в новейшее время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38 Развитие гражданского и торгового права европейских стран в новейшее время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39 Развитие трудового и социального законодательства зарубежных стран в новейшее время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40 Основные изменения в уголовном праве и процессе зарубежных стран после второй мировой войны</w:t>
            </w:r>
          </w:p>
          <w:p w:rsidR="000D32BD" w:rsidRDefault="000D32BD" w:rsidP="006B6AA3">
            <w:pPr>
              <w:pStyle w:val="410"/>
              <w:shd w:val="clear" w:color="auto" w:fill="auto"/>
              <w:tabs>
                <w:tab w:val="left" w:pos="1009"/>
              </w:tabs>
              <w:spacing w:line="240" w:lineRule="auto"/>
              <w:ind w:right="97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  <w:tr w:rsidR="000D32BD" w:rsidTr="00BF70CB">
        <w:tc>
          <w:tcPr>
            <w:tcW w:w="4503" w:type="dxa"/>
          </w:tcPr>
          <w:p w:rsidR="000D32BD" w:rsidRDefault="000D32BD" w:rsidP="006B6AA3">
            <w:pPr>
              <w:tabs>
                <w:tab w:val="left" w:pos="3255"/>
              </w:tabs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государства и права России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68" w:type="dxa"/>
          </w:tcPr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1. Особенности раннефеодальной монархии на Руси с IX по XV вв.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2. «Русская» Правда – памятник права древней Руси.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3. Причины, сущность и результаты феодальной раздробленности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Х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II-XIV вв.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4. Государственный и общественный строй Московского централизованного государства XV вв.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5. Уголовное право и процесс по Судебнику 1497 г.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6. Сравнительный анализ Русской Правды и Судебника 1497 г.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7. Уголовное право и процесс по Соборному Уложению 1649 г.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8. Соборное Уложение 1649 г.: характеристика основных отраслей права.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9. Реформы Ивана IV.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10.Особенности сословно-представительской монархии в России (сер.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XVI -сер.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XVII вв.)</w:t>
            </w:r>
            <w:proofErr w:type="gramEnd"/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>11.Государственный строй и система управления в России в XVII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12.Опричнина Ивана Грозного: причины, этапы и результаты.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13.Становление и развитие абсолютизма в России во 2 половине XVII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14.Государственные и сословные реформы Петра I.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15.От десятичной системы </w:t>
            </w:r>
            <w:proofErr w:type="gramStart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</w:t>
            </w:r>
            <w:proofErr w:type="gramEnd"/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приказной: анализ развития управления на Руси.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16.Приказная, коллегиальная и министерская система управления: достоинства и недостатки.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17.Артикул Воинский – основной источник уголовного права в первой четверти XVIII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18.Понятие и сущность политики «просвещенного абсолютизма» Екатерины II.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19.Сословные реформы Екатерины II.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20.Государственное развитие России в первой четверти XIX в.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21.Отмена крепостного права в России.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22.Буржуазные реформы 2-ой половины XIX в. в России.</w:t>
            </w:r>
          </w:p>
          <w:p w:rsidR="000D32BD" w:rsidRDefault="000D32BD" w:rsidP="006B6AA3">
            <w:pPr>
              <w:pStyle w:val="410"/>
              <w:shd w:val="clear" w:color="auto" w:fill="auto"/>
              <w:tabs>
                <w:tab w:val="left" w:pos="1009"/>
              </w:tabs>
              <w:spacing w:before="0"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0D32B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23.Контрреформы Александра III.</w:t>
            </w:r>
          </w:p>
          <w:p w:rsidR="000D32BD" w:rsidRPr="000D32BD" w:rsidRDefault="000D32BD" w:rsidP="006B6AA3">
            <w:pPr>
              <w:pStyle w:val="410"/>
              <w:tabs>
                <w:tab w:val="left" w:pos="1009"/>
              </w:tabs>
              <w:spacing w:line="240" w:lineRule="auto"/>
              <w:ind w:right="97" w:hanging="426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</w:tr>
    </w:tbl>
    <w:p w:rsidR="00FC45D7" w:rsidRPr="00A455BD" w:rsidRDefault="00FC45D7" w:rsidP="006B6AA3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eastAsia="ru-RU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7736"/>
      </w:tblGrid>
      <w:tr w:rsidR="00FC45D7" w:rsidRPr="00A455BD" w:rsidTr="00BF70CB">
        <w:tc>
          <w:tcPr>
            <w:tcW w:w="2552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513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Критерии </w:t>
            </w:r>
          </w:p>
          <w:p w:rsidR="00FC45D7" w:rsidRPr="00FC45D7" w:rsidRDefault="00FC45D7" w:rsidP="00BF70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45D7" w:rsidRPr="00E33239" w:rsidTr="00BF70CB">
        <w:tc>
          <w:tcPr>
            <w:tcW w:w="2552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7513" w:type="dxa"/>
            <w:shd w:val="clear" w:color="auto" w:fill="auto"/>
          </w:tcPr>
          <w:p w:rsidR="00FC45D7" w:rsidRPr="00FC45D7" w:rsidRDefault="00FC45D7" w:rsidP="00FC45D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демонстрирует блестящее владение проблемой исследования, логично, последовательно и аргументированно отстаивает ее концептуальное содержание, обстоятельно, исчерпывающе отвечает на все дополнительные вопросы, и при безу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коризненном оформлении работы</w:t>
            </w:r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 изложении материала,  сделаны ссылки на заимствованные источники. При этом   ориентируется на более поздние издания. Список литературы  содержит  все источники, на которые ссылается автор.</w:t>
            </w:r>
          </w:p>
        </w:tc>
      </w:tr>
      <w:tr w:rsidR="00FC45D7" w:rsidRPr="00385569" w:rsidTr="00BF70CB">
        <w:tc>
          <w:tcPr>
            <w:tcW w:w="2552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7513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Обучающийся  демонстрирует высокий уровень владения проблемой исследования, логично, последовательно и аргументированно отстаивает ее концептуальное содержание, но при ответах на дополнительные вопросы испытывает затруднения. </w:t>
            </w:r>
            <w:proofErr w:type="gramStart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же оценка может быть выставлена при незначительные пробелах в профессиональной подготовке студента или обнаруживает в тексте работы небольшие нарушения.</w:t>
            </w:r>
            <w:proofErr w:type="gramEnd"/>
          </w:p>
        </w:tc>
      </w:tr>
      <w:tr w:rsidR="00FC45D7" w:rsidRPr="00385569" w:rsidTr="00BF70CB">
        <w:tc>
          <w:tcPr>
            <w:tcW w:w="2552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7513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хотя и демонстрирует достаточно (или относительно) хорошее владение проблемой исследования, логично,  последовательно </w:t>
            </w:r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аргументированно отстаивает ее концептуальное содержание, но при ответах допускает ошибочные утверждения, либо в тексте обнаруживаются нарушения при оформлении научного аппарата работы, стилистические и иные погрешности.</w:t>
            </w:r>
          </w:p>
        </w:tc>
      </w:tr>
      <w:tr w:rsidR="00FC45D7" w:rsidRPr="00385569" w:rsidTr="00BF70CB">
        <w:tc>
          <w:tcPr>
            <w:tcW w:w="2552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4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Неудовлетворительно </w:t>
            </w:r>
          </w:p>
        </w:tc>
        <w:tc>
          <w:tcPr>
            <w:tcW w:w="7513" w:type="dxa"/>
            <w:shd w:val="clear" w:color="auto" w:fill="auto"/>
          </w:tcPr>
          <w:p w:rsidR="00FC45D7" w:rsidRPr="00FC45D7" w:rsidRDefault="00FC45D7" w:rsidP="00BF70C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написании и на защите обнаруживает  несамостоятель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выполнения реферата</w:t>
            </w:r>
            <w:r w:rsidRPr="00FC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некомпетентность в исследуемой   проблеме, при плохой защите курсовой работы, небрежном и неаккуратном ее оформлении.</w:t>
            </w:r>
          </w:p>
        </w:tc>
      </w:tr>
    </w:tbl>
    <w:p w:rsidR="007846FF" w:rsidRDefault="007846FF" w:rsidP="007846FF">
      <w:pPr>
        <w:pStyle w:val="410"/>
        <w:tabs>
          <w:tab w:val="left" w:pos="1009"/>
        </w:tabs>
        <w:spacing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7846FF" w:rsidRPr="000D32BD" w:rsidRDefault="007846FF" w:rsidP="006B6AA3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41173" w:rsidRDefault="00A41173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hanging="426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A41173" w:rsidRPr="00A41173" w:rsidRDefault="00A41173" w:rsidP="00A4117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Комплект оценочных сре</w:t>
      </w:r>
      <w:proofErr w:type="gramStart"/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дств дл</w:t>
      </w:r>
      <w:proofErr w:type="gramEnd"/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 промежуточной аттестации                        </w:t>
      </w:r>
    </w:p>
    <w:p w:rsidR="00A41173" w:rsidRPr="00A41173" w:rsidRDefault="00A41173" w:rsidP="00A4117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1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Экзаменационные вопросы</w:t>
      </w:r>
    </w:p>
    <w:p w:rsidR="00A41173" w:rsidRDefault="00A41173" w:rsidP="00A41173">
      <w:pPr>
        <w:spacing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A4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Б</w:t>
      </w:r>
      <w:proofErr w:type="gramStart"/>
      <w:r>
        <w:rPr>
          <w:rFonts w:ascii="Times New Roman" w:eastAsia="MS Mincho" w:hAnsi="Times New Roman" w:cs="Times New Roman"/>
          <w:sz w:val="24"/>
        </w:rPr>
        <w:t>1</w:t>
      </w:r>
      <w:proofErr w:type="gramEnd"/>
      <w:r>
        <w:rPr>
          <w:rFonts w:ascii="Times New Roman" w:eastAsia="MS Mincho" w:hAnsi="Times New Roman" w:cs="Times New Roman"/>
          <w:sz w:val="24"/>
        </w:rPr>
        <w:t>.О.09.01 Всеобщая история государства и права</w:t>
      </w:r>
    </w:p>
    <w:p w:rsidR="00A41173" w:rsidRPr="00A41173" w:rsidRDefault="00A41173" w:rsidP="00A41173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A41173" w:rsidP="00194128">
      <w:pPr>
        <w:overflowPunct w:val="0"/>
        <w:autoSpaceDE w:val="0"/>
        <w:autoSpaceDN w:val="0"/>
        <w:adjustRightInd w:val="0"/>
        <w:spacing w:before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128" w:rsidRDefault="00194128" w:rsidP="00194128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514"/>
      </w:tblGrid>
      <w:tr w:rsidR="00A41173" w:rsidTr="00A41173">
        <w:trPr>
          <w:trHeight w:val="69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73" w:rsidRPr="00A41173" w:rsidRDefault="00A41173" w:rsidP="00A411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и наименование </w:t>
            </w:r>
          </w:p>
          <w:p w:rsidR="00A41173" w:rsidRPr="00A41173" w:rsidRDefault="00A41173" w:rsidP="00A411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раздела </w:t>
            </w:r>
          </w:p>
          <w:p w:rsidR="00A41173" w:rsidRDefault="00A4117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73" w:rsidRPr="00A41173" w:rsidRDefault="00A411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173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ЭКЗАМЕНАЦИОННЫЕ</w:t>
            </w:r>
            <w:r w:rsidRPr="00A41173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ВОПРОСЫ  </w:t>
            </w:r>
          </w:p>
        </w:tc>
      </w:tr>
      <w:tr w:rsidR="00A41173" w:rsidTr="00A4117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73" w:rsidRDefault="00A4117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173" w:rsidRDefault="00A4117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41173" w:rsidTr="00A4117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173" w:rsidRDefault="00A41173" w:rsidP="00A41173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История государства и права зарубежных стран</w:t>
            </w:r>
          </w:p>
          <w:p w:rsidR="00A41173" w:rsidRDefault="00A41173">
            <w:pPr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A41173" w:rsidRDefault="00A4117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A41173" w:rsidRDefault="00A4117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0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Предмет и методология истории государства и права зарубежных стран.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2. Основные подходы к изучению истории государства и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3. Историческая типология государства и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4. Проблема возникновения государства в современной науке.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5. Архаическое право: характерные черты и основные институты.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6. Государственность Древнего Востока: особенности, типы, цикличность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7. Государственность и право Древнего Египта.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8. Государства Месопотамии.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9. Законы Хаммурапи: общая характеристика.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10. Законы Хаммурапи: регулирование имущественных отношений, преступления и наказания.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11. Государство в Древней Индии.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12. Структура древнеиндийского общества.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13. Специфика и источники права Древней Индии.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14. Законы Ману: общая характеристика.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15. Государство в Древнем Китае.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16. Правовая традиция Древнего Китая.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17.Полис: понятие и этапы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18. Возникновение и развитие Афинского полиса.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19. Право Древних Афин.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20. Государственный строй Спарты.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21. Социальная структура Спарты. Законы Ликурга.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22. Специфика и этапы развития государства в Древнем Риме.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23. Образование государства в Древнем Риме.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24. Римская республика: принципы власти и основные органы управления.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25. Римская империя: основания власти и органы управления.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26. Структура римского общества. Римское гражданство.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27. Характеристика основных этапов развития римского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28. Источники и основные памятники римского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29. Государство средневековой Западной Европы: характер власти и формы государства.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30. Варварские королевства: типичные черты и органы управления.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31. Франкское королевство: основные этапы развития, система управления.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32. Варварские правды. Общая характеристика Салической правды.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33. Характеристика права средневековой Западной Европы.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34. Основные институты феодального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35. Каноническое право средневековой Европы.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36. Городское право средневековой Европы: специфика, институты, системы.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37. Рецепция римского права. 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Ius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commune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38. Государство средневековой Франции: этапы развития и эволюция системы управления.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39. Право средневековой Франции. Кутюмы 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Бовези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40. Государство средневековой Германии: специфика и этапы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41. Памятники права средневековой Германии.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42. Государство средневековой Англии: специфика и этапы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43. Право средневековой Англии: общее право, право справедливости, статутное право.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44. Сословное представительство в средневековой Европе.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45. Абсолютизм в Европе: характерные черты и национальные особенности.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46. Государственный строй Византийской империи.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47.Специфика государства на средневековом Востоке.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48. Арабский халифат: возникновение, характер и организация политической власти.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49. Отличительные черты и этапы становления мусульманского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50. Источники мусульманского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51. Шариат: регулирование имущественных отношений.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52. Шариат: преступления и наказания.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53. Государство средневекового Китая.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54. Право средневекового Китая: характерные черты и основные памятники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55. Государство древней и средневековой Японии.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56. Право средневековой Японии.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57.Буржуазное государство: характерные черты и основные институты.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58. Характеристика буржуазного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59. Причины, этапы и итоги Английской революции XVII 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60. Законодательство эпохи Английской революции.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61. «Славная революция» 1688–1689 гг. и оформление конституционной монархии в Англии.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62. Эволюция государственного строя Великобритании в XVIII–XIX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63. Избирательные реформы и партийная система в Великобритании в XIX 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64. Становление и эволюция Британской империи.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65. Специфика и этапы развития государства в США.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66. Становление государства США на рубеже XVIII–XIX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67. Эволюция государственного строя США в XIX – начале XX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68. Французская буржуазная революция: причины, этапы, итоги.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69. Консульство и I империя во Франции. Бонапартизм.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70. Французское государство в XIX в.: особенности и этапы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71. III республика во Франции.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72. Объединение Германии в XIX в.: причины, варианты, этапы.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73. Государственный строй Германской империи по Конституции 1871 г.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74. Эволюция государственного строя Германии на рубеже XIX–XX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75. Государства Азии в Новое время: пути развития.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76. Китайское государство в XIX – начале XX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77. Революция 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Мэйдзи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 в Японии.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78. Государственный строй Японской империи по Конституции 1889 г.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79. Конституция США: общая характеристика и основы государственного строя.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80. Поправки к Конституции США в XVIII–XIX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81. Специфика и этапы развития американского права.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82. Декларация прав человека и гражданина 1789 г.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83. Законодательство эпохи Французской революции.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84. Кодекс Наполеона 1804 г.: общая характеристика.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85. Эволюция вещного и обязательственного права в Новое время.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86. Эволюция брачно-семейного права в Новое время.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87. Уголовное право Франции в XIX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88. Конституционные акты Германии в эпоху революция 1848–1949 гг.</w:t>
            </w:r>
          </w:p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0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89. Германское гражданское уложение 1900 г.: общая характеристика.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90. Уголовное право Германии в XIX – начале XX вв.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91. Трансформация государства в Новейшее время.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92. Эволюция государственного строя Великобритании в XX 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93. Изменения в конституционном строе США в XX 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94. «Новый курс» Ф.Д. Рузвельта: причины, сущность, итоги.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95. III республика в XX в.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96. IV республика: основы государственного строя и причины упразднения.</w:t>
            </w:r>
          </w:p>
          <w:p w:rsidR="00A41173" w:rsidRDefault="00BF7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97. V республика: специфика государственного строя и его эволюция.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98. Веймарская республика в Германии.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99. Национал-социалистический режим в Германии.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100. Германское государство после Второй мировой войны.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101. Специфика и этапы развития итальянского государства в XIX–XX </w:t>
            </w:r>
            <w:proofErr w:type="spellStart"/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102. Эволюция государственного строя Японии в первой половине XX в.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103. Японское государство во второй половине XX в.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104. Основные этапы развития китайского государства в XX в.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105. КНР: специфика и основные этапы развития.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106. Развитие права Китая в XX в.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107. Возникновение и развитие независимого индийского государства.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108. Распад колониальных систем и становление независимых государств.</w:t>
            </w:r>
          </w:p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1173" w:rsidTr="00A41173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173" w:rsidRDefault="00A41173">
            <w:pPr>
              <w:overflowPunct w:val="0"/>
              <w:autoSpaceDE w:val="0"/>
              <w:autoSpaceDN w:val="0"/>
              <w:adjustRightInd w:val="0"/>
              <w:spacing w:before="120" w:line="240" w:lineRule="auto"/>
              <w:textAlignment w:val="baselin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государства и права России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41173" w:rsidRDefault="00A41173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1.Предмет, метод, периодизация курса истории отечественного государства и права.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2.Предпосылки образования государства у восточных славян. Теории  происхождения  Древнерусского  государства.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3. Общественный строй Киевской Руси (IX – первая половина XII в.).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4. Государственный строй Киевской Руси (IX – первая половина XII в.).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5. Источники древнерусского права. Происхождение, списки, редакции Русской Правды.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6. Гражданское право по Русской Правде: право собственности, обязательства, виды договоров, право наследования.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7. Понятие преступления, виды преступлений и наказаний по Русской Правде.</w:t>
            </w:r>
          </w:p>
          <w:p w:rsidR="00A41173" w:rsidRDefault="006C6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8. Суд и процесс по Русской Правде. Судебные органы. 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9. Предпосылки феодальной раздробленности в России.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10. Общественный и государственный строй </w:t>
            </w:r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Владимиро-Суздальского</w:t>
            </w:r>
            <w:proofErr w:type="gram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 и Галицко-Волынского княжеств в период феодальной раздробленности (XII – XIV вв.).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11. Общественный и государственный строй Новгородской и Псковской феодальных республик в период феодальной раздробленности (XII – XIV вв.).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12. Развитие права в период феодальной раздробленности (XII – XIV вв.). Общая характеристика Новгородской и Псковской судных грамот.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13. Гражданское право по Псковской судной грамоте: право собственности,  обязательства, виды договоров, право наследования.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14. Понятие преступления, виды преступлений и наказаний по Псковской судной  грамоте.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15. Суд и процесс по Псковской судной грамоте. Судебные органы.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16.Золотая Орда как военно-феодальное государство. Влияние Золотой Орды на политическую и правовую культуру Руси.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17.Предпосылки образования Русского централизованного 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18. Общественный строй Русского централизованного государства (XIV – середина XVI 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19. Политический строй Русского централизованного государства (XIV – середина XVI  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20. Источники права периода образования Русского централизованного государства (XIV – середина XVI вв.). Судебники 1497 и 1550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21. Судебники 1497 и 1550 гг. о правовом положении зависимого населения (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крестьяне</w:t>
            </w:r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,х</w:t>
            </w:r>
            <w:proofErr w:type="gram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олопы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, кабальные люди).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22. Развитие гражданского права в XV – XVI вв. (по Судебникам 1497 и 1550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23. Уголовное право в XV – XVI вв. (по Судебникам 1497 и 1550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24. Суд и процесс в XV – XVI вв. (по Судебникам 1497 и 1550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25. Развитие процесса закрепощения крестьян в России (XV – XVII вв.).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26. Общая характеристика сословно-представительной монархии в России.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27. Общественный строй периода сословно-представительной монархии в России (середина XVI – середина XVII 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28. Государственный строй периода сословно-представительной монархии в России (середина XVI – середина XVII в.).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29. Развитие права в середине XVI – середине XVII в. Виды законодательных документов.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30. Соборное Уложение 1649 г.: общая характеристика, значение в истории русского права.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31. Правовое положение крестьян, посадских людей и холопов в XVII в. (по Соборному Уложению 1649 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32. Правовое регулирование собственности на землю по Соборному Уложению 1649 г.  (вотчины и поместья).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33. Нормы гражданского и наследственного права в Соборном Уложении 1649 г 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34. Развитие уголовного права по Соборному Уложению 1649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35. Суд и судебный процесс по Соборному Уложению 1649 г.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36.  Образование и развитие Великого княжества Литовского.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37. Общественный строй Великого княжества Литовского.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38. Государственный строй Великого княжества Литовского.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39. Источники права: обычное право, привилегии (писаное право), Статут Великого княжества Литовского.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40. Абсолютная монархия в России: сущность, характерные черты, особенности.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41. Общественный строй России в первой половине XVIII в. Правовое положение сословий.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42. Политический строй России в первой половине XVIII в. Реформы Петра I в области государственного управления.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43. Источники и особенности права первой четверти XVIII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44. Развитие гражданского и наследственного права в первой половине XVIII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45. Уголовное право в первой половине XVIII в. (по Артикулу воинскому и Краткому изображению процессов 1715 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47. Процессуальное право в первой половине XVIII в. (по Артикулу 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воинскому и Краткому изображению процессов 1715 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48. Общественный строй России во второй половине XVIII в. Правовое положение сословий.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49. Политический строй России во второй половине XVIII в. Губернская и судебная реформы 1775 г., полицейская реформа 1782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50. Развитие гражданского и наследственного права во второй половине XVIII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51. Развитие уголовного и процессуального права во второй половине XVIII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52. Кодификация российского законодательства в первой половине XIX в. Роль М.М. Сперанского в развитии права.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53. Общая характеристика Свода законов Российской империи.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54. Развитие гражданского и наследственного права в первой половине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55. Уложение о наказаниях уголовных и исправительных 1845 г.: общая характеристика, понятийный аппарат. Система и виды преступлений; система и виды наказаний.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56. Общая характеристика периода развития России в первой половине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57. Общественный строй России в первой половине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58. Государственный строй России в первой половине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59. Предпосылки реформ 1860-х – 1870-х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60. Подготовка и проведение крестьянской реформы 1861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61. Крестьянская реформа 1861 г. Правовое положение крестьян после отмены крепостного права.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62. Земская 1864 г. и городская 1870 г. реформы. Их роль в становлении местного самоуправления.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63. Военная реформа 1864 – 1874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64. Разработка и проведение судебной реформы 1864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65. Две судебные системы и новые принципы судопроизводства по реформе 1864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66. Характеристика гражданского и уголовного процесса по судебной реформе 1864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67. Изменения в судебной системе России в 80-х – 90-х гг.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68. Контрреформы Александра III.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69. Развитие права во второй половине XIX 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70. Общественный и государственный строй России на рубеже XIX – XX вв.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71. Изменения в государственном строе в ходе революции 1905 – 1907 гг. Основные Государственные законы в редакции 1906 г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72. Третьеиюньский государственный переворот: суть и значение.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73. Первые Государственные Думы Российской империи: механизм формирования и функционирования.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74. Изменения в общественном строе в ходе революции 1905 – 1907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75.  Развитие российского права в начале ХХ </w:t>
            </w:r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76. Царские указы  (1900 -  1914 гг.)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77. </w:t>
            </w:r>
            <w:proofErr w:type="spell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Столыпинская</w:t>
            </w:r>
            <w:proofErr w:type="spell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 аграрная реформа, ее суть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78.Столыпинская аграрная реформа: результаты и уроки.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79.Изменения в государственном аппарате в годы Первой мировой войны (1914 – 1917гг)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80.Законодательство в годы Первой мировой войны.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81.Изменения в судебном процессе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82.Политический строй России в период февраля – октября 1917 г. Проблема двоевластия.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83.Законодательная деятельность Временного правительства.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84 Управление на местах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85. Строительство советского государственного аппарата (октябрь 1917 – лето 1918 г.)</w:t>
            </w:r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зменения в общественном строе.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86. Первые правовые акты советского государства (Декреты II Всероссийского съезда  Советов «О мире» и «О земле», «Декларация прав народов России»).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87. Создание советской судебной системы (октябрь 1917 – лето 1918 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88. Образование РСФСР.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89. Разработка и принятие Конституции РСФСР 1918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90. Высшие и местные органы государственной власти и управления по Конституции  РСФСР 1918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91. Права и обязанности граждан, принципы советской федерации и характерные черты  советской демократии по Конституции РСФСР 1918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92. Особенности периода гражданской войны и иностранной интервенции в России  (1918 – 1920 гг.). Характерные черты политики «военного коммунизма».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93. Перестройка государственного аппарата в годы гражданской войны.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94. Создание основ гражданского, трудового и уголовного права в 1917 – 1920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95. Кодекс законов об актах гражданского состояния, брачном, семейном и опекунском  праве 1918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96. Перестройка государственного механизма в период НЭПа (1921 – 1929 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97. Развитие советского права в годы НЭПа. Кодификация законодательства (1921 – 1929гг.).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98. Уголовный кодекс РСФСР 1922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99. Гражданский кодекс РСФСР 1922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100.Образование СССР. Национально-государственное размежевание в 1920-е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101. Конституция СССР 1924 г.: основные положения и структурные особенности.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102. Система высших органов власти по Конституции СССР 1924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103. Изменения в общественном строе и политическая система СССР в 1930-е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104. Развитие советского права в 1930-е </w:t>
            </w:r>
            <w:proofErr w:type="spellStart"/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105. Разработка и принятие Конституции СССР 1936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106. Государственное устройство СССР, союзных и автономных республик, местные органы государственной власти по Конституции СССР 1936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107. Права, свободы и обязанности граждан и избирательная система по Конституции  СССР 1936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108. Национально-государственное строительство в 1930-х – 1940-х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109. Перестройка государственного аппарата и изменения в праве в годы Великой Отечественной войны (1941 – 1945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110. Чрезвычайные органы государственного управления в годы Великой Отечественной войны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111. Создание чрезвычайных местных органов   городских  комитетов и штабов обороны в годы Великой Отечественной войны.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112. Изменение  органов суда и прокуратуры в годы Великой Отечественной войны 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113. </w:t>
            </w:r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Изменения деятельности правоохранительных органов в  районных военного положения.</w:t>
            </w:r>
            <w:proofErr w:type="gramEnd"/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114. Основные направления развития советского законодательства в годы Великой Отечественной войны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115. Правовое регулирование трудовых отношений в годы Великой Отечественной войны 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116. Семейное право в годы Великой Отечественной войны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117. Процессуальное право в годы Великой Отечественной войны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118. Денежная реформа 1947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119. Перестройка государственного аппарата (1945 - начало 50-х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120. Децентрализация и демократизация управления (1945 - начало 50-х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121. Демократизация судебной системы (1945 - начало 50-х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122. ГК СССР 1947, 1948 и 1951гг.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123. Трудовое право (1945 - начало 50-х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124. Уголовное право (1945 - начало 50-х гг.).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125. Перестройка государственного механизма в период середины 1950-х – середины  1960-х гг. Реформы системы управления.</w:t>
            </w:r>
          </w:p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 Развитие права в период середины 1950-х – середины 1960-х гг. Кодификация права.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127. Уголовный кодекс РСФСР 1960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128. Гражданский кодекс РСФСР 1964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129. Кодекс о браке и семье РСФСР 1969 г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130.Государство и право в 1964 – 1985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131. Разработка и принятие Конституции СССР 1977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132. Закрепление основ «развитого социалистического общества» в Конституции СССР  1977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133. Права, свободы и обязанности граждан и избирательная система по Конституции  СССР 1977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134. Государственное устройство СССР, союзных и автономных республик, местные  органы государственной власти по Конституции СССР 1977 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135. Изменения в политической системе второй половины  1980-х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136. Представительные органы государственной власти (1984 - 1991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137. Институт президентства в СССР. 24.4.Верховный  Совет  СССР (1984 - 1991 </w:t>
            </w:r>
            <w:proofErr w:type="spellStart"/>
            <w:proofErr w:type="gramStart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 w:rsidR="00A41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138.Исполнительные  органы власти(19 84 - 1991 гг.).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139. Органы управления народным хозяйством и реформы в экономике (1984 - 1991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140. Судебная система (1984 - 1991 гг.).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141.Система правоохранительных органов (1984 - 1991 гг.).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142. Особенности развития государства и права России в 1990-е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143. Особенности развития российского государства и права в 1990-е гг.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144. Конституции Российской Федерации 12 декабря 1993 г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 xml:space="preserve">145. Формирование новой структуры органов федеральной  власти в период восстановления  капиталистических  (рыночных) отношений </w:t>
            </w:r>
          </w:p>
          <w:p w:rsidR="00A41173" w:rsidRDefault="0027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1173">
              <w:rPr>
                <w:rFonts w:ascii="Times New Roman" w:hAnsi="Times New Roman" w:cs="Times New Roman"/>
                <w:sz w:val="24"/>
                <w:szCs w:val="24"/>
              </w:rPr>
              <w:t>146. Заключение первого  федеративного договора, заключение самостоятельных договоров с отдельными субъектами в период восстановления  капиталистических  (рыночных) отношений</w:t>
            </w:r>
          </w:p>
          <w:p w:rsidR="00A41173" w:rsidRDefault="00A41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экзаменационного билета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Осенний семестр (вопросы 1.1. - 1.108)</w:t>
      </w:r>
    </w:p>
    <w:p w:rsidR="00194128" w:rsidRDefault="00194128" w:rsidP="00302FD6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Билеты 1-44</w:t>
      </w:r>
    </w:p>
    <w:p w:rsidR="00194128" w:rsidRDefault="00194128" w:rsidP="00302FD6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Билет состоит из двух вопросов:</w:t>
      </w:r>
    </w:p>
    <w:p w:rsidR="00194128" w:rsidRDefault="00194128" w:rsidP="00302FD6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вопрос –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УК-2.1 УК-5.1 УК-5.3  ОПК.4.1.  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Раздел 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История государства и права зарубежных стран</w:t>
      </w:r>
    </w:p>
    <w:p w:rsidR="00194128" w:rsidRDefault="00194128" w:rsidP="00302FD6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 вопрос –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УК-2.1 УК-5.1 УК-5.3  ОПК.4.1.  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Раздел  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История государства и права зарубежных стран</w:t>
      </w:r>
    </w:p>
    <w:p w:rsidR="00194128" w:rsidRDefault="00194128" w:rsidP="00302FD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Составитель:</w:t>
      </w:r>
    </w:p>
    <w:p w:rsidR="00194128" w:rsidRPr="00302FD6" w:rsidRDefault="00194128" w:rsidP="00302FD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В.Б. Русаков, доцент  кафедры</w:t>
      </w:r>
      <w:r w:rsidR="00302FD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02FD6"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 w:rsidR="00302F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2FD6">
        <w:rPr>
          <w:rFonts w:ascii="Times New Roman" w:hAnsi="Times New Roman" w:cs="Times New Roman"/>
          <w:sz w:val="24"/>
          <w:szCs w:val="24"/>
        </w:rPr>
        <w:t>к.и.</w:t>
      </w:r>
      <w:proofErr w:type="gramStart"/>
      <w:r w:rsidR="00302FD6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302FD6">
        <w:rPr>
          <w:rFonts w:ascii="Times New Roman" w:hAnsi="Times New Roman" w:cs="Times New Roman"/>
          <w:sz w:val="24"/>
          <w:szCs w:val="24"/>
        </w:rPr>
        <w:t xml:space="preserve">., </w:t>
      </w:r>
      <w:r w:rsidR="00302FD6"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№ 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 и методология истории государства и права зарубежных стран.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средневековой Англии: специфика и этапы развития.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.,____________    Русаков В.Б..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«22» </w:t>
            </w:r>
            <w:r w:rsidR="00302FD6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   № 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365"/>
              </w:tabs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  Основные подходы к изучению истории государства и права зарубежных стран.</w:t>
            </w:r>
          </w:p>
          <w:p w:rsidR="00194128" w:rsidRDefault="00194128">
            <w:pPr>
              <w:tabs>
                <w:tab w:val="left" w:pos="1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средневековой Западной Европы: характер власти и формы государства.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 № 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365"/>
              </w:tabs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  Историческая типология государства и права.</w:t>
            </w:r>
          </w:p>
          <w:p w:rsidR="00194128" w:rsidRDefault="00194128">
            <w:pPr>
              <w:tabs>
                <w:tab w:val="left" w:pos="17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Варварские королевства: типичные черты и органы управления.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Экзаменационный  билет № 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с двумя </w:t>
            </w:r>
            <w:r>
              <w:rPr>
                <w:b w:val="0"/>
                <w:bCs w:val="0"/>
                <w:sz w:val="24"/>
                <w:szCs w:val="24"/>
              </w:rPr>
              <w:lastRenderedPageBreak/>
              <w:t>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365"/>
              </w:tabs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  Проблема возникновения государства в современной науке.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Франкское королевство: основные этапы развития, система управления.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Экзаменационный  билет № 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36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Архаическое право: характерные черты и основные институты.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Варварские правды. Общая характеристика Салической правды.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№ 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Государственность Древнего Востока: особенности, типы, цикличность развития.</w:t>
            </w:r>
          </w:p>
          <w:p w:rsidR="00194128" w:rsidRDefault="00194128">
            <w:pPr>
              <w:tabs>
                <w:tab w:val="left" w:pos="17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права средневековой Западной Европы.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Государственность Древнего Востока: особенности, типы, цикличность развития.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Образование государства в Древнем Риме.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Экзаменационный  билет  № 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Государственность и право Древнего Египта.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Римская республика: принципы власти и основные органы управления.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Государства Месопотамии.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Римская империя: основания власти и органы управления.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Экзаменационный  билет № 10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Законы Хаммурапи: общая характеристика.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и основные памятники римского права.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№ 11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Законы Хаммурапи: регулирование имущественных отношений, преступления и наказания.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 Государственный строй Византийской империи.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Экзаменационный  билет № 12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Государство в Древней Индии.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Специфика государства на средневековом Востоке.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13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Структура древнеиндийского общества.</w:t>
            </w:r>
          </w:p>
          <w:p w:rsidR="00194128" w:rsidRDefault="00194128">
            <w:pPr>
              <w:tabs>
                <w:tab w:val="left" w:pos="36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Арабский халифат: возникновение, характер и организация политической власти.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 № 14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Специфика и источники права Древней Индии.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Отличительные черты и этапы становления мусульманского права.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№ 15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Законы Ману: общая характеристика.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Римская республика: принципы власти и основные органы управления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  № 16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в Древнем Китае.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Шариат: регулирование имущественных отношений.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17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36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Правовая традиция Древнего Китая.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Государство средневекового Китая.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18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с двумя </w:t>
            </w:r>
            <w:r>
              <w:rPr>
                <w:b w:val="0"/>
                <w:bCs w:val="0"/>
                <w:sz w:val="24"/>
                <w:szCs w:val="24"/>
              </w:rPr>
              <w:lastRenderedPageBreak/>
              <w:t>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Полис: понятие и этапы развития.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 средневекового Китая: характерные черты и основные памятники права.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19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Возникновение и развитие Афинского полиса.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древней и средневековой Японии.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Экзаменационный  билет  № 20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 Древних Афин.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 средневековой Японии.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Экзаменационный  билет   № 21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строй Спарты.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Абсолютизм в Европе: характерные черты и национальные особенности.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  Буржуазное государство: характерные черты и основные институты.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Формирование и развитие социального государства. Развитие и кризис демократии в XX в.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.,____________    Русаков В.Б..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Характеристика буржуазного права.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Становление и развитие наднациональных структур.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24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50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1.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Причины, этапы и итоги Английской революции </w:t>
            </w:r>
            <w:r>
              <w:rPr>
                <w:rFonts w:ascii="Times New Roman" w:hAnsi="Times New Roman"/>
                <w:sz w:val="24"/>
                <w:szCs w:val="24"/>
              </w:rPr>
              <w:t>XVII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Веймарский режим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национал-социалистическая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диктатуры.  Послевоенное  развитие  Германии.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50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Законодательство эпохи Английской революции.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Четвертая  и  Пятая  республики  во  Франции.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 26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50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«Славная революция» 1688–1689 гг. и оформление конституционной монархии в Англии.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Формирование  буржуазного  правового  порядка:  основные принципы и институты.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 27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81"/>
                <w:tab w:val="left" w:pos="147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Специфика и этапы развития государства в США.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Преодоление партикуляризма и создание национальных правовых  систем. 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81"/>
                <w:tab w:val="left" w:pos="147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1.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Становление государства США на рубеже </w:t>
            </w:r>
            <w:r>
              <w:rPr>
                <w:rFonts w:ascii="Times New Roman" w:hAnsi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Модернизация права в странах Западной  Европы и формирование основных правовых семей.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Эволюция государственного строя США в XIX – начале XX вв.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Эволюция национального государства.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147"/>
                <w:tab w:val="left" w:pos="36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 Французская буржуазная революция: причины, этапы, итоги.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 функций  государства  и  усложнение  системы  управления.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147"/>
                <w:tab w:val="left" w:pos="36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Консульство и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империя во Франции. Бонапартизм.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Формирование и развитие социального государства. Развитие и кризис демократии в XX 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147"/>
                <w:tab w:val="left" w:pos="36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1.  Французское государство в </w:t>
            </w:r>
            <w:r>
              <w:rPr>
                <w:rFonts w:ascii="Times New Roman" w:hAnsi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в.: особенности и этапы развития.</w:t>
            </w:r>
          </w:p>
          <w:p w:rsidR="00194128" w:rsidRDefault="001941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и развитие наднациональных структур.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 33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 республика во Франции.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Эволюция  государственности  Великобритании.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pStyle w:val="afe"/>
        <w:tabs>
          <w:tab w:val="left" w:pos="147"/>
          <w:tab w:val="left" w:pos="365"/>
        </w:tabs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94128" w:rsidRDefault="00194128" w:rsidP="00194128">
      <w:pPr>
        <w:pStyle w:val="afe"/>
        <w:tabs>
          <w:tab w:val="left" w:pos="147"/>
          <w:tab w:val="left" w:pos="365"/>
        </w:tabs>
        <w:rPr>
          <w:rFonts w:ascii="Times New Roman" w:hAnsi="Times New Roman"/>
          <w:sz w:val="24"/>
          <w:szCs w:val="24"/>
          <w:lang w:val="ru-RU"/>
        </w:rPr>
      </w:pPr>
    </w:p>
    <w:p w:rsidR="00194128" w:rsidRDefault="00194128" w:rsidP="00194128">
      <w:pPr>
        <w:pStyle w:val="afe"/>
        <w:tabs>
          <w:tab w:val="left" w:pos="147"/>
          <w:tab w:val="left" w:pos="365"/>
        </w:tabs>
        <w:rPr>
          <w:rFonts w:ascii="Times New Roman" w:hAnsi="Times New Roman"/>
          <w:sz w:val="24"/>
          <w:szCs w:val="24"/>
          <w:lang w:val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 34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147"/>
                <w:tab w:val="left" w:pos="36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1.  Объединение Германии в </w:t>
            </w:r>
            <w:r>
              <w:rPr>
                <w:rFonts w:ascii="Times New Roman" w:hAnsi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в.: причины, варианты, этапы.</w:t>
            </w:r>
          </w:p>
          <w:p w:rsidR="00194128" w:rsidRDefault="001941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Четвертая  и  Пятая  республики  во  Франции.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pStyle w:val="afe"/>
              <w:tabs>
                <w:tab w:val="left" w:pos="147"/>
                <w:tab w:val="left" w:pos="36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   Государственный строй Германской империи по Конституции 1871 г.</w:t>
            </w:r>
          </w:p>
          <w:p w:rsidR="00194128" w:rsidRDefault="001941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демократии и системы государственного  управления в США.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 Эволюция государственного строя Германии на рубеже XIX–XX вв.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Веймарский режим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национал-социалистическая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диктатуры.  Послевоенное  развитие  Германии.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Pr="0017157E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тенденции в развитии государств Азии в  Новое  время.  </w:t>
            </w:r>
          </w:p>
          <w:p w:rsidR="00194128" w:rsidRDefault="001941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милитаристского режима в Японии.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38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Превращение Индии в колонию. Подчинение  Китая европейскими державами. Модернизация в  Японии и сохранение ею независимости</w:t>
            </w:r>
          </w:p>
          <w:p w:rsidR="00194128" w:rsidRDefault="001941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Демилитаризация и демократизация после Второй  мировой  войны. 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Европейская  колонизация  и  её  последствия для стран Азии. Модели развития стран  Азии.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Территориально-политическая раздробленность Китая в 1920–1940-х годах и образование КНР.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40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буржуазного  правового  порядка:  основные принципы и институты.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Провозглашение независимой Индии и становление её государственного строя.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партикуляризма и создание национальных правовых  систем.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Распад  колониальных  систем  и  становление независимых африканских государств.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права в странах Западной  Европы и формирование основных правовых семей.</w:t>
            </w:r>
          </w:p>
          <w:p w:rsidR="00194128" w:rsidRDefault="00194128">
            <w:pPr>
              <w:tabs>
                <w:tab w:val="left" w:pos="50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Правовая  карта  современного  мира.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57E" w:rsidRDefault="0017157E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Эволюция национального государства.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Создание системы  международного  права.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 w:line="240" w:lineRule="auto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44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 функций  государства  и  усложнение  системы  управления.</w:t>
            </w:r>
          </w:p>
          <w:p w:rsidR="00194128" w:rsidRDefault="00194128">
            <w:pPr>
              <w:tabs>
                <w:tab w:val="left" w:pos="81"/>
                <w:tab w:val="left" w:pos="14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 в гражданском законодательстве. Развитие трудового законодательства. Тенденции уголовного права и уголовного процесса.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«22»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Pr="0017157E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Критерии оценки экзамена по дисциплине Теория государства и права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532"/>
      </w:tblGrid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Владеет: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метод системного анализа.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Удовлетворительно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 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 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 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риски.</w:t>
            </w:r>
          </w:p>
        </w:tc>
      </w:tr>
    </w:tbl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Составитель: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В.Б. Русаков, доцент  кафедры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._______________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Утверждено на заседании  кафедры Правоведения и иностранных языков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157E" w:rsidRDefault="00194128" w:rsidP="0017157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от   «22» </w:t>
      </w:r>
      <w:r w:rsidR="0017157E">
        <w:rPr>
          <w:rFonts w:ascii="Times New Roman" w:hAnsi="Times New Roman" w:cs="Times New Roman"/>
          <w:sz w:val="24"/>
          <w:szCs w:val="24"/>
        </w:rPr>
        <w:t xml:space="preserve"> апреля 2026 г. № 9</w:t>
      </w:r>
    </w:p>
    <w:p w:rsidR="0017157E" w:rsidRDefault="0017157E" w:rsidP="0017157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 кафедрой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Янюшкин С.А.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экзаменационного билета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Весенний семестр (вопросы 2.1. - 2.146)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Билеты 1-63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Билет состоит из двух вопросов: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1 вопрос –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УК-2.1 УК-5.1 УК-5.3  ОПК.4.1 </w:t>
      </w:r>
      <w:r>
        <w:rPr>
          <w:rFonts w:ascii="Times New Roman" w:hAnsi="Times New Roman" w:cs="Times New Roman"/>
          <w:sz w:val="24"/>
          <w:szCs w:val="24"/>
        </w:rPr>
        <w:t>ОПК-4.2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Раздел 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История государства и права зарубежных стран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 вопрос –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УК-2.1 УК-5.1 УК-5.3  ОПК.4.1  </w:t>
      </w:r>
      <w:r>
        <w:rPr>
          <w:rFonts w:ascii="Times New Roman" w:hAnsi="Times New Roman" w:cs="Times New Roman"/>
          <w:sz w:val="24"/>
          <w:szCs w:val="24"/>
        </w:rPr>
        <w:t>ОПК-4.2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Раздел  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История государства и права зарубежных стран</w:t>
      </w:r>
    </w:p>
    <w:p w:rsidR="00194128" w:rsidRDefault="00194128" w:rsidP="001941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Составитель: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В.Б. Русаков, доцент  кафедры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Предмет, метод, периодизация курса истории отечественного государства и права.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Предпосылки образования Русского централизованного государства.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.,____________    Русаков В.Б..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157E" w:rsidRDefault="0017157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Предпосылки образования государства у восточных славян. Теории  происхождения  Древнерусского  государства.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Общественный строй Русского централизованного государства (XIV – середина XVI в.).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7157E" w:rsidRDefault="0017157E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 w:rsidP="0017157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Общественный строй Киевской Руси (IX – первая половина XII в.).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строй Русского централизованного государства (XIV – середина XVI  в.).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Источники древнерусского права. Происхождение, списки, редакции Русской Правды.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права периода образования Русского централизованного государства (XIV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середина XVI вв.). Судебники 1497 и 1550 гг.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Гражданское право по Русской Правде: право собственности, обязательства, виды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договоров, право наследования.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Судебники 1497 и 1550 гг. о правовом положении зависимого населения (крестьяне,</w:t>
            </w:r>
            <w:proofErr w:type="gramEnd"/>
          </w:p>
          <w:p w:rsidR="00194128" w:rsidRPr="0017157E" w:rsidRDefault="00194128" w:rsidP="0017157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холопы, кабальные люди).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Понятие преступления, виды преступлений и наказаний по Русской Правде.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Гражданское право по Русской Правде: право собственности, обязательства, виды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договоров, право наследования.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7E" w:rsidRDefault="00194128" w:rsidP="001715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протокол от  «22» </w:t>
            </w:r>
            <w:r w:rsidR="001715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7157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Суд и процесс по Русской Правде. Судебные органы. 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право в XV – XVI вв. (по Судебникам 1497 и 1550 гг.).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Предпосылки феодальной раздробленности в России.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 и процесс в XV – XVI вв. (по Судебникам 1497 и 1550 гг.).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Общественный и государственный строй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Владимиро-Суздальского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Галицко-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Волынского княжеств в период феодальной раздробленности (XII – XIV вв.).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процесса закрепощения крестьян в России (XV – XVII вв.).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Общественный и государственный строй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Новгородской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Псковской феодальных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сословно-представительной монархии в России.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 w:rsidP="000D768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Общественный и государственный строй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Новгородской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Псковской феодальных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Общественный строй периода сословно-представительной монархии в России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Развитие права в период феодальной раздробленности (XII – XIV вв.). Общая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Новгородской и Псковской судных грамот.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строй периода сословно-представительной монархии в России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(середина XVI – середина XVII в.).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. Гражданское право по Псковской судной грамоте: право собственности,  обязательства, виды договоров, право наследования.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Соборное Уложение 1649 г.: общая характеристика, значение в истории русского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68E">
              <w:rPr>
                <w:rFonts w:ascii="Times New Roman" w:hAnsi="Times New Roman"/>
                <w:sz w:val="24"/>
                <w:szCs w:val="24"/>
              </w:rPr>
              <w:t xml:space="preserve">протокол от  </w:t>
            </w:r>
            <w:r w:rsidRPr="000D768E">
              <w:rPr>
                <w:rFonts w:ascii="Times New Roman" w:hAnsi="Times New Roman"/>
                <w:bCs/>
                <w:sz w:val="24"/>
                <w:szCs w:val="24"/>
              </w:rPr>
              <w:t>«22»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Понятие преступления, виды преступлений и наказаний по Псковской судной  грамоте.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положение крестьян, посадских людей и холопов в XVII в. (по Соборному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Уложению 1649 г.).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15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Суд и процесс по Псковской судной грамоте. Судебные органы.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права в середине XVI – середине XVII в. Виды законодательных документов.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Золотая Орда как военно-феодальное государство. Влияние Золотой Орды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политическую и правовую культуру Руси.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Соборное Уложение 1649 г.: общая характеристика, значение в истории русского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Предпосылки образования Русского централизованного государства.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положение крестьян, посадских людей и холопов в XVII в. (по Соборному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Уложению 1649 г.).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Общественный строй Русского централизованного государства (XIV – середина XVI в.).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регулирование собственности на землю по Соборному Уложению 1649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(вотчины и поместья).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19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Политический строй Русского централизованного государства (XIV – середина XVI  в.).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Нормы гражданского и наследственного права в Соборном Уложении 1649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P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 преступления, виды преступлений и наказаний по Русской Правде.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уголовного права по Соборному Уложению 1649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 и процесс по Псковской судной грамоте. Судебные органы.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 и судебный процесс по Соборному Уложению 1649 г.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rPr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Кодификация российского законодательства в первой половине XIX в. Роль М.М.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первого  федеративного договора, заключение самостоятельных договоров с отдельными субъектами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восстановления  капиталистических  (рыночных) отношений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.,____________    Русаков В.Б..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Свода законов Российской империи.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Формирование новой структуры органов федеральной  власти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восстановления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капиталистических  (рыночных) отношений </w:t>
            </w:r>
          </w:p>
          <w:p w:rsidR="00194128" w:rsidRPr="000D768E" w:rsidRDefault="00194128" w:rsidP="000D76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авоведения и иностранных языков</w:t>
            </w:r>
          </w:p>
          <w:p w:rsidR="000D768E" w:rsidRP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D768E">
              <w:rPr>
                <w:rFonts w:ascii="Times New Roman" w:hAnsi="Times New Roman"/>
                <w:sz w:val="24"/>
                <w:szCs w:val="24"/>
              </w:rPr>
              <w:t xml:space="preserve">протокол от  </w:t>
            </w:r>
            <w:r w:rsidRPr="000D768E">
              <w:rPr>
                <w:rFonts w:ascii="Times New Roman" w:hAnsi="Times New Roman"/>
                <w:bCs/>
                <w:sz w:val="24"/>
                <w:szCs w:val="24"/>
              </w:rPr>
              <w:t xml:space="preserve">«22» </w:t>
            </w:r>
            <w:r w:rsidR="000D768E" w:rsidRPr="000D768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D768E" w:rsidRP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Pr="000D768E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гражданского и наследственного права в первой половине XIX в.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строй Русского централизованного государства (XIV – середина XVI  в.).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 w:rsidP="000D768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25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Уложение о наказаниях уголовных и исправительных 1845 г.: общая характеристика,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развития российского государства и права в 1990-е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периода развития России в первой половине XIX в.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правоохранительных органов (1984 - 1991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Общественный строй России в первой половине XIX в.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Судебная система (1984 - 1991 гг.).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Государственный строй России в первой половине XIX в.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Органы управления народным хозяйством и реформы в экономике (1984 - 1991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29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Предпосылки феодальной раздробленности в России.</w:t>
            </w:r>
          </w:p>
          <w:p w:rsidR="00194128" w:rsidRDefault="00194128">
            <w:pPr>
              <w:tabs>
                <w:tab w:val="left" w:pos="17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Исполнительные  органы власти(19 84 - 1991 гг.).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Предпосылки реформ 1860-х – 1870-х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политической системе второй половины  1980-х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Крестьянская реформа 1861 г. Правовое положение крестьян после отмены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крепостного права.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устройство СССР, союзных и автономных республик, местные  органы государственной власти по Конституции СССР 1977 г.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Земская 1864 г. и городская 1870 г. реформы. Их роль в становлении местного</w:t>
            </w:r>
          </w:p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Права, свободы и обязанности граждан и избирательная система по Конституции  СССР 1977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Военная реформа 1864 – 1874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основ «развитого социалистического общества» в Конституции СССР  1977 г.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проведение судебной реформы 1864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принятие Конституции СССР 1977 г.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35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гражданского и уголовного процесса по судебной реформе 1864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Государство и право в 1964 – 1985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 w:rsidP="000D768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судебной системе России в 80-х – 90-х гг. XIX в.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Кодекс о браке и семье РСФСР 1969 г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Контрреформы Александра III.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Гражданский кодекс РСФСР 1964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 w:rsidP="000D768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права во второй половине XIX в.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Уголовный кодекс РСФСР 1960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39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и государственный строй России на рубеже XIX – XX вв.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права в период середины 1950-х – середины 1960-х гг. Кодификация права.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государственном строе в ходе революции 1905 – 1907 гг. Основные</w:t>
            </w:r>
          </w:p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Государственные законы в редакции 1906 г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Перестройка государственного механизма в период середины 1950-х – середины  1960-х гг. Реформы системы управления.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Третьеиюньский государственный переворот: суть и значение.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Уголовное право (1945 - начало 50-х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D768E" w:rsidRDefault="000D768E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Первые Государственные Думы Российской империи: механизм формирования и</w:t>
            </w:r>
          </w:p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функционирования.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Трудовое право (1945 - начало 50-х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43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507"/>
              </w:tabs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Изменения в общественном строе в ходе революции 1905 – 1907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ГК СССР 1947, 1948 и 1951гг.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российского права в начале ХХ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Демократизация судебной системы (1945 - начало 50-х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 w:rsidP="0017157E">
            <w:pPr>
              <w:pStyle w:val="afe"/>
              <w:widowControl/>
              <w:numPr>
                <w:ilvl w:val="0"/>
                <w:numId w:val="6"/>
              </w:numPr>
              <w:tabs>
                <w:tab w:val="left" w:pos="81"/>
                <w:tab w:val="left" w:pos="1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указы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1900 -  1914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194128" w:rsidRDefault="00194128">
            <w:pPr>
              <w:pStyle w:val="afe"/>
              <w:widowControl/>
              <w:tabs>
                <w:tab w:val="left" w:pos="81"/>
                <w:tab w:val="left" w:pos="14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Децентрализация и демократизация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(1945 - начало 50-х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Столыпинская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аграрная реформа, ее суть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Перестройка государственного аппарата (1945 - начало 50-х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Столыпинская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аграрная реформа: результаты и уроки.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Денежная реформа 1947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48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государственном аппарате в годы Первой мировой войны (1914 – 1917гг)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Права и обязанности граждан, принципы советской федерации и характерные черты  советской демократии по Конституции РСФСР 1918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49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в годы Первой мировой войны.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периода гражданской войны и иностранной интервенции в России  (1918 – 1920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Pr="000D768E" w:rsidRDefault="00194128" w:rsidP="000D768E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Политический строй России в период февраля – октября 1917 г. Проблема двоевластия.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Процессуальное право в годы Великой Отечественной войны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Политический строй России в период февраля – октября 1917 г. Проблема двоевластия.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Семейное право в годы Великой Отечественной войны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Законодательная деятельность Временного правительства.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Правовое регулирование трудовых отношений в годы Великой Отечественной войны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советского государственного аппарата (октябрь 1917 – лето 1918 г.).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общественном строе.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направления развития советского законодательства в годы Великой Отечественной войны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54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Первые правовые акты советского государства (Декреты II Всероссийского съезда  Советов «О мире» и «О земле», «Декларация прав народов России»).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направления развития советского законодательства в годы Великой Отечественной войны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55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принятие Конституции РСФСР 1918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деятельности правоохранительных органов в  районных военного положения.</w:t>
            </w:r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56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Перестройка государственного механизма в период НЭПа (1921 – 1929 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советского права в 1930-е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57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основ гражданского, трудового и уголовного права в 1917 – 1920 гг.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устройство СССР, союзных и автономных республик, местные органы государственной власти по Конституции СССР 1936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58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81"/>
                <w:tab w:val="left" w:pos="147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Характерные черты политики «военного коммунизма».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Права, свободы и обязанности граждан и избирательная система по Конституции  СССР 1936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59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Разработка и принятие Конституции РСФСР 1918 г.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Перестройка государственного аппарата и изменения в праве в годы Великой Отечественной войны (1941 – 1945 гг.).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768E" w:rsidRDefault="000D768E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60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 РСФСР.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чрезвычайных местных органов   городских  комитетов и штабов обороны в годы Великой Отечественной войны.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61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советской судебной системы (октябрь 1917 – лето 1918 г.).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 органов суда и прокуратуры в годы Великой Отечественной войны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0D768E" w:rsidRDefault="000D768E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Экзаменационный билет № 62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СССР. Национально-государственное размежевание в 1920-е гг.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система (1984 - 1991 гг.).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194128" w:rsidTr="0019412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  <w:p w:rsidR="00194128" w:rsidRDefault="00194128">
            <w:pPr>
              <w:pStyle w:val="af0"/>
              <w:spacing w:after="0"/>
              <w:jc w:val="center"/>
            </w:pPr>
            <w:r>
              <w:lastRenderedPageBreak/>
              <w:t>ФГБОУ ВО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Экзаменационный билет № 63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дисциплине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 государства и права</w:t>
            </w:r>
          </w:p>
          <w:p w:rsidR="00194128" w:rsidRDefault="00194128">
            <w:pPr>
              <w:pStyle w:val="6"/>
              <w:spacing w:before="0" w:after="0" w:line="240" w:lineRule="auto"/>
              <w:ind w:left="902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44.03.05 Педагогическое образование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 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с двумя профилями подготовки)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2702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Конституция СССР 1924 г.: основные положения и структурные особенности.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развития российского государства и права в 1990-е гг.</w:t>
            </w:r>
          </w:p>
          <w:p w:rsidR="00194128" w:rsidRDefault="00194128">
            <w:pPr>
              <w:tabs>
                <w:tab w:val="left" w:pos="147"/>
                <w:tab w:val="left" w:pos="365"/>
              </w:tabs>
              <w:spacing w:after="0"/>
              <w:ind w:left="8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pStyle w:val="2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доцент   кафедры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.,  ____________  Русаков В.Б. 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 кафедры Правоведения и иностранных языков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68E" w:rsidRDefault="00194128" w:rsidP="000D76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«22» </w:t>
            </w:r>
            <w:r w:rsidR="000D76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D768E">
              <w:rPr>
                <w:rFonts w:ascii="Times New Roman" w:hAnsi="Times New Roman" w:cs="Times New Roman"/>
                <w:sz w:val="24"/>
                <w:szCs w:val="24"/>
              </w:rPr>
              <w:t>апреля 2026 г. № 9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Янюшкин С.А.</w:t>
            </w:r>
          </w:p>
          <w:p w:rsidR="00194128" w:rsidRDefault="00194128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Критерии оценки экзамена по дисциплине Теория государства и права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6535"/>
      </w:tblGrid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анализа; действующее законодательство и правовые нормы, регулирующие профессиональную деятельность; виды ресурсов и ограничений, основные методы оценки разных способов решения профессиональных задач.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т.д.; использовать нормативно-правовую документацию в сфере профессиональной деятельности; проводить анализ поставленной цели и формулировать задачи, необходимые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для ее достижения, анализировать альтернативные варианты.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Владеет: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риски; навыками работы с нормативно-правовой документацией; методиками разработки цели и задач проекта; методами оценки потребности в ресурсах.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Хорошо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анализа; действующее законодательство и правовые нормы, регулирующие профессиональную деятельность; виды ресурсов и ограничений, основные методы оценки разных способов решения профессиональных задач.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т.д.; использовать нормативно-правовую документацию в сфере профессиональной деятельности; проводить анализ поставленной цели и формулировать задачи, необходимые для ее достижения, анализировать альтернативные варианты.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риски; навыками работы с нормативно-правовой документацией; методиками разработки цели и задач проекта; методами оценки потребности в ресурсах.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Удовлетворительно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анализа; действующее законодательство и правовые нормы, регулирующие профессиональную деятельность; виды ресурсов и ограничений, основные методы оценки разных способов решения профессиональных задач.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 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т.д.; использовать нормативно-правовую документацию в сфере профессиональной деятельности; проводить анализ поставленной цели и формулировать задачи, необходимые для ее достижения, анализировать альтернативные варианты.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риски; навыками работы с нормативно-правовой документацией; методиками разработки цели и задач проекта; методами оценки потребности в ресурсах.</w:t>
            </w:r>
          </w:p>
        </w:tc>
      </w:tr>
      <w:tr w:rsidR="00194128" w:rsidTr="00194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Неудовлетворительно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Обучающийся: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Не знает: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способы поиска, сбора и обработки информации; метод системного анализа; действующее законодательство и правовые нормы, регулирующие профессиональную деятельность; виды ресурсов и ограничений, основные методы оценки разных способов решения профессиональных задач.</w:t>
            </w:r>
          </w:p>
          <w:p w:rsidR="00194128" w:rsidRDefault="00194128">
            <w:pPr>
              <w:pStyle w:val="afd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Не умеет: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применять способы поиска,  сбора и обработки информации,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 собственные  суждения  и  оценки, отличая фактов  от  мнений,  интерпретаций и оценок  и  т.д.; использовать нормативно-правовую документацию в сфере профессиональной деятельности; проводить анализ поставленной цели и формулировать задачи, необходимые для ее достижения, анализировать альтернативные варианты.</w:t>
            </w:r>
          </w:p>
          <w:p w:rsidR="00194128" w:rsidRDefault="00194128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владеет: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 рассматривать  различные  варианты решения поставленной задачи, оценивать их преимущества и риски; навыками работы с нормативно-правовой документацией; методиками разработки цели и задач проекта; методами оценки потребности в ресурсах.</w:t>
            </w:r>
          </w:p>
        </w:tc>
      </w:tr>
    </w:tbl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Составитель: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В.Б. Русаков, доцент  кафедры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Утверждено на заседании  кафедры Правоведения и иностранных языков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протокол от   «22» апреля 2026 г. № 9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 кафедрой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Янюшкин С.А.</w:t>
      </w:r>
    </w:p>
    <w:p w:rsidR="00194128" w:rsidRDefault="00194128" w:rsidP="00194128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194128" w:rsidRDefault="00194128" w:rsidP="00194128">
      <w:pPr>
        <w:widowControl w:val="0"/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КОМПЛЕКТА ОЦЕНОЧНЫХ СРЕДСТВ 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ДИАГНОСТИЧЕСКОГО ДИСЦИПЛИНАРНОГО ТЕСТИРОВАНИЯ (ПРИМЕР)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3285"/>
        <w:gridCol w:w="6276"/>
        <w:gridCol w:w="10"/>
      </w:tblGrid>
      <w:tr w:rsidR="00194128" w:rsidTr="00194128">
        <w:trPr>
          <w:gridAfter w:val="1"/>
          <w:wAfter w:w="10" w:type="dxa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файла базы заданий оценочных средств</w:t>
            </w:r>
          </w:p>
        </w:tc>
      </w:tr>
      <w:tr w:rsidR="00194128" w:rsidTr="00194128">
        <w:trPr>
          <w:gridAfter w:val="1"/>
          <w:wAfter w:w="10" w:type="dxa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120" w:after="12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44.03.05,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ПиИЯ-24, УК-2, УК-5, ОПК-4,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.О.09.01  Всеобщая история государства и права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4128" w:rsidTr="0019412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код и наименование направления подготовки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60" w:after="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44.03.05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Педагогическое образование (с двумя профилями подготовки)</w:t>
            </w:r>
          </w:p>
        </w:tc>
      </w:tr>
      <w:tr w:rsidR="00194128" w:rsidTr="0019412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профиль подготовки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60" w:after="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Педагогическое образование (с двумя профилями подготовки)</w:t>
            </w:r>
          </w:p>
        </w:tc>
      </w:tr>
      <w:tr w:rsidR="00194128" w:rsidTr="0019412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 начала подготовки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60" w:after="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194128" w:rsidTr="0019412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компетенция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60" w:after="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УК-2, УК-5 ОПК-4</w:t>
            </w:r>
          </w:p>
        </w:tc>
      </w:tr>
      <w:tr w:rsidR="00194128" w:rsidTr="0019412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after="160" w:line="25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код и наименование дисциплины по учебному плану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28" w:rsidRDefault="00194128">
            <w:pPr>
              <w:spacing w:before="60" w:after="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.О.09.01  Всеобщая история государства и права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КОМПЛЕКТ ОЦЕНОЧНЫХ СРЕДСТВ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ДИАГНОСТИЧЕСКОГО ДИСЦИПЛИНАРНОГО ТЕСТИРОВАНИЯ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.О.09.01  Всеобщая история государства и права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компетенции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194128" w:rsidRDefault="00194128" w:rsidP="001941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УК-5: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194128" w:rsidRDefault="00194128" w:rsidP="001941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ОПК-4: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осуществлять духовно-нравственное воспитание обучающихся на основе базовых национальных ценностей</w:t>
      </w:r>
    </w:p>
    <w:p w:rsidR="00194128" w:rsidRDefault="00194128" w:rsidP="00194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Планируемые результаты </w:t>
            </w:r>
            <w:proofErr w:type="gram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обучения по дисциплине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**</w:t>
            </w:r>
          </w:p>
        </w:tc>
      </w:tr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94128" w:rsidRDefault="00194128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УК-2.1.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Формулирует в рамках поставленной цели проекта совокупность задач, обеспечивающих ее достижение и учитывающих действующие право</w:t>
            </w:r>
            <w:proofErr w:type="gramEnd"/>
          </w:p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Знать: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мировой и истории развития государственно-правовых явлений на общественные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образовательные) отношения;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мировой опыт исторического развития  государства и права при проведении  анализа поставленной цели и формулировании задач, необходимых для ее достижения;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работы с нормативно-правовой документацией, юридической терминологией и понятийным аппаратом мировой истории государства и права; </w:t>
            </w:r>
          </w:p>
        </w:tc>
      </w:tr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УК-5.1. Анализирует современное состояние общества на основе знания истории.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Знать: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анализа современного состояния общества на основе знания 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выявлять случаи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необходимости применения анализа современного состояния общества мировой истории государства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навыками анализа современного состояния общества на основе знания мировой истории государства и права; простейшими методами адекватного восприятия межкультурного разнообразия общества, навыками общения в мире культурного многообразия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основе знания  мировой истории государства и права;</w:t>
            </w:r>
          </w:p>
        </w:tc>
      </w:tr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УК-5.3.   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Знать:</w:t>
            </w:r>
          </w:p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закономерности и особенности развития различных культур на основе знания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и воспринимать разнообразие общества с учетом религиозных отличий и ценностей локальных цивилизаций на основе знания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выразительной речью, способной донести до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национальные духовно- нравственные ценности, методами и приемами становления нравственного отношения обучающихся к окружающей действительности; </w:t>
            </w:r>
          </w:p>
        </w:tc>
      </w:tr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ОПК.4.1.  Демонстрирует знание духовно-нравственных ценностей личности и модели нравственного поведения в профессиональной деятельности, определяет уровень их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Знать:</w:t>
            </w:r>
          </w:p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формирования нравственного облика (терпения, милосердия и др.), нравственной позиции (способности различать добро и зло, проявлять самоотверженность, готовности к преодолению жизненных испытаний) нравственного поведения (готовности служения людям и Отечеству), роль языка как одной из базовых ценностей русской культуры;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нравственные императивы заложенные в лексической и фразеологической системе языка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создавать воспитательные ситуации,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Владеть: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способами усвоения подрастающим поколением и претворением в практическое действие и поведение духовных ценностей (индивидуально личностных, общечеловеческих;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национальных, семейных и др.);</w:t>
            </w:r>
          </w:p>
        </w:tc>
      </w:tr>
      <w:tr w:rsidR="00194128" w:rsidTr="00194128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ОПК.4.2. Применяет способы формирования и оценки воспитательных результатов в различных видах учебной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внеучебной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Знать:</w:t>
            </w:r>
          </w:p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принципы и подходы к реализации процесса воспитания.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содействующие становлению 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нравственной позиции, духовности, ценностного отношения к человеку;   средствами языка создавать воспитательные ситуации.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widowControl w:val="0"/>
              <w:spacing w:after="1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способами формирования и оценки воспитательных результатов в различных видах учебной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внеучебной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деятельности.</w:t>
            </w:r>
          </w:p>
        </w:tc>
      </w:tr>
    </w:tbl>
    <w:p w:rsidR="00194128" w:rsidRDefault="00194128" w:rsidP="00194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заданий</w:t>
            </w:r>
          </w:p>
        </w:tc>
      </w:tr>
      <w:tr w:rsidR="00194128" w:rsidTr="00194128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 1</w:t>
            </w:r>
          </w:p>
        </w:tc>
      </w:tr>
      <w:tr w:rsidR="00194128" w:rsidTr="00194128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УК-2.1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выбором одного/нескольких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94128" w:rsidTr="00194128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для УК-2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УК-2.1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1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>Государственным строем Спарты была: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А. олигархическая республика;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br/>
              <w:t>Б. демократическая республика;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В. рабовладельческая аристократическая республика;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Г. монархия.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2. Кто являлся главой Древнего Египта?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фараон;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номарх;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джати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Г. верховный жрец.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3.Низший раздел афинских граждан после реформ Солона составляли: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зевгиты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феты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В. метеки;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br/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пентакосиомедимны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Национальное древнеримское право, регулировавшее отношения только между коренными римскими гражданами (квиритами) это: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гражданское право;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 цивильное право;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право народов.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В странах Востока замкнутая общественная группа,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обособившаяся вследствие выполнения специфической социальной функции, наследственных занятий и профессий, связанная происхождением и правовым положением своих членов (что может быть связано с принадлежностью к определенной этнической или религиозной общности).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А) ВАРНА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2. Наследственная замкнутая сословная группа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Древней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Индии.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Существовало 4: брахманы (жрецы), кшатрии (цари и воины), вайшьи (крестьяне, ремесленники, торговцы), шудры (слуги). </w:t>
                  </w:r>
                  <w:proofErr w:type="gramEnd"/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Б)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КАСТА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3. В средние века в Западной Европе система отношений личной зависимости одних феодалов (вассалов) от других (сеньоров). Вассал обычно получал от сеньора феод и был обязан нести за это военную службу, оказывать ему материальную и иную помощь, участвовать в его суде.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ВАССАЛИТЕТ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1. Во Франции XIVXVIII вв. члены собрания, назначавшегося королем для обсуждения государственных, главным образом финансовых и административных вопросов. Назначались королем из числа представителей высшего дворянства, духовенства, городской верхушки.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ВИГИ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2 Политическая партия в Англии (XVII-I-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половина XI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Х</w:t>
                  </w:r>
                  <w:proofErr w:type="gramEnd"/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вв.), предшественница английской либеральной партии.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Б)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ДЖЕНТРИ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3  Мелкопоместное дворянство в Англии в XVI-XVII вв., сумевшее приспособиться к развитию капитализма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( 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т.н. новое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дворянство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)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НОТАБЛИ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Записи обычного права германских племен, составленные между V и IX вв. Известны Салическая, Вестготская, Бургундская,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Аллеманская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др.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ОБЩЕЕ ПРАВО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Совокупность решений церковных соборов и постановлений римских пап.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 xml:space="preserve">Регулировало вопросы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внутрицерковной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организации, семейно-брачные и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некоторые имущественные отношения.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ВАРВАРСКИЕ ПРАВДЫ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Свободная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от влияния римского права и основанная по своему  происхождению и источникам на прецедентном праве, создаваемом судами в  процессе осуществления своей деятельности. Это означает, что решение,  вынесенное по какому-либо делу, обязательно для всех судов равной и  низшей инстанции при рассмотрении аналогичных дел. Право США,  основанное на английском праве, также относится к этой группе.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КАНОНИЧЕСКОЕ ПРАВО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VI-V вв. до н.э. в Афинах, Аргосе, Сиракузах и других полисах Древней Греции изгнание отдельных граждан по решению народного собрания (обычно на 10 лет). Каждый обладавший правом голоса гражданин писал на  черепке имя того, кто опасен для народа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ПАРТИКУЛЯРИЗМ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Политическая,  правовая разобщенность, раздробленность.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ПЛЮРАЛИЗМ</w:t>
                  </w:r>
                </w:p>
              </w:tc>
            </w:tr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Один из фундаментальных принципов устройства правового общества,  утверждающий необходимость многообразия субъектов экономической,  политической и культурной жизни общества.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ОСТРАКИЗМ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католической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некоторых протестантских церквях звание, присваиваемое высокопоставленным духовным лицам.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СЕНЬОР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В Западной Европе в средние века земельный собственник, феодал, в феодальной зависимости от которого находились крестьяне и горожане; в более узком смысле - сюзерен (господин) по отношению к его вассалам.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СПИКЕР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Председатель нижней палаты парламента в США, Великобритании, ее доминионах, а также в Японии 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других государствах.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ПРЕЛАТ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феодальном уголовном процессе способ доказывания обвинения, состоявший в вооруженном единоборстве сторон или их представителей перед судом.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СУД ЛИНЧА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Самосуд, зверская расправа над неграми и прогрессивными деятелями в США.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СУДЕБНЫЙ ПОЕДИНОК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Суд, в состав которого, кроме постоянных (коронных) судей входит отдельная коллегия присяжных заседателей - непрофессиональных судей. 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СУД ПРИСЯЖНЫХ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Родовая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землевладельческая знать в Древних Афинах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ШЕФФЕНЫ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В Древнем Риме выборные должностные лица,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наблюдавшие за общественными зданиями и храмами, за снабжением города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продовольствием, за общественным порядком и т.п.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ЭДИЛЫ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Особый вид присяжных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феодальном и буржуазном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суде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, не составляющих самостоятельную  коллегию, а решающих все дела совместно с судьей.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ЭВПАТРИДЫ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католической церкви в XIII-XIX вв. судебно-полицейское учреждение для борьбы с ересями. Судопроизводство велось тайно, с применением пыток. Еретики обычно приговаривались к сожжению на костре.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ИНКВИЗИЦИЯ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Систематизация законов государства, расположение их в определенном порядке (хронологическом, алфавитном, по отраслям права) без изменения содержания законов.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ИНСТИТУЦИИ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Элементарные учебники гражданского права в Древнем Риме, систематически излагавшие начала юриспруденции; институции, изданные в VI в. н.э. по повелению византийского императора Юстиниана, имели, как и дигесты, силу закона.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ИНКОРПОРАЦИЯ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мусульманских странах судья, единолично осуществляющий судопроизводство на основе шариата.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КАДИ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Титул германских императоров.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КВЕСТОР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КВЕСТОР (лат.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quaero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ищу, разыскиваю) 1. В Древнем Риме - должностное лицо, ведавшее финансовыми и судебными делами, младший помощник консула.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КАЙЗЕР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ДЕНАЦИФИКАЦИЯ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после победы над фашистской Германией на искоренение нацизма в Германии - __________________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БУНДЕСТАГ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Высший представительный орган (парламент) Федеративной Республики Германии, фактически нижняя палата парламента ФРГ -__________________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СПАРТИАТЫ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Полноправные граждане древнегреческого города Спарта -_______________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ПАРЛАМЕНТ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 - высший представительный и законодательный орган власти во многих государствах, формируемый полностью или главным образом на выборных началах.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ОРДАЛИЯ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 в средневековом судебном процессе - способ выяснения правоты или виновности тяжущихся сторон путем так называемого "суда божьего" (испытание огнем, водой, раскаленным металлом и т.п.) - 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  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КАНЦЛЕР  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___________ - в средние века - начальник королевской канцелярии и архива.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КВИРИТЫ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Древнем Риме официальное название полноправных римских граждан-___________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1В, 2Б,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1А, 2В,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1А, 2В,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денацификация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бундестаг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спартиаты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ордалия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канцлер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квириты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Сопоставимость с эталонным ответом.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Индикатор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Уровень сложности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Тип задания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заданий</w:t>
            </w:r>
          </w:p>
        </w:tc>
      </w:tr>
      <w:tr w:rsidR="00194128" w:rsidTr="00194128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Семестр 1</w:t>
            </w:r>
          </w:p>
        </w:tc>
      </w:tr>
      <w:tr w:rsidR="00194128" w:rsidTr="00194128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УК-5.1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УК-5.3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для УК-5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УК-5.1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 Собрание юридических материалов это;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   глоссы;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Б.  дигесты;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  новеллы.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Капитулярии в королевстве франков — это …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А. образцы документов;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  <w:t>Б. церковные нормы;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В. королевские указы;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Г. 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судебные постановления.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1. Левые якобинцы; представители парижских ремесленников; настаивали на крайних мерах - беспощадном подавлении контрреволюции; аресте всех подозрительных, энергичной борьбе со спекуляцией хлебом и т.д.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А.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ЭВПАТРИДЫ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Родовая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землевладельческая знать в Древних Афинах.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ЭБЕРТИСТЫ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3. В Древнем Риме выборные должностные лица, наблюдавшие за общественными зданиями и храмами, за снабжением города продовольствием, за общественным порядком и т.п.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В.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ЭДИЛЫ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1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феодальную эпоху - организация городских ремесленников, занимающихся одним и тем же ремеслом.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ЦЕХ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2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древнем Риме - периодическая оценка имущества граждан для соответствующего разделения их на податные разряды.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Б)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ЦЕНЗ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3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Западной Европе в средние века крестьяне, находившиеся в личной и поземельной зависимости от феодала. Были ограничены в правах перехода к другому землевладельцу, отчуждения земельных держаний, в наследовании имущества, свободе брака и др. Рассматривались как простая принадлежность земли.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СЕРВЫ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южной части средневековой Франции королевский чиновник, глава судебно-административного округа (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сенешальства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); на севере Франции ему соответствовал бальи. Должность отменена Великой французской буржуазной революцией.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СЕНЕШАЛ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Западной Европе в средние века земельный собственник, феодал, в феодальной зависимости от которого находились крестьяне и горожане; в более узком смысле - сюзерен (господин) по отношению к его вассалам.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СЕГУН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Титул военно-феодальных правителей Японии в 1192-1867 гг., при которых императорская династия была лишена реальной власти.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СЕНЬОР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92"/>
              <w:gridCol w:w="470"/>
              <w:gridCol w:w="2566"/>
            </w:tblGrid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Принятие государством иностранца в свое подданство или гражданство.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НАЦИОНАЛИЗАЦИЯ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Переход в собственность государства земли, промышленных предприятий, банков, транспорта и т.п., бывших до этого в частных руках.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НАТУРАЛИЗАЦИЯ  </w:t>
                  </w:r>
                </w:p>
              </w:tc>
            </w:tr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Политическая, правовая разобщенность, раздробленность.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ПАРТИКУЛЯРИЗМ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ЭМИР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странах мусульманского Востока военачальник, правитель, князь, глава государства-___________________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8.  ЭТАТИЗМ </w:t>
            </w:r>
          </w:p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Направление политической мысли, рассматривающее государство как  высший результат и цель общественного развития- 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  ЮНКЕР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бывшей Пруссии - дворянин-землевладелец; помещик-___________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  ДЕМОС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Древней Греции свободное население, обладавшее гражданскими правами-_______________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11.Свободного, но неполноправного жителя Вавилона называли: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  <w:t xml:space="preserve">А.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редум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;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</w:r>
            <w:r>
              <w:rPr>
                <w:rFonts w:ascii="Times New Roman" w:eastAsia="Arial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Б. </w:t>
            </w:r>
            <w:proofErr w:type="spellStart"/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мушкенум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  <w:shd w:val="clear" w:color="auto" w:fill="FFFFFF"/>
                <w:lang w:eastAsia="ru-RU"/>
              </w:rPr>
              <w:br/>
              <w:t xml:space="preserve">В.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авилум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12. Переход от племенного к территориальному принципу административного устройства Афин был осуществлен в ходе реформ …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</w:r>
          </w:p>
          <w:p w:rsidR="00194128" w:rsidRDefault="00194128">
            <w:pPr>
              <w:spacing w:after="100" w:line="240" w:lineRule="auto"/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А.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Перикла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;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  <w:t xml:space="preserve">Б;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Драконта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;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br/>
              <w:t xml:space="preserve">В; </w:t>
            </w:r>
            <w:proofErr w:type="spellStart"/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Клисфена</w:t>
            </w:r>
            <w:proofErr w:type="spellEnd"/>
            <w:r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shd w:val="clear" w:color="auto" w:fill="FFFFFF"/>
                <w:lang w:eastAsia="ru-RU"/>
              </w:rPr>
              <w:t>;</w:t>
            </w:r>
            <w:r>
              <w:rPr>
                <w:rFonts w:ascii="Times New Roman" w:eastAsia="Arial" w:hAnsi="Times New Roman" w:cs="Times New Roman"/>
                <w:i/>
                <w:sz w:val="24"/>
                <w:szCs w:val="24"/>
                <w:shd w:val="clear" w:color="auto" w:fill="FFFFFF"/>
                <w:lang w:eastAsia="ru-RU"/>
              </w:rPr>
              <w:br/>
              <w:t xml:space="preserve">Г. </w:t>
            </w:r>
            <w:r>
              <w:rPr>
                <w:rFonts w:ascii="Times New Roman" w:eastAsia="Arial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eastAsia="ru-RU"/>
              </w:rPr>
              <w:t>Солона.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Власть римского папы, первосвященство.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ПОНТИФИКАТ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Форма правления в Англии в 1653-1659 гг., когда во главе республики стоял пожизненный лорд-протектор.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ШИИЗМ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Одно из двух (наряду с суннизмом) направлений в исламе, сторонники которого признают только Коран и отвергают большинство положений Сунны, не признают суннитских халифов, считая законными руководителями мусульман имамов.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ПРОТЕКТОРАТ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Древнем Риме по реформе царя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Сервия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Туллия (VI в. до н.э.) - низший неимущий слой граждан; с I в. деклассированные слои общества.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ЭБЕРТИСТЫ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Человек, отказывающийся от участия в забастовке либо нанятый администрацией предприятия для замены бастующих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ПРОЛЕТАРИИ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Левые якобинцы; представители парижских ремесленников; настаивали на крайних мерах - беспощадном подавлении контрреволюции; аресте всех подозрительных, энергичной борьбе со спекуляцией хлебом и т.д.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ШТРЕЙКБРЕХЕР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Избиратели, голосующие за определенную политическую партию; совокупность избирателей данного избирательного округа.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ЯКОБИНЦЫ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период Великой французской революции - члены политического клуба (фактически политическая партия), получившие свое название от занятого ими в 1789 г. монастыря Святого Якова в Париже. Выражали интересы революционно-демократической буржуазии, выступавшей в союзе с крестьянством и городской беднотой.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КОМИЦИИ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Древнем Риме - народные собрания, избиравшие должностных лиц, принимавшие законы, решавшие вопросы войны и мира.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ЭЛЕКТОРАТ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Древнем Риме - свободный человек, отдавшийся под покровительство патрона и находившийся в зависимости от него. 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КОЛОН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христианской церкви совокупность священнослужителей, духовенство. 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КЛИЕНТ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Римской империи арендатор небольшого земельного участка у крупного землевладельца, за пользование которым колон платил арендную плату и выполнял натуральные повинности.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КЛИР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7.  БИЛЛЬ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Великобритании, США, Канаде и других англоязычных странах - законопроект, вносимый на рассмотрение законодательных органов, а также название некоторых конституционных актов- ___________________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  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БАСИЛЕВС</w:t>
            </w:r>
          </w:p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Древней Греции - правитель небольшого поселения, вождь племени, обладавший военной, жреческой и судебной властью - ___________________ 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 АТТОРНЕЙ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Доверенный представитель, защитник интересов доверителя (в Англии)-__________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  ВИЛЛАНЫ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Западной Европе в средние века категория феодально-зависимых крестьян. В Англии фактически являлись крепостными- 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1А, 2В,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2В,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2А,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2В,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ЭМИР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БИЛЛЬ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ЭТАТИЗМ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БАСИЛЕВС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ЮНКЕР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АТТОРНЕЙ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ДЕМОС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ВИЛЛАНЫ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совпадение с верным ответом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 с эталонным ответом.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выбором одного/нескольких 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 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 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заданий</w:t>
            </w:r>
          </w:p>
        </w:tc>
      </w:tr>
      <w:tr w:rsidR="00194128" w:rsidTr="00194128">
        <w:trPr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 1</w:t>
            </w:r>
          </w:p>
        </w:tc>
      </w:tr>
      <w:tr w:rsidR="00194128" w:rsidTr="00194128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 4.1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 4.2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94128" w:rsidTr="00194128">
        <w:trPr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для УК-4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ОПК-4.1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Судьба режима «Четвертой республики» во Франции и конституции 1946 г.: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Конституция 1946 г., сегодня дополненная несколькими конституционными законами — основа французской государственности.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Б. На сегодняшний день во Франции отсутствует Конституция как единый акт писаного законодательства.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В.Конституция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1946 г. — сегодня основа французской государственности.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Г. В 1958 г. была принята Конституция Франции и установлен режим «Пятой республики», который действует и сегодня.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 Правила, которые сложились в практике преторов и других магистратов это: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право;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  частное право;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публичное право.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установите последовательность элементов /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Во Франции XI-XVIII вв. королевский чиновник, обладавший до XV в. в подведомственном ему административно-судебном округе (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превотаже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) судебной, фискальной и военной властью, с XV в. выполнял лишь судебные функции. Подчинялся бальи. Должность отменена Великой Французской буржуазной революцией.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А)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ПРЕЛАТ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раннее средневековье в Западной Европе право пользования землей, представляемой земельным собственником на длительный срок по обращенной к нему просьбе. Был формой вовлечения еще свободных крестьян в феодальную зависимость, так как пользование землей обычно предусматривало выполнение повинностей.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Б)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ПРЕВО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3.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католической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и некоторых протестантских церквях звание, присваиваемое высокопоставленным духовным лицам.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ПРЕКАРИЙ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1.   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Древнем Риме - списки лиц, объявленных вне закона (при Сулле, 82-79 гг. до н.э.; при 2-м триумвирате, 43 г. до н.э.).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Использовались в политической борьбе, для сведения личных счетов, а также как средство обогащения (имущество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проскрибированного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подвергалось конфискации).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А)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РАДИКАЛИЗМ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2 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Официальная публикация,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обнародованние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какого-либо закона.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Б)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ПРОМУЛЬГАЦИЯ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3 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Течение, возникшее в XIX в. и требующее радикальных (коренных) реформ и преобразований существующего строя.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ПРОСКРИПЦИИ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Название вооруженных сил Германии после первой мировой войны до 1935 г., после чего была введена всеобщая воинская повинность и создан вермахт.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РЕЙХСВЕР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Парламент в австрийской части Австро-Венгрии с 1867 по 1918 гг. 2. Союзный совет Веймарской Германии в 1919-1934 гг., в состав которого входили представители правитель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ств вс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ех земель (областей) государства. Верхняя палата парламента по Конституции 1919 г.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РЕЙХСТАГ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 Германии в 1867-1945 гг. - название нижней палаты парламента.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РЕЙХСРАТ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Полное или частичное возмещение убытков, нанесенных войной, выплачиваемое победителю страной, потерпевшей поражение.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РЕПАРАЦИЯ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Восстановление свергнутой династии (например, реставрация 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Бурбонов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во Франции 1814-1830 гг.), восстановление прежнего строя, свергнутого либо упраздненного.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РЕСТАВРАЦИЯ</w:t>
                  </w:r>
                </w:p>
              </w:tc>
            </w:tr>
            <w:tr w:rsidR="00194128">
              <w:trPr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Широкое общественно-политическое и религиозное движение в Западной и Центральной Европе XVI в., носившее в своей основе антифеодальный характер и принявшее форму борьбы против католической церкви. 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Началась в Германии; основные направления Реформации: бюргерско-буржуазное (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М.Лютер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У.Цвингли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Ж.Кальвин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), народное (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Т.Мюнцер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, анабаптисты), королевско-княжеское.</w:t>
                  </w:r>
                  <w:proofErr w:type="gramEnd"/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РЕФОРМАЦИЯ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ПРЕАМБУЛА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Вводная часть конституции, международного договора или какого-либо иного важного акта, содержащая указания на обстоятельства, послужившие поводом к изданию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соответствующего акта, на его мотивы и цели-_________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8.  АПЕЛЛЯЦИЯ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Обжалование какого-либо постановления в высшую инстанцию- 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9.  АРЕОПАГ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Высший орган судебной и политической власти в Древних Афинах, в который избирались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эвпатриды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аристократы - ____________</w:t>
            </w:r>
            <w:proofErr w:type="gramEnd"/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 ВЕРДИКТ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Решение присяжных заседателей о виновности или невиновности подсудимого в уголовном процессе некоторых государств - _______________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 Распоряжения императоров: а) ЭДИКТЫ – общее распоряжения, обращенные к населению; б) РЕСКРИПТЫ – распоряжения императоров по конкретным делам; в) МАНДАТЫ – инструкции чиновникам; г) ДЕКРЕТЫ – решения по поступившим на рассмотрение императора спорным делам это: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  интерполяции;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Б. институции;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В.  конституции.</w:t>
            </w:r>
          </w:p>
          <w:p w:rsidR="00194128" w:rsidRDefault="00194128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12. Возрастной ценз избирателей в США был снижен до 18 лет в …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А.1962 г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Б.1964 г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В.1971 г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1975 г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Монархисты, приверженцы королевской власти. Во время Великой французской революции - сторонники династии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САМУРАИ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Дворянская военная каста, рыцарство в феодальной Японии до переворота 1868 г. (революции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Мейдзи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).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РОЯЛИСТЫ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 Древнем Риме - вооруженный наемник, сопровождающий своего хозяина.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САТЕЛЛИТ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Правительство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сегунов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 феодальной Японии в 1192-1867 гг. (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бакуфу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).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СЕКВЕСТР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Высший орган государственной власти в Польше.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СЕЙМ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буржуазном гражданском праве запрещение или ограничение, налагаемое государственной властью в интересах государства на пользование каким-либо имуществом.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СЕГУНАТ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Слитность, нерасчлененность, характеризующая первоначальное, неразвитое состояние чего-либо, например, норм права, морали и религии в первобытном обществе.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СИНОЙКИЗМ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В Древней Греции - слияние, объединение нескольких ранее обособленных поселений или городов в единый полис.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СИНКРЕТИЗМ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Стремление к отделению, обособлению; движение национальных меньшинств за отделение от государственного целого и образование самостоятельного государства.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СЕПАРАТИЗМ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Принцип уголовной ответственности в раннеклассовом обществе, когда наказание точно соответствует причиненному вреду ("око за око, зуб за зуб").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ТАЛЬЯ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Постоянный прямой налог во Франции XV-XVIII вв. (главным образом на крестьянство), взимавшийся в основном в произвольных размерах. </w:t>
                  </w:r>
                  <w:proofErr w:type="gramStart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Отменен</w:t>
                  </w:r>
                  <w:proofErr w:type="gramEnd"/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Великой французской революцией.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   ТЕОКРАТИЯ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Форма правления, при которой политическая власть принадлежит духовенству.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ТАЛИОН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  ВИЛЛАНЫ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Западной Европе в средние века категория феодально-зависимых крестьян. В Англии фактически являлись крепостными, во Франции, Германии, Италии находились в основном в поземельной зависимости от феодала (при сохранении личной свободы)- _________________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  ДЕЛИКТ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Правонарушение, т.е. незаконное действие, проступок, преступление-__________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ДЕМОКРАТИЯ  </w:t>
            </w:r>
          </w:p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Народовластие, одна из форм государства, предполагающая политическое и правовое равноправие- ____________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сложности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задания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Инструкция:</w:t>
                  </w:r>
                </w:p>
              </w:tc>
              <w:tc>
                <w:tcPr>
                  <w:tcW w:w="6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94128" w:rsidRDefault="00194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20.  ИПОТЕКА   </w:t>
            </w:r>
          </w:p>
          <w:p w:rsidR="00194128" w:rsidRDefault="0019412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Ссуда, выдаваемая под залог недвижимости; залог, служащий обеспечением этой ссуды, не передается кредитору, а остается в пользовании должника; на заложенное по такой ссуде имущество налагается запрещение- __________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2Б,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2А,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ПРЕАМБУЛА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ВИЛЛАНЫ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АПЕЛЛЯЦИЯ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ДЕЛИКТ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АРЕОПАГ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ДЕМОКРАТИЯ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ВЕРДИКТ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ИПОТЕКА  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совпадение с верным ответом</w:t>
            </w: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 с эталонным ответом.</w:t>
            </w:r>
          </w:p>
        </w:tc>
      </w:tr>
      <w:tr w:rsidR="00194128" w:rsidTr="00194128">
        <w:trPr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выбором одного/нескольких 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Составитель: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Составитель: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В.Б. Русаков, доцент кафедры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к.и.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«22» апреля 2026 г.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БАЗА ЗАДАНИЙ ОЦЕНОЧНЫХ СРЕДСТВ (ПРИМЕР ОФОРМЛЕНИЯ)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8"/>
        <w:gridCol w:w="4558"/>
        <w:gridCol w:w="2207"/>
      </w:tblGrid>
      <w:tr w:rsidR="00194128" w:rsidTr="00194128">
        <w:trPr>
          <w:gridAfter w:val="1"/>
          <w:wAfter w:w="3190" w:type="dxa"/>
          <w:trHeight w:val="1"/>
        </w:trPr>
        <w:tc>
          <w:tcPr>
            <w:tcW w:w="9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файла базы заданий оценочных средств</w:t>
            </w:r>
          </w:p>
        </w:tc>
      </w:tr>
      <w:tr w:rsidR="00194128" w:rsidTr="00194128">
        <w:trPr>
          <w:gridAfter w:val="1"/>
          <w:wAfter w:w="3190" w:type="dxa"/>
          <w:trHeight w:val="1"/>
        </w:trPr>
        <w:tc>
          <w:tcPr>
            <w:tcW w:w="9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120" w:after="12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44.03.05,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ПиИЯ-24, УК-2, УК-5, ОПК-4,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.О.09.01  Всеобщая история государства и права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1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код и наименование направления подготовки</w:t>
            </w:r>
          </w:p>
        </w:tc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60" w:after="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44.03.05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Педагогическое образование (с двумя профилями подготовки)</w:t>
            </w:r>
          </w:p>
        </w:tc>
      </w:tr>
      <w:tr w:rsidR="00194128" w:rsidTr="00194128">
        <w:trPr>
          <w:trHeight w:val="1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профиль подготовки</w:t>
            </w:r>
          </w:p>
        </w:tc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60" w:after="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Педагогическое образование (с двумя профилями подготовки)</w:t>
            </w:r>
          </w:p>
        </w:tc>
      </w:tr>
      <w:tr w:rsidR="00194128" w:rsidTr="00194128">
        <w:trPr>
          <w:trHeight w:val="1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год начала подготовки</w:t>
            </w:r>
          </w:p>
        </w:tc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60" w:after="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194128" w:rsidTr="00194128">
        <w:trPr>
          <w:trHeight w:val="1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компетенция</w:t>
            </w:r>
          </w:p>
        </w:tc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60" w:after="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УК-5 ОПК-4</w:t>
            </w:r>
          </w:p>
        </w:tc>
      </w:tr>
      <w:tr w:rsidR="00194128" w:rsidTr="00194128">
        <w:trPr>
          <w:trHeight w:val="1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1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код и наименование дисциплины по учебному плану</w:t>
            </w:r>
          </w:p>
        </w:tc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before="60" w:after="6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.О.09.01  Всеобщая история государства и права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КОМПЛЕКТ ОЦЕНОЧНЫХ СРЕДСТВ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 ДИАГНОСТИЧЕСКОГО ДИСЦИПЛИНАРНОГО ТЕСТИРОВАНИЯ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дисциплине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.О.09.01  Всеобщая история государства и права</w:t>
      </w:r>
    </w:p>
    <w:p w:rsidR="00194128" w:rsidRDefault="00194128" w:rsidP="00194128">
      <w:pPr>
        <w:tabs>
          <w:tab w:val="left" w:pos="2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компетенции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УК-5: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ОПК-4: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осуществлять духовно-нравственное воспитание обучающихся на основе базовых национальных ценностей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1"/>
        <w:gridCol w:w="5169"/>
      </w:tblGrid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содержание индикаторов достижения</w:t>
            </w:r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Планируемые результаты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обучения по дисциплине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**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194128" w:rsidRDefault="00194128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УК-2.1.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Формулирует в рамках поставленной цели проекта совокупность задач, обеспечивающих ее достижение и учитывающих действующие право</w:t>
            </w:r>
            <w:proofErr w:type="gramEnd"/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влияние мировой и истории развития государственно-правовых явлений на общественные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образовательные) отношения;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мировой опыт исторического развития  государства и права при проведении  анализа поставленной цели и формулировании задач, необходимых для ее достижения;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навыками работы с нормативно-правовой документацией, юридической терминологией и понятийным аппаратом мировой истории государства и права; 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УК-5.1. Анализирует современное состояние общества на основе знания истории.</w:t>
            </w:r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Знать: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анализа современного состояния общества на основе знания 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выявлять случаи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необходимости применения анализа современного состояния общества мировой истории государства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навыками анализа современного состояния общества на основе знания мировой истории государства и права; простейшими методами адекватного восприятия межкультурного разнообразия общества, навыками общения в мире культурного многообразия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основе знания  мировой истории государства и права;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УК-5.3.   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Знать:</w:t>
            </w:r>
          </w:p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закономерности и особенности развития различных культур на основе знания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понимать и воспринимать разнообразие общества с учетом религиозных отличий и ценностей локальных цивилизаций на основе знания мировой истории государства и права;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выразительной речью, способной донести до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национальные духовно-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нравственные ценности, методами и приемами становления нравственного отношения обучающихся к окружающей действительности; 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ОПК.4.1.  Демонстрирует знание духовно-нравственных ценностей личности и модели нравственного поведения в профессиональной деятельности, определяет уровень 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формирования нравственного облика (терпения, милосердия и др.), нравственной позиции (способности различать добро и зло, проявлять самоотверженность, готовности к преодолению жизненных испытаний) нравственного поведения (готовности служения людям и Отечеству), роль языка как одной из базовых ценностей русской культуры;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нравственные императивы заложенные в лексической и фразеологической системе языка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создавать воспитательные ситуации,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способами усвоения подрастающим поколением и претворением в практическое действие и поведение духовных ценностей (индивидуально личностных, общечеловеческих;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национальных, семейных и др.);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4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:rsidR="00194128" w:rsidRDefault="00194128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ОПК.4.2. Применяет способы формирования и оценки воспитательных результатов в различных видах учебной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5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194128" w:rsidRDefault="00194128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принципы и подходы к реализации процесса воспитания.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содействующие становлению 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нравственной позиции, духовности, ценностного отношения к человеку;   средствами языка создавать воспитательные ситуации.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способами формирования и оценки воспитательных результатов в различных видах учебной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внеучебной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деятельности.</w:t>
            </w:r>
          </w:p>
        </w:tc>
      </w:tr>
    </w:tbl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trHeight w:val="1"/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заданий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 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УК-2.1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Итого для УК-2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УК-2.1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Основные причины перехода восточных славян от первобытно-общинного строя сразу 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феодальному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минуя рабовладельческий строй, являлись следующие: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 сравнительно высокий уровень производительных сил у восточных славян (овладение техникой обработки железа, развитие сельского хозяйства, трехполье, выделение городского ремесла и его разграничение) требовал от восточных славян уже рабовладельческих, а феодальных отношений;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крестьянская (соседская, сельская или территориальная) община была у славян достаточно крепкой, являлась оплотом крестьянства и не допускала массового превращения свободных общинников в рабов;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в) географические и климатические условия жизни славян не требовали широкого применения рабского труда в земледелии, как это было в рабовладельческих государствах;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все выше перечисленные.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Теория о том, что Древнерусское государство создано норманнами (варягами) с добровольного согласия славян (Г. Байер,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Шлецер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Г. Миллер):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норманнская;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славянская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антинорманнская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центристская.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Теория, которая отрицает роль варягов в образовании Древнерусского государства и призвание их на княжение (М.В. Ломоносов):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норманнская;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славянская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антинорманнская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центристская.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Теория, согласно которой Древнерусское государство возникло как результат внутреннего общественного развития славян, но и при участии варягов: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норманнская;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славянская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антинорманнская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центристская.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1.Ручной залог, наиболее распространенный вид залоговых отношений в древнерусском праве;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А) ЗАКЛАД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2.Переход тяглых людей под покровительство влиятельных частных лиц и монастырей;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Б)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ЗАКЛАДНИЧЕСТВО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    3.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Первая стадия древнерусского судебного процесса.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ЗАКЛИЧ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1.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Запрещение.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ЗАПОВЕДНЫЕ ЛЕТА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Срок, в течение которого запрещался крестьянский переход в Юрьев день от одного хозяина к другому.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Б)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ЗАПРОДАЖА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     3.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Предварительный договор о продаже имущества к определенному сроку и за определенную цену.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ЗАПОВЕДЬ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Один из древнейших титулов великого киевского князя; заимствован от хазар.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КАЗАК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Так с XV в. называли людей, живущих по окраинам русского государства и несущих военную службу в пограничных районах.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КНЯЗЬ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 славянских и некоторых других народов первоначально племенной вождь, превратившийся в главу раннефеодального государства.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КАГАН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118"/>
              <w:gridCol w:w="470"/>
              <w:gridCol w:w="2339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Система натуральной оплаты княжеских сборщиков налогов, а также содержание некоторых категорий должностных лиц (наместников, волостелей) за счет местного населения.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КРАМОЛА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Сборники церковных и светских нормативно-правовых актов, создававшиеся на основе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номоканонов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Руси с конца XIII в.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КОРМЛЕНИЕ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Измена, заговор.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КОРМЧИЕ КНИГИ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Преступление.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ЛЮДИ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Взяточничество.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ЛИХОЕ ДЕЛО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Общее обозначение населения древнерусских земель.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ЛИХОИМСТВО</w:t>
                  </w:r>
                  <w:proofErr w:type="gramEnd"/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Простой, лично свободный человек в Древней Руси.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МЕЧНИК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Член младшей дружины князя, был публичным обвинителем в суде, держатель меча как символа правосудия; собирал продажи в пользу князя.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ЛЮДИН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Должностное лицо, обязанное следить за состоянием мостов, городских мостовых, взимать пошлину за перевоз.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МОСТНИК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Всякий человек, нанятый по договору.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НАЙМИТ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Порядок.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НАРЯД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Разбой, произведенный шайкой (по Псковской судной грамоте).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НАХОД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Преступление (в древнерусском праве), нанесение вреда лицу или общине.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ОБЫСК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Следственные действия по отысканию улик.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ОБИДА 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Опрос «добрый» людей специальными должностными лицами в отсутствие обвиняемого. Применялся в Московской Руси.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ОБЫСК ПОВАЛЬНЫЙ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Исключительное право,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предоставлявшееся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государством за определенную плату частным лицам на сбор каких-либо налогов, продажу определенных видов товара.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ОТРУБ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Частное лицо, получившее от правительства право сбора налогов.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ОТКУПЩИК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Участок земли, выделенный из общинной земли в единоличную крестьянскую собственность.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ОТКУП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ОКОЛЬНИЧИЙ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второй после боярина служилый чин в Московском царстве, находившийся близко к великому князю. Окольничих назначали руководителями приказов, воеводами, они следили за придворными церемониями.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СОСЛОВИЕ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 – социальная группа общества со своими правами и обязанностями, передаваемыми по наследству.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ТЫСЯЦКИЙ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  – в Древнерусском государстве военный руководитель, а также администратор в местном самоуправлении. В Новгородской республике ведал и торговыми делами, был помощником посадника.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МЕСТНИЧЕСТВО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  – в XV–XVII вв. порядок замещения государственных должностей в зависимости от знатности рода и важности службы предков.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ПОСАДНИК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 – 1) в Древнерусском государстве наместник князя в землях; 2) в Новгородской и Псковской республиках должностное лицо, избранное на вече, глава городской администрации.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 ПРИКАЗЫ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— административно-судебные учреждения центрального и местного управления в Московской Руси.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СТОЛЬНИК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 – в XIII–XVII вв. дворцовый, затем придворный чин.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4128" w:rsidRDefault="00194128" w:rsidP="00194128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1А, 2Б,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2Б,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ОКОЛЬНИЧИЙ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1А, 2Б,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СОСЛОВИЕ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ТЫСЯЦКИЙ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МЕСТНИЧЕСТВО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ПОСАДНИК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ПРИКАЗЫ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1Б, 2А, 3В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СТОЛЬНИК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Сопоставимость с эталонным ответом.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выбором одного/нескольких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trHeight w:val="1"/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заданий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 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УК-5.1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УК-5.3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для УК-5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УК-5.1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Народное собрание в Древней Руси: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вервь: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вече;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волость.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Община – это: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вервь: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вече;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волость.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Грамота об отпуске холопа на волю.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Грамота правая – судебное решение, выдаваемое в виде копии истцу или ответчику.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А. ГРАМОТА ОТПУСКНАЯ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Судебное решение, выдаваемое в виде копии истцу или ответчику.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Б. ГРАМОТА СУДНАЯ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Судебное решение в узком смысле.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В. ГРАМОТА ПРАВОВАЯ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2В,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Союз восточнославянских племен по р. Припять и ее левым притокам.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ДВОРЯНСТВО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2.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Сословие землевладельцев, получавших землю за службу.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Б) ДВОРЯНСТВО СТОЛБОВОЕ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3.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Дворянство столбовое – потомственное, знатное, занесенное в родословные книги (столбцы).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В)  ДРЕГОВИЧИ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6133"/>
              <w:gridCol w:w="470"/>
              <w:gridCol w:w="2325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Прошение, иск.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ЖЕЛЕЗО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Одно из наименований истца.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ЖАЛОБА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Вид ордалии (испытания), когда раскаленное железо давали в руку и по оставшимся ожогам судили, виновен или нет.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ЖАЛОБНИК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4"/>
              <w:gridCol w:w="5503"/>
              <w:gridCol w:w="470"/>
              <w:gridCol w:w="2958"/>
            </w:tblGrid>
            <w:tr w:rsidR="00194128">
              <w:trPr>
                <w:trHeight w:val="1"/>
                <w:jc w:val="center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5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Донос (с XV в.).</w:t>
                  </w:r>
                </w:p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КОБАЛЬНЫЕ ХОЛОПЫ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5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ind w:firstLine="45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Долговая расписка, письменное оформление договора займа, обеспеченное личной свободой должника.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КАБАЛА 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5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Одна из разновидностей холопства, возникшая как результат денежного займа под обязательство отработать проценты в хозяйстве кредитора, что создавало временную холопскую зависимость.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ИЗВЕТ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КНЯЖЕСТВО</w:t>
            </w:r>
          </w:p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____________ – государственно-территориальное образование, возглавляемое князем.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ОПРИЧНИНА </w:t>
            </w:r>
          </w:p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 («опричь» – кроме, особо, отдельно) – до XVI в. землевладение, закрепленное за княжеской семьей, удел; по реформе Ивана Грозного – «государев удел». </w:t>
            </w:r>
            <w:proofErr w:type="gramEnd"/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 УРОК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___________ – возмещение имущественного вреда; пеня; налог; пошлина за совершение судебных действий.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 ЧЕРНЫЕ ЗЕМЛИ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— земельные владения черносошных крестьян и тяглого городского населения в XVII—XVIII вв.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УК-5.3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Высшая мера наказания по Русской Правде; наказание в виде лишения преступника защиты его жизни и имущества, изгнание из общины или обращения в холопство и конфискации имущества: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поток и разграбление;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кровная месть;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штраф.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«Если кто-либо убьет (кого-либо) – русский христианина или христианин русского, – пусть умрет на месте совершения убийства. Если же убийца убежит, а окажется имущим, то ту часть его имущества, которая полагается ему по закону, пусть возьмет родственник убитого, но и жена убийцы пусть сохранит то, что полагается 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 обычаю. Если убийца окажется неимущим и (при этом) он бежал, то пусть окажется под судом до тех пор, пока не будет найден (если же будет найден, то), пусть умрет». Норма, закрепленная: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 Договоре Руси с Византией 911 г.;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Церковном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князя Владимира Святославовича;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Русской Правде.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Новгородской республике мелкие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землевла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дельцы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обладавшие хозяйственной самостоятельностью.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СИРОТЫ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Северо-Западной Руси XIV—XVI вв.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стьяне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взявшие в долг деньги (серебро) и попавшие в зависимость от феодала.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СВОЕЗЕМЦЫ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XIV—XV вв. условное обозначение крестьян,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принадлежавших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церкви.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СЕРЕБРЕНИКИ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55"/>
              <w:gridCol w:w="470"/>
              <w:gridCol w:w="2402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Место пребывания должностного лица в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древнерус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ском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государстве, где он взимал дань и производил суд над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насе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лением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; административно-территориальный округ.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СТАНИЦА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Первоначально казачий отряд, с XVIII в. — большое казачье поселение.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СТАН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Категория крестьян в XIV—XVII вв., долго живших, коренных в данной местности и пользовавшихся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опре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деленными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льготами.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СТАРОЖИЛЬЦЫ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Несправедливый суд (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нарицательное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ШЕМЯКИН СУД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Шельмование — в русском праве XVIII в. вид позорящего  наказания для дворян (объявление вне закона, лишение прав и достоинств).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ШЕЛЬМОВАНИЕ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Донос; показания, на основании которых затем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мог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ло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быть выдвинуто обвинение.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ШЕПОТ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 XVIII—первой половине XIX в. перепись податного населения для определения сумм подушной подати.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РЕКРУТ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Новобранец, поступивший в солдаты по повинности.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РЕКРУТСКАЯ ПОВИННОСТЬ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Система комплектования русской регулярной армии в XVIII—XIX вв.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РЕВИЗИЯ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2А, 3Б)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  ПОЛИЦМЕЙСТЕР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___________________ — с 1733 г. руководитель полиции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рийного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  ОКОЛОТОК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___________________  — с 1862 г. низшая административно-полицейская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территориальная единица в городе.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ПОДАТЬ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__________ — форма налогообложения в XVIII—XIX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 КУПЧАЯ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______________ — акт приобретения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имущества в XII—нач. XX вв.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1А, 2В,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1Б, 2В,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1В, 2А, 3Б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1А, 2Б,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1В, 2А, 3Б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КНЯЖЕСТВО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ПОЛИЦМЕЙСТЕР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ОПРИЧНИНА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ОКОЛОТОК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ПОДАТЬ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ЧЕРНЫЕ ЗЕМЛИ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КУПЧАЯ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Сопоставимость с эталонным ответом.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Распределение заданий по типам и уровням сложности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2286"/>
        <w:gridCol w:w="3643"/>
        <w:gridCol w:w="1499"/>
      </w:tblGrid>
      <w:tr w:rsidR="00194128" w:rsidTr="00194128">
        <w:trPr>
          <w:trHeight w:val="1"/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заданий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 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ОПК 4.1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(40%)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ОПК 4.2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(20%)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(70%)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(10%)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7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для УК-4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Комплект тестовых заданий 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1811"/>
        <w:gridCol w:w="1417"/>
        <w:gridCol w:w="4676"/>
      </w:tblGrid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ОПК-4.1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1.. Смерды – это: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основная группа земледельцев, имевшая свой дом, хозяйство, участок земли в пользовании и несшая личную и имущественную ответственность за совершенные проступки и преступления, а также по обязательствам и договорам;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попавшие под так называемое покровительство церкви, монастырей или светских феодалов и обязанные за это работать в их хозяйствах;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попавшие в тяжелое экономическое положение, взявшие в долг какое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имущество («купу») у господина или заключившие догово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«ряд») на какую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 работу и гарантировавшие возвращение долга или выполнение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самозакладом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Варяги – это: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выходцы из Скандинавии, объединявшиеся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вооружѐнные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отряды для торговли и разбоя. В IX–XI вв. нередко оседали на Руси и служили в княжеских дружинах.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представители высшего аристократического слоя в Древней Руси;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союз восточнославянских племен, живших по р. Оке.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81"/>
              <w:gridCol w:w="3164"/>
            </w:tblGrid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rFonts w:eastAsia="Times New Roman"/>
                      <w:color w:val="auto"/>
                      <w:lang w:eastAsia="en-US"/>
                    </w:rPr>
                    <w:t>1</w:t>
                  </w:r>
                  <w:r>
                    <w:rPr>
                      <w:lang w:eastAsia="en-US"/>
                    </w:rPr>
                    <w:t xml:space="preserve"> Название восстания крестьян Тамбовской губернии, выступивших под руководством А. С. Антонова против политики «военного коммунизма».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А) 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АРАКЧЕЕВЩИНА</w:t>
                  </w:r>
                  <w:proofErr w:type="gramEnd"/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2. </w:t>
                  </w:r>
                  <w:r>
                    <w:rPr>
                      <w:lang w:eastAsia="en-US"/>
                    </w:rPr>
                    <w:t xml:space="preserve"> Название объединения славянских племен, которые жили между Днепром и Днестром в VI–VII вв.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Б)  АНТОНАВЩИНА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3.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Система военно-полицейских мер по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созда-нию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военных поселений в 1815–1825 гг., названная по имени генерала графа А. А. Аракчеева.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АНТЫ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1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2В,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70"/>
              <w:gridCol w:w="2975"/>
            </w:tblGrid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rFonts w:eastAsia="Times New Roman"/>
                      <w:shd w:val="clear" w:color="auto" w:fill="FFFFFF"/>
                      <w:lang w:eastAsia="en-US"/>
                    </w:rPr>
                    <w:t xml:space="preserve"> 1.  </w:t>
                  </w:r>
                  <w:r>
                    <w:rPr>
                      <w:lang w:eastAsia="en-US"/>
                    </w:rPr>
                    <w:t xml:space="preserve"> Племянник со стороны брата.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корпорация.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 xml:space="preserve">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А)  БУРЛАКИ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2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Пировое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сообщество, род артели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древнего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обще-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 купеческая и цеховая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Б)   БРАТЧИНА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3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Наемные работники в России XVI–XIX</w:t>
                  </w: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В)   БРАТУЧАДА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6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6"/>
              <w:gridCol w:w="5997"/>
              <w:gridCol w:w="470"/>
              <w:gridCol w:w="2462"/>
            </w:tblGrid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Организации, которые создавались в России для мобилизации промышленности на </w:t>
                  </w:r>
                  <w:proofErr w:type="spellStart"/>
                  <w:proofErr w:type="gramStart"/>
                  <w:r>
                    <w:rPr>
                      <w:lang w:eastAsia="en-US"/>
                    </w:rPr>
                    <w:t>воен-ный</w:t>
                  </w:r>
                  <w:proofErr w:type="spellEnd"/>
                  <w:proofErr w:type="gramEnd"/>
                  <w:r>
                    <w:rPr>
                      <w:lang w:eastAsia="en-US"/>
                    </w:rPr>
                    <w:t xml:space="preserve"> лад в годы Первой мировой войны.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А)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ВОЕНН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ПРОМЫШЛЕННЫЕ КОМИТЕТЫ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Боевые органы, созданные по инициативе большевиков при Советах рабочих и солдатских депутатов в октябре 1917 г.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ВОЕНН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РЕВОЛЮЦИОННЫЕ КОМИТЕТЫ (ВРК)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 </w:t>
                  </w:r>
                  <w:r>
                    <w:rPr>
                      <w:b/>
                      <w:bCs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 Офицерский состав дореволюционной российской армии, привлеченные на службу в Рабоче-крестьянскую Красную армию в годы Гражданской войны.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ВОЕННЫЕ СПЕЦИАЛИСТЫ (ВОЕНСПЕЦЫ)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6"/>
              <w:gridCol w:w="5823"/>
              <w:gridCol w:w="470"/>
              <w:gridCol w:w="2636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Орган, созданный в Петрограде 27 марта 1917 г. после прекращения заседаний Государственной думы.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ВЦИК (ВСЕРОССИЙСКИЙ ЦЕНТРАЛЬНЫЙ ИСПОЛНИТЕЛЬНЫЙ КОМИТЕТ)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Центральный орган для управления экономикой страны, созданный 2 декабря 1917 г.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ВЫСШИЙ СОВЕТ НАРОДНОГО ХОЗЯЙСТВА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Высший законодательный, распорядительный и контролирующий орган Советской России в 1917–1937 гг.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ВРЕМЕННЫЙ КОМИТЕТ ГОСУДАРСТВЕННОЙ ДУМЫ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ГВАРДИЯ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отборная привилегированная часть вооруженных сил. В России создание гвардии началось в 1687 г., когда Преображенский и Семеновский потешные полки, созданные Петром I, стали называться лейб-гвардейскими. В 1918 г. гвардия была ликвидирована. С сентября 1941 г. звание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гвардейских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стали присваивать наиболее отличившимся частям и соединениям Красной армии.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 ГЕНЕРАЛ - ПРОКУРОР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России с 1722 г. – высший чиновник, наблюдавший за законностью деятельности государственного аппарата, глава прокуратуры, с 1802 г. – одновременно министр юстиции.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ГУБЕРНАТОР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России с начала XVIII в. – высшее должностное лицо в губернии. В XIX – начале XX в. подчинялся министру внутренних дел.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ДВОЕВЛАСТИЕ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политическая обстановка в России с февраля по июль 1917 г., когда существовало два высших самостоятельных органа власти: Временное правительство и Петроградский Совет рабочих и солдатских депутатов.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Индикатор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ОПК-4.2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выбором одного ответа / нескольких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укажите один вариант ответа / не менее двух вариантов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11. Народное собрание в Древней Руси: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вервь: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вече;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волость.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Община – это: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вервь: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вече; </w:t>
            </w:r>
          </w:p>
          <w:p w:rsidR="00194128" w:rsidRDefault="00194128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волость.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сложности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на установление последовательности / соответствия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969"/>
              <w:gridCol w:w="470"/>
              <w:gridCol w:w="2489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Собственная канцелярия царя, ведавшая его казной, имуществом, перепиской. Учрежден Петром I в 1704 г., упразднен в 1727 г.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КАЬИНЕТ ЕЕ ИМПЕРАТОРСКОГО ВЕЛИЧЕСТВА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rFonts w:eastAsia="Times New Roman"/>
                      <w:shd w:val="clear" w:color="auto" w:fill="FFFFFF"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Коллегиальный правительственный орган, учрежденный Анной Иоанновной в 1731 г., упразднен в 1741 г.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КАБИНЕТ ЕГО ВЕЛИЧЕСТВА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 финансового управления в губерниях, руководимый вице-губернатором.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КАЗЕННАЯ ПАЛАТА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4"/>
              <w:gridCol w:w="5438"/>
              <w:gridCol w:w="470"/>
              <w:gridCol w:w="3023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Организации, учрежденные в 1918 г. для объединения сельской бедноты. В 1919 г. слились с Советами крестьянских депутатов.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rPr>
                      <w:color w:val="auto"/>
                      <w:lang w:eastAsia="en-US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КОМИТЕТ МИНИСТРОВ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Международная организация коммунистических партий мира (1919–1943 гг.).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КОМИНТЕРН (КОММУНИСТИЧЕСКИЙ ИНТЕРНАЦИОНАЛ)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Российской империи был создан в 1802 г. как центральный орган управления общей компетенции, совещательный орган при царе.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КОМБЕДЫ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(1В, 2Б, 3А)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6"/>
              <w:gridCol w:w="5707"/>
              <w:gridCol w:w="470"/>
              <w:gridCol w:w="2752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Орган государственной безопасности, созданный на базе ВЧК в 1922 г. В 1923 г. переименовано в ОГПУ (Объединенное государственное политическое управление). </w:t>
                  </w:r>
                </w:p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ГПУ (ГОСУДАРСТВЕННОЕ ПОЛИТИЧЕСКОЕ УПРАВЛЕНИЕ)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Чрезвычайный высший государственный орган СССР, образованный 30 июня 1941 г.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ГКО (ГОСУДАРСТВЕННЫЙ КОМИТЕТ ОБОРОНЫ)  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Совещательный орган при императоре, созданный в России в 1810 г.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ГОСУДАРСТВЕННЫЙ СОВЕТ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(1А, 2Б,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Установите соответствие: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6077"/>
              <w:gridCol w:w="470"/>
              <w:gridCol w:w="2380"/>
            </w:tblGrid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rFonts w:eastAsia="Times New Roman"/>
                      <w:lang w:eastAsia="en-US"/>
                    </w:rPr>
                    <w:t xml:space="preserve">  </w:t>
                  </w:r>
                  <w:proofErr w:type="gramStart"/>
                  <w:r>
                    <w:rPr>
                      <w:lang w:eastAsia="en-US"/>
                    </w:rPr>
                    <w:t>Проведена</w:t>
                  </w:r>
                  <w:proofErr w:type="gramEnd"/>
                  <w:r>
                    <w:rPr>
                      <w:lang w:eastAsia="en-US"/>
                    </w:rPr>
                    <w:t xml:space="preserve"> в 30–50-е гг. XVI в. по изъятию из суда наместников дел о разбойниках и передаче их губным учреждениям.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А)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ГУБНЫЕ УЧРЕЖДЕНИЯ (ГУБНЫЕ ИЗБЫ) 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pStyle w:val="Default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Органы местного </w:t>
                  </w:r>
                  <w:proofErr w:type="gramStart"/>
                  <w:r>
                    <w:rPr>
                      <w:lang w:eastAsia="en-US"/>
                    </w:rPr>
                    <w:t>само-управления</w:t>
                  </w:r>
                  <w:proofErr w:type="gramEnd"/>
                  <w:r>
                    <w:rPr>
                      <w:lang w:eastAsia="en-US"/>
                    </w:rPr>
                    <w:t xml:space="preserve"> в России с XVI в. до 1702 г. </w:t>
                  </w:r>
                </w:p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Б)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ГУБНАЯ РЕФОРМА     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Главное управление исправительно-трудовых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лаге-рей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трудовых поселений и мест заключений, созданное в 1934 г. и существовавшее до 1956 г.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В)</w:t>
                  </w: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ГУЛАГ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94128" w:rsidRDefault="00194128">
                  <w:pPr>
                    <w:spacing w:after="0" w:line="288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(1Б, 2А, 3В)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Высокий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с развернутым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Инструкция: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введите развернутый обоснованный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17.ЖАНДАРМЕРИЯ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войска, прикомандированные в 1827 г. к Третьему отделению Собственной Его Императорского Величества канцелярии для политико-полицейских задач. С 1880 г. подчинялась Департаменту полиции МВД.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 КАЗАЧЕСТВО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_____________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военное сословие в России в XVIII – начале XX в.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  ПЕРЕСТРОЙКА   </w:t>
            </w:r>
          </w:p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____________= политика, направленная на обновление советского государства и реформирование его экономической системы, проводимая М.С. Горбачевым с 1985- 1991 год.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5935"/>
            </w:tblGrid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сложности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Высокий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 задания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Задания с развернутым ответом</w:t>
                  </w:r>
                </w:p>
              </w:tc>
            </w:tr>
            <w:tr w:rsidR="00194128">
              <w:trPr>
                <w:trHeight w:val="1"/>
                <w:jc w:val="center"/>
              </w:trPr>
              <w:tc>
                <w:tcPr>
                  <w:tcW w:w="3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Инструкция:</w:t>
                  </w:r>
                </w:p>
              </w:tc>
              <w:tc>
                <w:tcPr>
                  <w:tcW w:w="5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4128" w:rsidRDefault="0019412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введите развернутый обоснованный ответ</w:t>
                  </w:r>
                </w:p>
              </w:tc>
            </w:tr>
          </w:tbl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4128" w:rsidRDefault="001941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 ОКТЯБРИСТЫ   </w:t>
            </w:r>
          </w:p>
          <w:p w:rsidR="00194128" w:rsidRDefault="001941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члены праволиберальной партии «Союз 17 октября», созданной в октябре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1905 г.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Ключи правильных ответов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3645"/>
        <w:gridCol w:w="1257"/>
        <w:gridCol w:w="3532"/>
      </w:tblGrid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Верный ответ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1Б, 2В,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1В, 2Б, 3А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1А, 2Б, 3В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1А, 2Б,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1В, 2Б, 3А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1Б, 2А, 3В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ГВАРДИЯ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ЖАНДАРМЕРИЯ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ГЕНЕРАЛ - ПРОКУРОР 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ДЕЛИКТ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ГУБЕРНАТОР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ПЕРЕСТРОЙКА   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ДВОЕВЛАСТИЕ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ОКТЯБРИСТЫ 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 тестовых заданий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2471"/>
        <w:gridCol w:w="5432"/>
      </w:tblGrid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оценивания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выбором одного/нескольких ответов</w:t>
            </w:r>
          </w:p>
        </w:tc>
        <w:tc>
          <w:tcPr>
            <w:tcW w:w="5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совпадение с верным ответом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28" w:rsidTr="00194128">
        <w:trPr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развернутым 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ответа (отсутствие фактических ошибок).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ответа (раскрытие объема используемых понятий).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ответа (наличие аргументов).</w:t>
            </w:r>
          </w:p>
          <w:p w:rsidR="00194128" w:rsidRDefault="00194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 изложения ответа (грамотная последовательность излагаемого материала).</w:t>
            </w:r>
          </w:p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Сопоставимость с эталонным ответом.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развернутым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ответом</w:t>
            </w:r>
          </w:p>
        </w:tc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Допущены ошибки или ответ отсутствует</w:t>
            </w:r>
          </w:p>
        </w:tc>
      </w:tr>
    </w:tbl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:rsidR="00194128" w:rsidRDefault="00194128" w:rsidP="0019412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(рекомендуемая)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6"/>
        <w:gridCol w:w="3860"/>
      </w:tblGrid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194128" w:rsidTr="00194128">
        <w:trPr>
          <w:trHeight w:val="1"/>
          <w:jc w:val="center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128" w:rsidRDefault="0019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:rsidR="00194128" w:rsidRDefault="00194128" w:rsidP="00194128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Составитель: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Составитель: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В.Б. Русаков, доцент кафедры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к.и.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</w:t>
      </w: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«22» апреля 2026 г.</w:t>
      </w:r>
    </w:p>
    <w:p w:rsidR="00194128" w:rsidRDefault="00194128" w:rsidP="001941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4128" w:rsidRDefault="00194128" w:rsidP="00194128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4128" w:rsidRDefault="00194128" w:rsidP="00194128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keepLines/>
        <w:widowControl w:val="0"/>
        <w:overflowPunct w:val="0"/>
        <w:autoSpaceDE w:val="0"/>
        <w:autoSpaceDN w:val="0"/>
        <w:adjustRightInd w:val="0"/>
        <w:spacing w:before="480" w:after="0" w:line="240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 7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ПРОТОКОЛ О ДОПОЛНЕНИЯХ И ИЗМЕНЕНИЯХ В ФОС</w:t>
      </w:r>
    </w:p>
    <w:p w:rsidR="00194128" w:rsidRDefault="00194128" w:rsidP="0019412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194128" w:rsidRDefault="00194128" w:rsidP="0019412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Протокол о дополнениях и изменениях в ФОС</w:t>
      </w:r>
    </w:p>
    <w:p w:rsidR="00194128" w:rsidRDefault="00194128" w:rsidP="0019412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 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2025-2026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учебный год</w:t>
      </w:r>
    </w:p>
    <w:p w:rsidR="00194128" w:rsidRDefault="00194128" w:rsidP="0019412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spacing w:after="0" w:line="240" w:lineRule="auto"/>
        <w:ind w:left="360" w:hanging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_______________________Изменений нет______________________________________________________</w:t>
      </w:r>
    </w:p>
    <w:p w:rsidR="00194128" w:rsidRDefault="00194128" w:rsidP="00194128">
      <w:pPr>
        <w:widowControl w:val="0"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194128" w:rsidRDefault="00194128" w:rsidP="00194128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194128" w:rsidTr="0019412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94128" w:rsidRDefault="0019412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Изменений нет</w:t>
            </w:r>
          </w:p>
        </w:tc>
      </w:tr>
      <w:tr w:rsidR="00194128" w:rsidTr="0019412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4128" w:rsidRDefault="0019412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28" w:rsidTr="0019412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4128" w:rsidRDefault="0019412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Протокол  заседания кафедры № 9 от «22» апреля 2026 г., </w:t>
      </w:r>
    </w:p>
    <w:p w:rsidR="00194128" w:rsidRDefault="00194128" w:rsidP="00194128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194128" w:rsidRDefault="00194128" w:rsidP="0019412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</w:p>
    <w:p w:rsidR="00194128" w:rsidRDefault="00194128" w:rsidP="00194128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194128" w:rsidRDefault="00194128" w:rsidP="001941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A85C01" w:rsidP="001941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128" w:rsidRDefault="00194128" w:rsidP="00194128">
      <w:pPr>
        <w:widowControl w:val="0"/>
        <w:spacing w:after="0" w:line="240" w:lineRule="auto"/>
        <w:ind w:left="1788" w:firstLine="336"/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4128" w:rsidRDefault="00194128" w:rsidP="00194128">
      <w:pPr>
        <w:keepNext/>
        <w:keepLines/>
        <w:overflowPunct w:val="0"/>
        <w:autoSpaceDE w:val="0"/>
        <w:autoSpaceDN w:val="0"/>
        <w:adjustRightInd w:val="0"/>
        <w:spacing w:before="480"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color w:val="2E74B5"/>
          <w:kern w:val="28"/>
          <w:sz w:val="24"/>
          <w:szCs w:val="24"/>
        </w:rPr>
      </w:pPr>
    </w:p>
    <w:p w:rsidR="00194128" w:rsidRDefault="00194128" w:rsidP="00194128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85C01" w:rsidRPr="00A85C01" w:rsidRDefault="00A85C01" w:rsidP="00A85C01">
      <w:pPr>
        <w:spacing w:after="0"/>
        <w:jc w:val="center"/>
        <w:rPr>
          <w:rFonts w:ascii="Times New Roman" w:hAnsi="Times New Roman" w:cs="Times New Roman"/>
          <w:b/>
        </w:rPr>
      </w:pPr>
      <w:r w:rsidRPr="00A85C01">
        <w:rPr>
          <w:rFonts w:ascii="Times New Roman" w:hAnsi="Times New Roman" w:cs="Times New Roman"/>
          <w:b/>
        </w:rPr>
        <w:t>Экспертное заключение</w:t>
      </w:r>
    </w:p>
    <w:p w:rsidR="00A85C01" w:rsidRPr="00A85C01" w:rsidRDefault="00A85C01" w:rsidP="00A85C01">
      <w:pPr>
        <w:spacing w:after="0"/>
        <w:jc w:val="center"/>
        <w:rPr>
          <w:rFonts w:ascii="Times New Roman" w:hAnsi="Times New Roman" w:cs="Times New Roman"/>
          <w:b/>
        </w:rPr>
      </w:pPr>
      <w:r w:rsidRPr="00A85C01">
        <w:rPr>
          <w:rFonts w:ascii="Times New Roman" w:hAnsi="Times New Roman" w:cs="Times New Roman"/>
          <w:b/>
        </w:rPr>
        <w:t>на ФОНД ОЦЕНОЧНЫХ СРЕДСТВ</w:t>
      </w:r>
    </w:p>
    <w:p w:rsidR="00A85C01" w:rsidRPr="00A85C01" w:rsidRDefault="00A85C01" w:rsidP="00A85C01">
      <w:pPr>
        <w:overflowPunct w:val="0"/>
        <w:autoSpaceDE w:val="0"/>
        <w:autoSpaceDN w:val="0"/>
        <w:adjustRightInd w:val="0"/>
        <w:spacing w:after="0" w:line="288" w:lineRule="auto"/>
        <w:ind w:left="360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A85C01">
        <w:rPr>
          <w:rFonts w:ascii="Times New Roman" w:hAnsi="Times New Roman" w:cs="Times New Roman"/>
        </w:rPr>
        <w:t xml:space="preserve">по дисциплине </w:t>
      </w:r>
      <w:r w:rsidRPr="00A85C01">
        <w:rPr>
          <w:rFonts w:ascii="Times New Roman" w:hAnsi="Times New Roman" w:cs="Times New Roman"/>
          <w:b/>
          <w:bCs/>
        </w:rPr>
        <w:t xml:space="preserve"> </w:t>
      </w:r>
      <w:r w:rsidRPr="00A85C01">
        <w:rPr>
          <w:rFonts w:ascii="Times New Roman" w:eastAsia="MS Mincho" w:hAnsi="Times New Roman" w:cs="Times New Roman"/>
        </w:rPr>
        <w:t>Б</w:t>
      </w:r>
      <w:proofErr w:type="gramStart"/>
      <w:r w:rsidRPr="00A85C01">
        <w:rPr>
          <w:rFonts w:ascii="Times New Roman" w:eastAsia="MS Mincho" w:hAnsi="Times New Roman" w:cs="Times New Roman"/>
        </w:rPr>
        <w:t>1</w:t>
      </w:r>
      <w:proofErr w:type="gramEnd"/>
      <w:r w:rsidRPr="00A85C01">
        <w:rPr>
          <w:rFonts w:ascii="Times New Roman" w:eastAsia="MS Mincho" w:hAnsi="Times New Roman" w:cs="Times New Roman"/>
        </w:rPr>
        <w:t>.О.09.01 Всеобщая история государства и права</w:t>
      </w:r>
    </w:p>
    <w:p w:rsidR="00A85C01" w:rsidRPr="00A85C01" w:rsidRDefault="00A85C01" w:rsidP="00A85C01">
      <w:pPr>
        <w:spacing w:after="0"/>
        <w:jc w:val="center"/>
        <w:rPr>
          <w:rFonts w:ascii="Times New Roman" w:hAnsi="Times New Roman" w:cs="Times New Roman"/>
        </w:rPr>
      </w:pPr>
      <w:r w:rsidRPr="00A85C01">
        <w:rPr>
          <w:rFonts w:ascii="Times New Roman" w:hAnsi="Times New Roman" w:cs="Times New Roman"/>
        </w:rPr>
        <w:t>наименование ОПОП Право и иностранный язык (английский)</w:t>
      </w:r>
    </w:p>
    <w:tbl>
      <w:tblPr>
        <w:tblStyle w:val="affc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A85C01" w:rsidRPr="00A85C01" w:rsidTr="00A85C01">
        <w:trPr>
          <w:trHeight w:val="295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Наличие</w:t>
            </w:r>
            <w:proofErr w:type="gramStart"/>
            <w:r w:rsidRPr="00A85C01">
              <w:rPr>
                <w:rFonts w:ascii="Times New Roman" w:hAnsi="Times New Roman" w:cs="Times New Roman"/>
                <w:b/>
              </w:rPr>
              <w:t xml:space="preserve"> (+) / </w:t>
            </w:r>
            <w:proofErr w:type="gramEnd"/>
            <w:r w:rsidRPr="00A85C01">
              <w:rPr>
                <w:rFonts w:ascii="Times New Roman" w:hAnsi="Times New Roman" w:cs="Times New Roman"/>
                <w:b/>
              </w:rPr>
              <w:t>отсутствие (-)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Соответствие</w:t>
            </w: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не соответствует</w:t>
            </w: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2"/>
                <w:lang w:eastAsia="hi-IN" w:bidi="hi-IN"/>
              </w:rPr>
            </w:pPr>
            <w:r w:rsidRPr="00A85C01">
              <w:rPr>
                <w:rFonts w:ascii="Times New Roman" w:hAnsi="Times New Roman" w:cs="Times New Roman"/>
                <w:b/>
                <w:bCs/>
                <w:spacing w:val="-2"/>
              </w:rPr>
              <w:t>1. Наличие ФОС по дисциплине / практике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85C01">
              <w:rPr>
                <w:rFonts w:ascii="Times New Roman" w:hAnsi="Times New Roman" w:cs="Times New Roman"/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jc w:val="right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титульный лист (бумажный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jc w:val="right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ФОС (электронный вариант)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2"/>
                <w:lang w:eastAsia="hi-IN" w:bidi="hi-IN"/>
              </w:rPr>
            </w:pPr>
            <w:r w:rsidRPr="00A85C01">
              <w:rPr>
                <w:rFonts w:ascii="Times New Roman" w:hAnsi="Times New Roman" w:cs="Times New Roman"/>
                <w:b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85C01">
              <w:rPr>
                <w:rFonts w:ascii="Times New Roman" w:hAnsi="Times New Roman" w:cs="Times New Roman"/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титульный 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паспорт фонда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>- наличие компетенций, индикаторов</w:t>
            </w:r>
          </w:p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(в соответствии с УП и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>- наименование разделов, тем</w:t>
            </w:r>
          </w:p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(в соответствии с РПД)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 xml:space="preserve">- соответствие паспорту ФОС </w:t>
            </w:r>
            <w:r w:rsidRPr="00A85C01">
              <w:rPr>
                <w:rFonts w:ascii="Times New Roman" w:hAnsi="Times New Roman" w:cs="Times New Roman"/>
                <w:i/>
              </w:rPr>
              <w:t>(кол.4 и 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комплект оценочных сре</w:t>
            </w:r>
            <w:proofErr w:type="gramStart"/>
            <w:r w:rsidRPr="00A85C01">
              <w:rPr>
                <w:rFonts w:ascii="Times New Roman" w:hAnsi="Times New Roman" w:cs="Times New Roman"/>
                <w:bCs/>
                <w:spacing w:val="-2"/>
              </w:rPr>
              <w:t>дств дл</w:t>
            </w:r>
            <w:proofErr w:type="gramEnd"/>
            <w:r w:rsidRPr="00A85C01">
              <w:rPr>
                <w:rFonts w:ascii="Times New Roman" w:hAnsi="Times New Roman" w:cs="Times New Roman"/>
                <w:bCs/>
                <w:spacing w:val="-2"/>
              </w:rPr>
              <w:t>я текущего контроля: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proofErr w:type="gramStart"/>
            <w:r w:rsidRPr="00A85C01">
              <w:rPr>
                <w:rFonts w:ascii="Times New Roman" w:hAnsi="Times New Roman" w:cs="Times New Roman"/>
              </w:rPr>
              <w:t>кр</w:t>
            </w:r>
            <w:proofErr w:type="spellEnd"/>
            <w:proofErr w:type="gramEnd"/>
            <w:r w:rsidRPr="00A85C01">
              <w:rPr>
                <w:rFonts w:ascii="Times New Roman" w:hAnsi="Times New Roman" w:cs="Times New Roman"/>
              </w:rPr>
              <w:t xml:space="preserve">, РГР и др. </w:t>
            </w:r>
          </w:p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 xml:space="preserve">(оценочные средства в соответствии с УП, </w:t>
            </w:r>
            <w:r w:rsidRPr="00A85C01">
              <w:rPr>
                <w:rFonts w:ascii="Times New Roman" w:hAnsi="Times New Roman" w:cs="Times New Roman"/>
                <w:i/>
              </w:rPr>
              <w:lastRenderedPageBreak/>
              <w:t>РПД, паспортом ФОС и перечнем оценочных средств)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lastRenderedPageBreak/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lastRenderedPageBreak/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>- комплект оценочных сре</w:t>
            </w:r>
            <w:proofErr w:type="gramStart"/>
            <w:r w:rsidRPr="00A85C01">
              <w:rPr>
                <w:rFonts w:ascii="Times New Roman" w:hAnsi="Times New Roman" w:cs="Times New Roman"/>
                <w:bCs/>
                <w:spacing w:val="-2"/>
              </w:rPr>
              <w:t>дств дл</w:t>
            </w:r>
            <w:proofErr w:type="gramEnd"/>
            <w:r w:rsidRPr="00A85C01">
              <w:rPr>
                <w:rFonts w:ascii="Times New Roman" w:hAnsi="Times New Roman" w:cs="Times New Roman"/>
                <w:bCs/>
                <w:spacing w:val="-2"/>
              </w:rPr>
              <w:t>я промежуточной аттестации: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A85C01">
              <w:rPr>
                <w:rFonts w:ascii="Times New Roman" w:hAnsi="Times New Roman" w:cs="Times New Roman"/>
                <w:bCs/>
                <w:spacing w:val="-2"/>
              </w:rPr>
              <w:t xml:space="preserve">- темы (задание) на </w:t>
            </w:r>
            <w:proofErr w:type="gramStart"/>
            <w:r w:rsidRPr="00A85C01">
              <w:rPr>
                <w:rFonts w:ascii="Times New Roman" w:hAnsi="Times New Roman" w:cs="Times New Roman"/>
                <w:bCs/>
                <w:spacing w:val="-2"/>
              </w:rPr>
              <w:t>КР</w:t>
            </w:r>
            <w:proofErr w:type="gramEnd"/>
            <w:r w:rsidRPr="00A85C01">
              <w:rPr>
                <w:rFonts w:ascii="Times New Roman" w:hAnsi="Times New Roman" w:cs="Times New Roman"/>
                <w:bCs/>
                <w:spacing w:val="-2"/>
              </w:rPr>
              <w:t xml:space="preserve"> (КП) и иные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 xml:space="preserve"> </w:t>
            </w:r>
            <w:r w:rsidRPr="00A85C01">
              <w:rPr>
                <w:rFonts w:ascii="Times New Roman" w:hAnsi="Times New Roman" w:cs="Times New Roman"/>
                <w:i/>
              </w:rPr>
              <w:t>не предусмотрены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 xml:space="preserve">- вопросы к экзамену /зачету или иное </w:t>
            </w:r>
          </w:p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>- критерии оценивания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A85C01">
              <w:rPr>
                <w:rFonts w:ascii="Times New Roman" w:hAnsi="Times New Roman" w:cs="Times New Roman"/>
                <w:b/>
              </w:rPr>
              <w:t>сформированности</w:t>
            </w:r>
            <w:proofErr w:type="spellEnd"/>
            <w:r w:rsidRPr="00A85C01">
              <w:rPr>
                <w:rFonts w:ascii="Times New Roman" w:hAnsi="Times New Roman" w:cs="Times New Roman"/>
                <w:b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A85C01">
              <w:rPr>
                <w:rFonts w:ascii="Times New Roman" w:hAnsi="Times New Roman" w:cs="Times New Roman"/>
                <w:b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A85C01">
              <w:rPr>
                <w:rFonts w:ascii="Times New Roman" w:hAnsi="Times New Roman" w:cs="Times New Roman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5C0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соответствует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A85C01">
              <w:rPr>
                <w:rFonts w:ascii="Times New Roman" w:eastAsia="Calibri" w:hAnsi="Times New Roman" w:cs="Times New Roman"/>
                <w:b/>
              </w:rPr>
              <w:t xml:space="preserve">4. ФОС </w:t>
            </w:r>
            <w:proofErr w:type="gramStart"/>
            <w:r w:rsidRPr="00A85C01">
              <w:rPr>
                <w:rFonts w:ascii="Times New Roman" w:eastAsia="Calibri" w:hAnsi="Times New Roman" w:cs="Times New Roman"/>
                <w:b/>
              </w:rPr>
              <w:t>рекомендован</w:t>
            </w:r>
            <w:proofErr w:type="gramEnd"/>
            <w:r w:rsidRPr="00A85C01">
              <w:rPr>
                <w:rFonts w:ascii="Times New Roman" w:eastAsia="Calibri" w:hAnsi="Times New Roman" w:cs="Times New Roman"/>
                <w:b/>
              </w:rPr>
              <w:t xml:space="preserve"> / не рекомендован  к утверждению / рекомендован к доработке</w:t>
            </w:r>
            <w:r w:rsidRPr="00A85C01">
              <w:rPr>
                <w:rFonts w:ascii="Times New Roman" w:eastAsia="Calibri" w:hAnsi="Times New Roman" w:cs="Times New Roman"/>
              </w:rPr>
              <w:t xml:space="preserve"> (</w:t>
            </w:r>
            <w:r w:rsidRPr="00A85C01">
              <w:rPr>
                <w:rFonts w:ascii="Times New Roman" w:eastAsia="Calibri" w:hAnsi="Times New Roman" w:cs="Times New Roman"/>
                <w:i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 w:rsidRPr="00A85C01">
              <w:rPr>
                <w:rFonts w:ascii="Times New Roman" w:hAnsi="Times New Roman" w:cs="Times New Roman"/>
                <w:i/>
              </w:rPr>
              <w:t>Рекомендован</w:t>
            </w:r>
            <w:proofErr w:type="gramEnd"/>
            <w:r w:rsidRPr="00A85C01">
              <w:rPr>
                <w:rFonts w:ascii="Times New Roman" w:hAnsi="Times New Roman" w:cs="Times New Roman"/>
                <w:i/>
              </w:rPr>
              <w:t xml:space="preserve"> к утверждению</w:t>
            </w:r>
          </w:p>
        </w:tc>
      </w:tr>
      <w:tr w:rsidR="00A85C01" w:rsidRPr="00A85C01" w:rsidTr="00A85C01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  <w:r w:rsidRPr="00A85C01">
              <w:rPr>
                <w:rFonts w:ascii="Times New Roman" w:eastAsia="Calibri" w:hAnsi="Times New Roman" w:cs="Times New Roman"/>
                <w:b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C01" w:rsidRPr="00A85C01" w:rsidRDefault="00A85C01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85C01">
              <w:rPr>
                <w:rFonts w:ascii="Times New Roman" w:hAnsi="Times New Roman" w:cs="Times New Roman"/>
                <w:i/>
              </w:rPr>
              <w:t>Замечаний нет</w:t>
            </w:r>
          </w:p>
        </w:tc>
      </w:tr>
    </w:tbl>
    <w:p w:rsidR="00A85C01" w:rsidRPr="00A85C01" w:rsidRDefault="00A85C01" w:rsidP="00A85C01">
      <w:pPr>
        <w:jc w:val="both"/>
        <w:rPr>
          <w:rFonts w:ascii="Times New Roman" w:hAnsi="Times New Roman" w:cs="Times New Roman"/>
        </w:rPr>
      </w:pPr>
      <w:r w:rsidRPr="00A85C01">
        <w:rPr>
          <w:rFonts w:ascii="Times New Roman" w:hAnsi="Times New Roman" w:cs="Times New Roman"/>
        </w:rPr>
        <w:t>Эксперт:</w:t>
      </w:r>
    </w:p>
    <w:p w:rsidR="00A85C01" w:rsidRPr="00A85C01" w:rsidRDefault="00A85C01" w:rsidP="00A85C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s New Roman" w:hAnsi="Times New Roman" w:cs="Times New Roman"/>
        </w:rPr>
      </w:pPr>
      <w:r w:rsidRPr="00A85C01">
        <w:rPr>
          <w:rFonts w:ascii="Times New Roman" w:hAnsi="Times New Roman" w:cs="Times New Roman"/>
        </w:rPr>
        <w:t xml:space="preserve">  Лебедева Н.Н. доцент базовой кафедры </w:t>
      </w:r>
      <w:proofErr w:type="spellStart"/>
      <w:r w:rsidRPr="00A85C01">
        <w:rPr>
          <w:rFonts w:ascii="Times New Roman" w:hAnsi="Times New Roman" w:cs="Times New Roman"/>
        </w:rPr>
        <w:t>ИПиП</w:t>
      </w:r>
      <w:proofErr w:type="spellEnd"/>
      <w:r w:rsidRPr="00A85C01">
        <w:rPr>
          <w:rFonts w:ascii="Times New Roman" w:hAnsi="Times New Roman" w:cs="Times New Roman"/>
        </w:rPr>
        <w:tab/>
      </w:r>
      <w:r w:rsidRPr="00A85C01">
        <w:rPr>
          <w:rFonts w:ascii="Times New Roman" w:hAnsi="Times New Roman" w:cs="Times New Roman"/>
        </w:rPr>
        <w:tab/>
      </w:r>
      <w:r w:rsidRPr="00A85C01">
        <w:rPr>
          <w:rFonts w:ascii="Times New Roman" w:hAnsi="Times New Roman" w:cs="Times New Roman"/>
        </w:rPr>
        <w:tab/>
        <w:t>«___» ____________ 20___г.</w:t>
      </w:r>
    </w:p>
    <w:p w:rsidR="00194128" w:rsidRPr="00A85C01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128" w:rsidRDefault="00194128" w:rsidP="00194128">
      <w:pPr>
        <w:rPr>
          <w:rFonts w:ascii="Times New Roman" w:hAnsi="Times New Roman" w:cs="Times New Roman"/>
          <w:sz w:val="24"/>
          <w:szCs w:val="24"/>
        </w:rPr>
      </w:pPr>
    </w:p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p w:rsidR="00194128" w:rsidRDefault="00194128"/>
    <w:sectPr w:rsidR="00194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6316DBD"/>
    <w:multiLevelType w:val="hybridMultilevel"/>
    <w:tmpl w:val="7C30E4E4"/>
    <w:lvl w:ilvl="0" w:tplc="5E32213C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707F1B21"/>
    <w:multiLevelType w:val="hybridMultilevel"/>
    <w:tmpl w:val="61D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375"/>
    <w:rsid w:val="000D32BD"/>
    <w:rsid w:val="000D768E"/>
    <w:rsid w:val="00117165"/>
    <w:rsid w:val="0017157E"/>
    <w:rsid w:val="00194128"/>
    <w:rsid w:val="001E23BF"/>
    <w:rsid w:val="00214BE8"/>
    <w:rsid w:val="00276450"/>
    <w:rsid w:val="00302FD6"/>
    <w:rsid w:val="003C2D44"/>
    <w:rsid w:val="0043159D"/>
    <w:rsid w:val="004B5D9F"/>
    <w:rsid w:val="00586559"/>
    <w:rsid w:val="005F223C"/>
    <w:rsid w:val="0063005F"/>
    <w:rsid w:val="00651519"/>
    <w:rsid w:val="006B6AA3"/>
    <w:rsid w:val="006C6AE0"/>
    <w:rsid w:val="00757426"/>
    <w:rsid w:val="007846FF"/>
    <w:rsid w:val="00806B70"/>
    <w:rsid w:val="0085051F"/>
    <w:rsid w:val="009F5375"/>
    <w:rsid w:val="00A41173"/>
    <w:rsid w:val="00A85C01"/>
    <w:rsid w:val="00AC09D9"/>
    <w:rsid w:val="00AD6D73"/>
    <w:rsid w:val="00B464A1"/>
    <w:rsid w:val="00BE38B0"/>
    <w:rsid w:val="00BF70CB"/>
    <w:rsid w:val="00C55FEF"/>
    <w:rsid w:val="00D804A5"/>
    <w:rsid w:val="00D92F94"/>
    <w:rsid w:val="00ED6B87"/>
    <w:rsid w:val="00F7322E"/>
    <w:rsid w:val="00FC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4128"/>
  </w:style>
  <w:style w:type="paragraph" w:styleId="1">
    <w:name w:val="heading 1"/>
    <w:basedOn w:val="a0"/>
    <w:next w:val="a0"/>
    <w:link w:val="10"/>
    <w:qFormat/>
    <w:rsid w:val="00194128"/>
    <w:pPr>
      <w:keepNext/>
      <w:keepLines/>
      <w:overflowPunct w:val="0"/>
      <w:autoSpaceDE w:val="0"/>
      <w:autoSpaceDN w:val="0"/>
      <w:adjustRightInd w:val="0"/>
      <w:spacing w:before="480" w:after="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semiHidden/>
    <w:unhideWhenUsed/>
    <w:qFormat/>
    <w:rsid w:val="00194128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4128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19412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194128"/>
    <w:pPr>
      <w:spacing w:before="240" w:after="60" w:line="240" w:lineRule="auto"/>
      <w:ind w:firstLine="454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194128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194128"/>
    <w:pPr>
      <w:spacing w:before="240" w:after="60" w:line="240" w:lineRule="auto"/>
      <w:ind w:firstLine="454"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19412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94128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1"/>
    <w:link w:val="2"/>
    <w:semiHidden/>
    <w:rsid w:val="0019412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194128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semiHidden/>
    <w:rsid w:val="0019412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semiHidden/>
    <w:rsid w:val="0019412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semiHidden/>
    <w:rsid w:val="00194128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rsid w:val="00194128"/>
    <w:rPr>
      <w:rFonts w:ascii="Times New Roman" w:eastAsia="Times New Roman" w:hAnsi="Times New Roman" w:cs="Times New Roman"/>
      <w:szCs w:val="20"/>
    </w:rPr>
  </w:style>
  <w:style w:type="character" w:customStyle="1" w:styleId="80">
    <w:name w:val="Заголовок 8 Знак"/>
    <w:basedOn w:val="a1"/>
    <w:link w:val="8"/>
    <w:uiPriority w:val="99"/>
    <w:semiHidden/>
    <w:rsid w:val="00194128"/>
    <w:rPr>
      <w:rFonts w:ascii="Times New Roman" w:eastAsia="Times New Roman" w:hAnsi="Times New Roman" w:cs="Times New Roman"/>
      <w:b/>
      <w:i/>
      <w:iCs/>
      <w:szCs w:val="20"/>
    </w:rPr>
  </w:style>
  <w:style w:type="character" w:styleId="a4">
    <w:name w:val="Hyperlink"/>
    <w:semiHidden/>
    <w:unhideWhenUsed/>
    <w:rsid w:val="00194128"/>
    <w:rPr>
      <w:color w:val="0000FF"/>
      <w:u w:val="single"/>
    </w:rPr>
  </w:style>
  <w:style w:type="character" w:styleId="a5">
    <w:name w:val="FollowedHyperlink"/>
    <w:semiHidden/>
    <w:unhideWhenUsed/>
    <w:rsid w:val="00194128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19412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semiHidden/>
    <w:rsid w:val="00194128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6">
    <w:name w:val="Normal (Web)"/>
    <w:basedOn w:val="a0"/>
    <w:uiPriority w:val="99"/>
    <w:semiHidden/>
    <w:unhideWhenUsed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194128"/>
    <w:pPr>
      <w:tabs>
        <w:tab w:val="right" w:leader="dot" w:pos="6114"/>
      </w:tabs>
      <w:spacing w:after="0" w:line="240" w:lineRule="auto"/>
      <w:ind w:firstLine="454"/>
      <w:jc w:val="both"/>
    </w:pPr>
    <w:rPr>
      <w:rFonts w:ascii="Times New Roman" w:eastAsia="SimSun" w:hAnsi="Times New Roman" w:cs="Times New Roman"/>
      <w:szCs w:val="24"/>
      <w:lang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194128"/>
    <w:pPr>
      <w:tabs>
        <w:tab w:val="right" w:leader="dot" w:pos="6480"/>
      </w:tabs>
      <w:spacing w:after="0" w:line="240" w:lineRule="auto"/>
      <w:ind w:right="184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194128"/>
    <w:pPr>
      <w:spacing w:after="0" w:line="240" w:lineRule="auto"/>
      <w:ind w:left="480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194128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1941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19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194128"/>
  </w:style>
  <w:style w:type="paragraph" w:styleId="ab">
    <w:name w:val="footer"/>
    <w:basedOn w:val="a0"/>
    <w:link w:val="ac"/>
    <w:uiPriority w:val="99"/>
    <w:semiHidden/>
    <w:unhideWhenUsed/>
    <w:rsid w:val="0019412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194128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caption"/>
    <w:basedOn w:val="a0"/>
    <w:next w:val="a0"/>
    <w:uiPriority w:val="99"/>
    <w:semiHidden/>
    <w:unhideWhenUsed/>
    <w:qFormat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2">
    <w:name w:val="List Bullet 2"/>
    <w:basedOn w:val="a0"/>
    <w:uiPriority w:val="99"/>
    <w:semiHidden/>
    <w:unhideWhenUsed/>
    <w:rsid w:val="00194128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e">
    <w:name w:val="Title"/>
    <w:basedOn w:val="a0"/>
    <w:link w:val="af"/>
    <w:uiPriority w:val="99"/>
    <w:qFormat/>
    <w:rsid w:val="001941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Название Знак"/>
    <w:basedOn w:val="a1"/>
    <w:link w:val="ae"/>
    <w:uiPriority w:val="99"/>
    <w:rsid w:val="00194128"/>
    <w:rPr>
      <w:rFonts w:ascii="Times New Roman" w:eastAsia="Times New Roman" w:hAnsi="Times New Roman" w:cs="Times New Roman"/>
      <w:sz w:val="28"/>
      <w:szCs w:val="24"/>
    </w:rPr>
  </w:style>
  <w:style w:type="paragraph" w:styleId="af0">
    <w:name w:val="Body Text"/>
    <w:basedOn w:val="a0"/>
    <w:link w:val="af1"/>
    <w:uiPriority w:val="99"/>
    <w:semiHidden/>
    <w:unhideWhenUsed/>
    <w:qFormat/>
    <w:rsid w:val="00194128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194128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 Indent"/>
    <w:basedOn w:val="a0"/>
    <w:link w:val="af3"/>
    <w:uiPriority w:val="99"/>
    <w:semiHidden/>
    <w:unhideWhenUsed/>
    <w:rsid w:val="001941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af4">
    <w:name w:val="Subtitle"/>
    <w:basedOn w:val="a0"/>
    <w:link w:val="af5"/>
    <w:uiPriority w:val="99"/>
    <w:qFormat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Подзаголовок Знак"/>
    <w:basedOn w:val="a1"/>
    <w:link w:val="af4"/>
    <w:uiPriority w:val="99"/>
    <w:rsid w:val="00194128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0"/>
    <w:link w:val="24"/>
    <w:uiPriority w:val="99"/>
    <w:semiHidden/>
    <w:unhideWhenUsed/>
    <w:rsid w:val="001941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32">
    <w:name w:val="Body Text 3"/>
    <w:basedOn w:val="a0"/>
    <w:link w:val="33"/>
    <w:uiPriority w:val="99"/>
    <w:semiHidden/>
    <w:unhideWhenUsed/>
    <w:rsid w:val="00194128"/>
    <w:pPr>
      <w:tabs>
        <w:tab w:val="left" w:leader="dot" w:pos="9214"/>
      </w:tabs>
      <w:spacing w:after="0" w:line="240" w:lineRule="auto"/>
      <w:ind w:right="565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25">
    <w:name w:val="Body Text Indent 2"/>
    <w:basedOn w:val="a0"/>
    <w:link w:val="26"/>
    <w:uiPriority w:val="99"/>
    <w:semiHidden/>
    <w:unhideWhenUsed/>
    <w:rsid w:val="0019412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941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uiPriority w:val="99"/>
    <w:semiHidden/>
    <w:unhideWhenUsed/>
    <w:rsid w:val="0019412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af6">
    <w:name w:val="Block Text"/>
    <w:basedOn w:val="a0"/>
    <w:uiPriority w:val="99"/>
    <w:semiHidden/>
    <w:unhideWhenUsed/>
    <w:rsid w:val="00194128"/>
    <w:pPr>
      <w:widowControl w:val="0"/>
      <w:autoSpaceDE w:val="0"/>
      <w:autoSpaceDN w:val="0"/>
      <w:adjustRightInd w:val="0"/>
      <w:spacing w:after="0" w:line="240" w:lineRule="auto"/>
      <w:ind w:left="1160" w:right="100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7">
    <w:name w:val="Document Map"/>
    <w:basedOn w:val="a0"/>
    <w:link w:val="af8"/>
    <w:uiPriority w:val="99"/>
    <w:semiHidden/>
    <w:unhideWhenUsed/>
    <w:rsid w:val="0019412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1"/>
    <w:link w:val="af7"/>
    <w:uiPriority w:val="99"/>
    <w:semiHidden/>
    <w:rsid w:val="0019412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uiPriority w:val="99"/>
    <w:semiHidden/>
    <w:unhideWhenUsed/>
    <w:rsid w:val="00194128"/>
    <w:pPr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semiHidden/>
    <w:rsid w:val="00194128"/>
    <w:rPr>
      <w:rFonts w:ascii="Courier New" w:eastAsia="Calibri" w:hAnsi="Courier New" w:cs="Times New Roman"/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rsid w:val="0019412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194128"/>
    <w:rPr>
      <w:rFonts w:ascii="Tahoma" w:eastAsia="Times New Roman" w:hAnsi="Tahoma" w:cs="Times New Roman"/>
      <w:sz w:val="16"/>
      <w:szCs w:val="16"/>
    </w:rPr>
  </w:style>
  <w:style w:type="paragraph" w:styleId="afd">
    <w:name w:val="No Spacing"/>
    <w:uiPriority w:val="1"/>
    <w:qFormat/>
    <w:rsid w:val="001941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e">
    <w:name w:val="List Paragraph"/>
    <w:basedOn w:val="a0"/>
    <w:uiPriority w:val="34"/>
    <w:qFormat/>
    <w:rsid w:val="0019412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uiPriority w:val="99"/>
    <w:rsid w:val="0019412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94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f">
    <w:name w:val="Основной б.о."/>
    <w:basedOn w:val="a0"/>
    <w:next w:val="a0"/>
    <w:uiPriority w:val="99"/>
    <w:rsid w:val="001941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1">
    <w:name w:val="Основной текст (4)_"/>
    <w:link w:val="410"/>
    <w:locked/>
    <w:rsid w:val="00194128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94128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paragraph" w:customStyle="1" w:styleId="aff0">
    <w:name w:val="Для таблиц"/>
    <w:basedOn w:val="a0"/>
    <w:uiPriority w:val="99"/>
    <w:rsid w:val="00194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10"/>
    <w:locked/>
    <w:rsid w:val="00194128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194128"/>
    <w:pPr>
      <w:widowControl w:val="0"/>
      <w:shd w:val="clear" w:color="auto" w:fill="FFFFFF"/>
      <w:spacing w:before="120" w:after="0" w:line="268" w:lineRule="exact"/>
      <w:jc w:val="both"/>
    </w:pPr>
    <w:rPr>
      <w:b/>
      <w:bCs/>
      <w:spacing w:val="10"/>
    </w:rPr>
  </w:style>
  <w:style w:type="paragraph" w:customStyle="1" w:styleId="12">
    <w:name w:val="Абзац списка1"/>
    <w:basedOn w:val="a0"/>
    <w:uiPriority w:val="99"/>
    <w:rsid w:val="001941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Заголовок №2_"/>
    <w:link w:val="29"/>
    <w:locked/>
    <w:rsid w:val="00194128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194128"/>
    <w:pPr>
      <w:widowControl w:val="0"/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sz w:val="26"/>
      <w:szCs w:val="26"/>
    </w:rPr>
  </w:style>
  <w:style w:type="paragraph" w:customStyle="1" w:styleId="aff1">
    <w:name w:val="Таблица"/>
    <w:basedOn w:val="a0"/>
    <w:uiPriority w:val="99"/>
    <w:qFormat/>
    <w:rsid w:val="00194128"/>
    <w:pPr>
      <w:keepNext/>
      <w:spacing w:after="120" w:line="240" w:lineRule="auto"/>
      <w:ind w:firstLine="454"/>
      <w:jc w:val="center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customStyle="1" w:styleId="aff2">
    <w:name w:val="Подрис"/>
    <w:basedOn w:val="a0"/>
    <w:uiPriority w:val="99"/>
    <w:rsid w:val="00194128"/>
    <w:pPr>
      <w:spacing w:before="120" w:after="120" w:line="240" w:lineRule="auto"/>
      <w:ind w:firstLine="454"/>
      <w:jc w:val="center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3">
    <w:name w:val="Подрисуночная надпись Знак"/>
    <w:link w:val="aff4"/>
    <w:locked/>
    <w:rsid w:val="00194128"/>
    <w:rPr>
      <w:szCs w:val="24"/>
    </w:rPr>
  </w:style>
  <w:style w:type="paragraph" w:customStyle="1" w:styleId="aff4">
    <w:name w:val="Подрисуночная надпись"/>
    <w:basedOn w:val="a0"/>
    <w:link w:val="aff3"/>
    <w:rsid w:val="00194128"/>
    <w:pPr>
      <w:suppressAutoHyphens/>
      <w:spacing w:after="0" w:line="240" w:lineRule="auto"/>
      <w:ind w:firstLine="454"/>
      <w:jc w:val="center"/>
    </w:pPr>
    <w:rPr>
      <w:szCs w:val="24"/>
    </w:rPr>
  </w:style>
  <w:style w:type="character" w:customStyle="1" w:styleId="aff5">
    <w:name w:val="Штрих Знак"/>
    <w:link w:val="aff6"/>
    <w:locked/>
    <w:rsid w:val="00194128"/>
    <w:rPr>
      <w:spacing w:val="70"/>
      <w:szCs w:val="24"/>
    </w:rPr>
  </w:style>
  <w:style w:type="paragraph" w:customStyle="1" w:styleId="aff6">
    <w:name w:val="Штрих"/>
    <w:basedOn w:val="a0"/>
    <w:link w:val="aff5"/>
    <w:rsid w:val="00194128"/>
    <w:pPr>
      <w:spacing w:after="0" w:line="240" w:lineRule="auto"/>
      <w:ind w:firstLine="567"/>
      <w:jc w:val="both"/>
    </w:pPr>
    <w:rPr>
      <w:spacing w:val="70"/>
      <w:szCs w:val="24"/>
    </w:rPr>
  </w:style>
  <w:style w:type="paragraph" w:customStyle="1" w:styleId="aff7">
    <w:name w:val="Название таблицы"/>
    <w:basedOn w:val="a0"/>
    <w:uiPriority w:val="99"/>
    <w:rsid w:val="00194128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i/>
      <w:szCs w:val="24"/>
      <w:lang w:eastAsia="ru-RU"/>
    </w:rPr>
  </w:style>
  <w:style w:type="paragraph" w:customStyle="1" w:styleId="13">
    <w:name w:val="Списки 1"/>
    <w:basedOn w:val="a0"/>
    <w:uiPriority w:val="99"/>
    <w:rsid w:val="00194128"/>
    <w:pPr>
      <w:spacing w:after="0" w:line="240" w:lineRule="auto"/>
      <w:ind w:left="964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8">
    <w:name w:val="Основная часть Знак"/>
    <w:link w:val="a"/>
    <w:locked/>
    <w:rsid w:val="00194128"/>
    <w:rPr>
      <w:sz w:val="28"/>
      <w:szCs w:val="28"/>
    </w:rPr>
  </w:style>
  <w:style w:type="paragraph" w:customStyle="1" w:styleId="a">
    <w:name w:val="Основная часть"/>
    <w:basedOn w:val="a0"/>
    <w:link w:val="aff8"/>
    <w:rsid w:val="00194128"/>
    <w:pPr>
      <w:numPr>
        <w:numId w:val="1"/>
      </w:numPr>
      <w:spacing w:after="0" w:line="360" w:lineRule="auto"/>
      <w:ind w:left="0" w:firstLine="709"/>
      <w:jc w:val="both"/>
    </w:pPr>
    <w:rPr>
      <w:sz w:val="28"/>
      <w:szCs w:val="28"/>
    </w:rPr>
  </w:style>
  <w:style w:type="character" w:customStyle="1" w:styleId="aff9">
    <w:name w:val="Подпись рисунка Знак"/>
    <w:link w:val="affa"/>
    <w:locked/>
    <w:rsid w:val="00194128"/>
    <w:rPr>
      <w:sz w:val="28"/>
      <w:szCs w:val="24"/>
    </w:rPr>
  </w:style>
  <w:style w:type="paragraph" w:customStyle="1" w:styleId="affa">
    <w:name w:val="Подпись рисунка"/>
    <w:basedOn w:val="a0"/>
    <w:link w:val="aff9"/>
    <w:rsid w:val="00194128"/>
    <w:pPr>
      <w:suppressAutoHyphens/>
      <w:spacing w:after="0" w:line="360" w:lineRule="auto"/>
      <w:ind w:firstLine="454"/>
      <w:jc w:val="center"/>
    </w:pPr>
    <w:rPr>
      <w:sz w:val="28"/>
      <w:szCs w:val="24"/>
    </w:rPr>
  </w:style>
  <w:style w:type="paragraph" w:customStyle="1" w:styleId="2a">
    <w:name w:val="Списочек 2"/>
    <w:basedOn w:val="22"/>
    <w:uiPriority w:val="99"/>
    <w:rsid w:val="00194128"/>
    <w:pPr>
      <w:spacing w:line="360" w:lineRule="auto"/>
    </w:pPr>
    <w:rPr>
      <w:sz w:val="28"/>
    </w:rPr>
  </w:style>
  <w:style w:type="paragraph" w:customStyle="1" w:styleId="Style14">
    <w:name w:val="Style14"/>
    <w:basedOn w:val="a0"/>
    <w:uiPriority w:val="99"/>
    <w:rsid w:val="00194128"/>
    <w:pPr>
      <w:widowControl w:val="0"/>
      <w:autoSpaceDE w:val="0"/>
      <w:autoSpaceDN w:val="0"/>
      <w:adjustRightInd w:val="0"/>
      <w:spacing w:after="0" w:line="302" w:lineRule="exact"/>
      <w:ind w:firstLine="68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10">
    <w:name w:val="Заголовок 1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211">
    <w:name w:val="Заголовок 2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Symbol" w:eastAsia="Times New Roman" w:hAnsi="Symbol" w:cs="Symbol"/>
      <w:sz w:val="27"/>
      <w:szCs w:val="27"/>
      <w:lang w:eastAsia="ru-RU"/>
    </w:rPr>
  </w:style>
  <w:style w:type="paragraph" w:customStyle="1" w:styleId="310">
    <w:name w:val="Заголовок 3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827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411">
    <w:name w:val="Заголовок 4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Symbol" w:eastAsia="Times New Roman" w:hAnsi="Symbol" w:cs="Symbol"/>
      <w:sz w:val="24"/>
      <w:szCs w:val="24"/>
      <w:lang w:eastAsia="ru-RU"/>
    </w:rPr>
  </w:style>
  <w:style w:type="paragraph" w:customStyle="1" w:styleId="51">
    <w:name w:val="Заголовок 5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eastAsia="ru-RU"/>
    </w:rPr>
  </w:style>
  <w:style w:type="paragraph" w:customStyle="1" w:styleId="61">
    <w:name w:val="Заголовок 6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5"/>
    </w:pPr>
    <w:rPr>
      <w:rFonts w:ascii="Symbol" w:eastAsia="Times New Roman" w:hAnsi="Symbol" w:cs="Symbol"/>
      <w:lang w:eastAsia="ru-RU"/>
    </w:rPr>
  </w:style>
  <w:style w:type="paragraph" w:customStyle="1" w:styleId="71">
    <w:name w:val="Заголовок 7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eastAsia="ru-RU"/>
    </w:rPr>
  </w:style>
  <w:style w:type="paragraph" w:customStyle="1" w:styleId="81">
    <w:name w:val="Заголовок 8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91">
    <w:name w:val="Заголовок 9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863"/>
      <w:outlineLvl w:val="8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2">
    <w:name w:val="list2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main">
    <w:name w:val="main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3">
    <w:name w:val="caption3"/>
    <w:basedOn w:val="a0"/>
    <w:uiPriority w:val="99"/>
    <w:rsid w:val="00194128"/>
    <w:pPr>
      <w:spacing w:after="0"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customStyle="1" w:styleId="list1">
    <w:name w:val="list1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2">
    <w:name w:val="caption2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caption">
    <w:name w:val="tab_caption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1">
    <w:name w:val="caption1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 1 + по ширине"/>
    <w:aliases w:val="Первая строка:  1 см"/>
    <w:basedOn w:val="ae"/>
    <w:uiPriority w:val="99"/>
    <w:rsid w:val="00194128"/>
    <w:pPr>
      <w:spacing w:line="288" w:lineRule="auto"/>
      <w:ind w:firstLine="567"/>
      <w:jc w:val="both"/>
    </w:pPr>
    <w:rPr>
      <w:b/>
      <w:bCs/>
      <w:sz w:val="24"/>
      <w:szCs w:val="20"/>
      <w:lang w:eastAsia="ru-RU"/>
    </w:rPr>
  </w:style>
  <w:style w:type="paragraph" w:customStyle="1" w:styleId="15">
    <w:name w:val="Текст1"/>
    <w:basedOn w:val="a0"/>
    <w:uiPriority w:val="99"/>
    <w:rsid w:val="0019412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2">
    <w:name w:val="Основной текст 21"/>
    <w:basedOn w:val="a0"/>
    <w:uiPriority w:val="99"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3">
    <w:name w:val="Основной текст с отступом 21"/>
    <w:basedOn w:val="a0"/>
    <w:uiPriority w:val="99"/>
    <w:rsid w:val="00194128"/>
    <w:pPr>
      <w:tabs>
        <w:tab w:val="left" w:pos="-142"/>
        <w:tab w:val="left" w:pos="11340"/>
      </w:tabs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aption4">
    <w:name w:val="caption4"/>
    <w:basedOn w:val="a0"/>
    <w:uiPriority w:val="99"/>
    <w:rsid w:val="00194128"/>
    <w:pPr>
      <w:spacing w:after="0" w:line="240" w:lineRule="auto"/>
      <w:ind w:firstLine="400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magediscription">
    <w:name w:val="image_discription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194128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194128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uiPriority w:val="99"/>
    <w:rsid w:val="00194128"/>
    <w:pPr>
      <w:spacing w:after="0" w:line="240" w:lineRule="auto"/>
      <w:ind w:left="-101" w:right="-110"/>
      <w:jc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R2">
    <w:name w:val="FR2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uiPriority w:val="99"/>
    <w:rsid w:val="00194128"/>
    <w:pPr>
      <w:widowControl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customStyle="1" w:styleId="16">
    <w:name w:val="Обычный1"/>
    <w:uiPriority w:val="99"/>
    <w:rsid w:val="0019412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uiPriority w:val="99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htmlparagraph">
    <w:name w:val="html_paragraph"/>
    <w:basedOn w:val="a0"/>
    <w:uiPriority w:val="99"/>
    <w:rsid w:val="001941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footnote reference"/>
    <w:semiHidden/>
    <w:unhideWhenUsed/>
    <w:rsid w:val="00194128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194128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194128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194128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194128"/>
  </w:style>
  <w:style w:type="character" w:customStyle="1" w:styleId="hl">
    <w:name w:val="hl"/>
    <w:basedOn w:val="a1"/>
    <w:rsid w:val="00194128"/>
  </w:style>
  <w:style w:type="character" w:customStyle="1" w:styleId="TimesNewRoman12">
    <w:name w:val="Основной текст + Times New Roman12"/>
    <w:aliases w:val="11 pt,Не курсив12,Интервал 0 pt5"/>
    <w:rsid w:val="00194128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194128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194128"/>
  </w:style>
  <w:style w:type="character" w:customStyle="1" w:styleId="apple-converted-space">
    <w:name w:val="apple-converted-space"/>
    <w:basedOn w:val="a1"/>
    <w:rsid w:val="00194128"/>
  </w:style>
  <w:style w:type="character" w:customStyle="1" w:styleId="formula">
    <w:name w:val="formula"/>
    <w:basedOn w:val="a1"/>
    <w:rsid w:val="00194128"/>
  </w:style>
  <w:style w:type="character" w:customStyle="1" w:styleId="w">
    <w:name w:val="w"/>
    <w:basedOn w:val="a1"/>
    <w:rsid w:val="00194128"/>
  </w:style>
  <w:style w:type="character" w:customStyle="1" w:styleId="311">
    <w:name w:val="Заголовок 3 Знак1"/>
    <w:uiPriority w:val="9"/>
    <w:semiHidden/>
    <w:locked/>
    <w:rsid w:val="00194128"/>
    <w:rPr>
      <w:rFonts w:ascii="Calibri Light" w:eastAsia="Times New Roman" w:hAnsi="Calibri Light" w:cs="Times New Roman" w:hint="default"/>
      <w:b/>
      <w:bCs/>
      <w:color w:val="5B9BD5"/>
      <w:sz w:val="22"/>
      <w:szCs w:val="22"/>
      <w:lang w:val="en-US" w:eastAsia="en-US"/>
    </w:rPr>
  </w:style>
  <w:style w:type="character" w:customStyle="1" w:styleId="monospace1">
    <w:name w:val="monospace1"/>
    <w:rsid w:val="00194128"/>
    <w:rPr>
      <w:rFonts w:ascii="Courier New" w:hAnsi="Courier New" w:cs="Courier New" w:hint="default"/>
    </w:rPr>
  </w:style>
  <w:style w:type="table" w:styleId="affc">
    <w:name w:val="Table Grid"/>
    <w:basedOn w:val="a2"/>
    <w:uiPriority w:val="59"/>
    <w:rsid w:val="0019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19412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2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4128"/>
  </w:style>
  <w:style w:type="paragraph" w:styleId="1">
    <w:name w:val="heading 1"/>
    <w:basedOn w:val="a0"/>
    <w:next w:val="a0"/>
    <w:link w:val="10"/>
    <w:qFormat/>
    <w:rsid w:val="00194128"/>
    <w:pPr>
      <w:keepNext/>
      <w:keepLines/>
      <w:overflowPunct w:val="0"/>
      <w:autoSpaceDE w:val="0"/>
      <w:autoSpaceDN w:val="0"/>
      <w:adjustRightInd w:val="0"/>
      <w:spacing w:before="480" w:after="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semiHidden/>
    <w:unhideWhenUsed/>
    <w:qFormat/>
    <w:rsid w:val="00194128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194128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19412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194128"/>
    <w:pPr>
      <w:spacing w:before="240" w:after="60" w:line="240" w:lineRule="auto"/>
      <w:ind w:firstLine="454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194128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194128"/>
    <w:pPr>
      <w:spacing w:before="240" w:after="60" w:line="240" w:lineRule="auto"/>
      <w:ind w:firstLine="454"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19412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94128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1"/>
    <w:link w:val="2"/>
    <w:semiHidden/>
    <w:rsid w:val="0019412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194128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semiHidden/>
    <w:rsid w:val="0019412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semiHidden/>
    <w:rsid w:val="0019412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semiHidden/>
    <w:rsid w:val="00194128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rsid w:val="00194128"/>
    <w:rPr>
      <w:rFonts w:ascii="Times New Roman" w:eastAsia="Times New Roman" w:hAnsi="Times New Roman" w:cs="Times New Roman"/>
      <w:szCs w:val="20"/>
    </w:rPr>
  </w:style>
  <w:style w:type="character" w:customStyle="1" w:styleId="80">
    <w:name w:val="Заголовок 8 Знак"/>
    <w:basedOn w:val="a1"/>
    <w:link w:val="8"/>
    <w:uiPriority w:val="99"/>
    <w:semiHidden/>
    <w:rsid w:val="00194128"/>
    <w:rPr>
      <w:rFonts w:ascii="Times New Roman" w:eastAsia="Times New Roman" w:hAnsi="Times New Roman" w:cs="Times New Roman"/>
      <w:b/>
      <w:i/>
      <w:iCs/>
      <w:szCs w:val="20"/>
    </w:rPr>
  </w:style>
  <w:style w:type="character" w:styleId="a4">
    <w:name w:val="Hyperlink"/>
    <w:semiHidden/>
    <w:unhideWhenUsed/>
    <w:rsid w:val="00194128"/>
    <w:rPr>
      <w:color w:val="0000FF"/>
      <w:u w:val="single"/>
    </w:rPr>
  </w:style>
  <w:style w:type="character" w:styleId="a5">
    <w:name w:val="FollowedHyperlink"/>
    <w:semiHidden/>
    <w:unhideWhenUsed/>
    <w:rsid w:val="00194128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19412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semiHidden/>
    <w:rsid w:val="00194128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6">
    <w:name w:val="Normal (Web)"/>
    <w:basedOn w:val="a0"/>
    <w:uiPriority w:val="99"/>
    <w:semiHidden/>
    <w:unhideWhenUsed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194128"/>
    <w:pPr>
      <w:tabs>
        <w:tab w:val="right" w:leader="dot" w:pos="6114"/>
      </w:tabs>
      <w:spacing w:after="0" w:line="240" w:lineRule="auto"/>
      <w:ind w:firstLine="454"/>
      <w:jc w:val="both"/>
    </w:pPr>
    <w:rPr>
      <w:rFonts w:ascii="Times New Roman" w:eastAsia="SimSun" w:hAnsi="Times New Roman" w:cs="Times New Roman"/>
      <w:szCs w:val="24"/>
      <w:lang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194128"/>
    <w:pPr>
      <w:tabs>
        <w:tab w:val="right" w:leader="dot" w:pos="6480"/>
      </w:tabs>
      <w:spacing w:after="0" w:line="240" w:lineRule="auto"/>
      <w:ind w:right="184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194128"/>
    <w:pPr>
      <w:spacing w:after="0" w:line="240" w:lineRule="auto"/>
      <w:ind w:left="480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194128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1941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19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194128"/>
  </w:style>
  <w:style w:type="paragraph" w:styleId="ab">
    <w:name w:val="footer"/>
    <w:basedOn w:val="a0"/>
    <w:link w:val="ac"/>
    <w:uiPriority w:val="99"/>
    <w:semiHidden/>
    <w:unhideWhenUsed/>
    <w:rsid w:val="0019412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194128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caption"/>
    <w:basedOn w:val="a0"/>
    <w:next w:val="a0"/>
    <w:uiPriority w:val="99"/>
    <w:semiHidden/>
    <w:unhideWhenUsed/>
    <w:qFormat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2">
    <w:name w:val="List Bullet 2"/>
    <w:basedOn w:val="a0"/>
    <w:uiPriority w:val="99"/>
    <w:semiHidden/>
    <w:unhideWhenUsed/>
    <w:rsid w:val="00194128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e">
    <w:name w:val="Title"/>
    <w:basedOn w:val="a0"/>
    <w:link w:val="af"/>
    <w:uiPriority w:val="99"/>
    <w:qFormat/>
    <w:rsid w:val="001941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Название Знак"/>
    <w:basedOn w:val="a1"/>
    <w:link w:val="ae"/>
    <w:uiPriority w:val="99"/>
    <w:rsid w:val="00194128"/>
    <w:rPr>
      <w:rFonts w:ascii="Times New Roman" w:eastAsia="Times New Roman" w:hAnsi="Times New Roman" w:cs="Times New Roman"/>
      <w:sz w:val="28"/>
      <w:szCs w:val="24"/>
    </w:rPr>
  </w:style>
  <w:style w:type="paragraph" w:styleId="af0">
    <w:name w:val="Body Text"/>
    <w:basedOn w:val="a0"/>
    <w:link w:val="af1"/>
    <w:uiPriority w:val="99"/>
    <w:semiHidden/>
    <w:unhideWhenUsed/>
    <w:qFormat/>
    <w:rsid w:val="00194128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194128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 Indent"/>
    <w:basedOn w:val="a0"/>
    <w:link w:val="af3"/>
    <w:uiPriority w:val="99"/>
    <w:semiHidden/>
    <w:unhideWhenUsed/>
    <w:rsid w:val="001941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af4">
    <w:name w:val="Subtitle"/>
    <w:basedOn w:val="a0"/>
    <w:link w:val="af5"/>
    <w:uiPriority w:val="99"/>
    <w:qFormat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Подзаголовок Знак"/>
    <w:basedOn w:val="a1"/>
    <w:link w:val="af4"/>
    <w:uiPriority w:val="99"/>
    <w:rsid w:val="00194128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0"/>
    <w:link w:val="24"/>
    <w:uiPriority w:val="99"/>
    <w:semiHidden/>
    <w:unhideWhenUsed/>
    <w:rsid w:val="001941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32">
    <w:name w:val="Body Text 3"/>
    <w:basedOn w:val="a0"/>
    <w:link w:val="33"/>
    <w:uiPriority w:val="99"/>
    <w:semiHidden/>
    <w:unhideWhenUsed/>
    <w:rsid w:val="00194128"/>
    <w:pPr>
      <w:tabs>
        <w:tab w:val="left" w:leader="dot" w:pos="9214"/>
      </w:tabs>
      <w:spacing w:after="0" w:line="240" w:lineRule="auto"/>
      <w:ind w:right="565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25">
    <w:name w:val="Body Text Indent 2"/>
    <w:basedOn w:val="a0"/>
    <w:link w:val="26"/>
    <w:uiPriority w:val="99"/>
    <w:semiHidden/>
    <w:unhideWhenUsed/>
    <w:rsid w:val="0019412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941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uiPriority w:val="99"/>
    <w:semiHidden/>
    <w:unhideWhenUsed/>
    <w:rsid w:val="0019412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194128"/>
    <w:rPr>
      <w:rFonts w:ascii="Times New Roman" w:eastAsia="Times New Roman" w:hAnsi="Times New Roman" w:cs="Times New Roman"/>
      <w:sz w:val="24"/>
      <w:szCs w:val="20"/>
    </w:rPr>
  </w:style>
  <w:style w:type="paragraph" w:styleId="af6">
    <w:name w:val="Block Text"/>
    <w:basedOn w:val="a0"/>
    <w:uiPriority w:val="99"/>
    <w:semiHidden/>
    <w:unhideWhenUsed/>
    <w:rsid w:val="00194128"/>
    <w:pPr>
      <w:widowControl w:val="0"/>
      <w:autoSpaceDE w:val="0"/>
      <w:autoSpaceDN w:val="0"/>
      <w:adjustRightInd w:val="0"/>
      <w:spacing w:after="0" w:line="240" w:lineRule="auto"/>
      <w:ind w:left="1160" w:right="100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7">
    <w:name w:val="Document Map"/>
    <w:basedOn w:val="a0"/>
    <w:link w:val="af8"/>
    <w:uiPriority w:val="99"/>
    <w:semiHidden/>
    <w:unhideWhenUsed/>
    <w:rsid w:val="0019412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1"/>
    <w:link w:val="af7"/>
    <w:uiPriority w:val="99"/>
    <w:semiHidden/>
    <w:rsid w:val="0019412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uiPriority w:val="99"/>
    <w:semiHidden/>
    <w:unhideWhenUsed/>
    <w:rsid w:val="00194128"/>
    <w:pPr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semiHidden/>
    <w:rsid w:val="00194128"/>
    <w:rPr>
      <w:rFonts w:ascii="Courier New" w:eastAsia="Calibri" w:hAnsi="Courier New" w:cs="Times New Roman"/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rsid w:val="0019412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194128"/>
    <w:rPr>
      <w:rFonts w:ascii="Tahoma" w:eastAsia="Times New Roman" w:hAnsi="Tahoma" w:cs="Times New Roman"/>
      <w:sz w:val="16"/>
      <w:szCs w:val="16"/>
    </w:rPr>
  </w:style>
  <w:style w:type="paragraph" w:styleId="afd">
    <w:name w:val="No Spacing"/>
    <w:uiPriority w:val="1"/>
    <w:qFormat/>
    <w:rsid w:val="001941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e">
    <w:name w:val="List Paragraph"/>
    <w:basedOn w:val="a0"/>
    <w:uiPriority w:val="34"/>
    <w:qFormat/>
    <w:rsid w:val="0019412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uiPriority w:val="99"/>
    <w:rsid w:val="0019412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94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f">
    <w:name w:val="Основной б.о."/>
    <w:basedOn w:val="a0"/>
    <w:next w:val="a0"/>
    <w:uiPriority w:val="99"/>
    <w:rsid w:val="001941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1">
    <w:name w:val="Основной текст (4)_"/>
    <w:link w:val="410"/>
    <w:locked/>
    <w:rsid w:val="00194128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94128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paragraph" w:customStyle="1" w:styleId="aff0">
    <w:name w:val="Для таблиц"/>
    <w:basedOn w:val="a0"/>
    <w:uiPriority w:val="99"/>
    <w:rsid w:val="00194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10"/>
    <w:locked/>
    <w:rsid w:val="00194128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194128"/>
    <w:pPr>
      <w:widowControl w:val="0"/>
      <w:shd w:val="clear" w:color="auto" w:fill="FFFFFF"/>
      <w:spacing w:before="120" w:after="0" w:line="268" w:lineRule="exact"/>
      <w:jc w:val="both"/>
    </w:pPr>
    <w:rPr>
      <w:b/>
      <w:bCs/>
      <w:spacing w:val="10"/>
    </w:rPr>
  </w:style>
  <w:style w:type="paragraph" w:customStyle="1" w:styleId="12">
    <w:name w:val="Абзац списка1"/>
    <w:basedOn w:val="a0"/>
    <w:uiPriority w:val="99"/>
    <w:rsid w:val="001941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Заголовок №2_"/>
    <w:link w:val="29"/>
    <w:locked/>
    <w:rsid w:val="00194128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194128"/>
    <w:pPr>
      <w:widowControl w:val="0"/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sz w:val="26"/>
      <w:szCs w:val="26"/>
    </w:rPr>
  </w:style>
  <w:style w:type="paragraph" w:customStyle="1" w:styleId="aff1">
    <w:name w:val="Таблица"/>
    <w:basedOn w:val="a0"/>
    <w:uiPriority w:val="99"/>
    <w:qFormat/>
    <w:rsid w:val="00194128"/>
    <w:pPr>
      <w:keepNext/>
      <w:spacing w:after="120" w:line="240" w:lineRule="auto"/>
      <w:ind w:firstLine="454"/>
      <w:jc w:val="center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customStyle="1" w:styleId="aff2">
    <w:name w:val="Подрис"/>
    <w:basedOn w:val="a0"/>
    <w:uiPriority w:val="99"/>
    <w:rsid w:val="00194128"/>
    <w:pPr>
      <w:spacing w:before="120" w:after="120" w:line="240" w:lineRule="auto"/>
      <w:ind w:firstLine="454"/>
      <w:jc w:val="center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3">
    <w:name w:val="Подрисуночная надпись Знак"/>
    <w:link w:val="aff4"/>
    <w:locked/>
    <w:rsid w:val="00194128"/>
    <w:rPr>
      <w:szCs w:val="24"/>
    </w:rPr>
  </w:style>
  <w:style w:type="paragraph" w:customStyle="1" w:styleId="aff4">
    <w:name w:val="Подрисуночная надпись"/>
    <w:basedOn w:val="a0"/>
    <w:link w:val="aff3"/>
    <w:rsid w:val="00194128"/>
    <w:pPr>
      <w:suppressAutoHyphens/>
      <w:spacing w:after="0" w:line="240" w:lineRule="auto"/>
      <w:ind w:firstLine="454"/>
      <w:jc w:val="center"/>
    </w:pPr>
    <w:rPr>
      <w:szCs w:val="24"/>
    </w:rPr>
  </w:style>
  <w:style w:type="character" w:customStyle="1" w:styleId="aff5">
    <w:name w:val="Штрих Знак"/>
    <w:link w:val="aff6"/>
    <w:locked/>
    <w:rsid w:val="00194128"/>
    <w:rPr>
      <w:spacing w:val="70"/>
      <w:szCs w:val="24"/>
    </w:rPr>
  </w:style>
  <w:style w:type="paragraph" w:customStyle="1" w:styleId="aff6">
    <w:name w:val="Штрих"/>
    <w:basedOn w:val="a0"/>
    <w:link w:val="aff5"/>
    <w:rsid w:val="00194128"/>
    <w:pPr>
      <w:spacing w:after="0" w:line="240" w:lineRule="auto"/>
      <w:ind w:firstLine="567"/>
      <w:jc w:val="both"/>
    </w:pPr>
    <w:rPr>
      <w:spacing w:val="70"/>
      <w:szCs w:val="24"/>
    </w:rPr>
  </w:style>
  <w:style w:type="paragraph" w:customStyle="1" w:styleId="aff7">
    <w:name w:val="Название таблицы"/>
    <w:basedOn w:val="a0"/>
    <w:uiPriority w:val="99"/>
    <w:rsid w:val="00194128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i/>
      <w:szCs w:val="24"/>
      <w:lang w:eastAsia="ru-RU"/>
    </w:rPr>
  </w:style>
  <w:style w:type="paragraph" w:customStyle="1" w:styleId="13">
    <w:name w:val="Списки 1"/>
    <w:basedOn w:val="a0"/>
    <w:uiPriority w:val="99"/>
    <w:rsid w:val="00194128"/>
    <w:pPr>
      <w:spacing w:after="0" w:line="240" w:lineRule="auto"/>
      <w:ind w:left="964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f8">
    <w:name w:val="Основная часть Знак"/>
    <w:link w:val="a"/>
    <w:locked/>
    <w:rsid w:val="00194128"/>
    <w:rPr>
      <w:sz w:val="28"/>
      <w:szCs w:val="28"/>
    </w:rPr>
  </w:style>
  <w:style w:type="paragraph" w:customStyle="1" w:styleId="a">
    <w:name w:val="Основная часть"/>
    <w:basedOn w:val="a0"/>
    <w:link w:val="aff8"/>
    <w:rsid w:val="00194128"/>
    <w:pPr>
      <w:numPr>
        <w:numId w:val="1"/>
      </w:numPr>
      <w:spacing w:after="0" w:line="360" w:lineRule="auto"/>
      <w:ind w:left="0" w:firstLine="709"/>
      <w:jc w:val="both"/>
    </w:pPr>
    <w:rPr>
      <w:sz w:val="28"/>
      <w:szCs w:val="28"/>
    </w:rPr>
  </w:style>
  <w:style w:type="character" w:customStyle="1" w:styleId="aff9">
    <w:name w:val="Подпись рисунка Знак"/>
    <w:link w:val="affa"/>
    <w:locked/>
    <w:rsid w:val="00194128"/>
    <w:rPr>
      <w:sz w:val="28"/>
      <w:szCs w:val="24"/>
    </w:rPr>
  </w:style>
  <w:style w:type="paragraph" w:customStyle="1" w:styleId="affa">
    <w:name w:val="Подпись рисунка"/>
    <w:basedOn w:val="a0"/>
    <w:link w:val="aff9"/>
    <w:rsid w:val="00194128"/>
    <w:pPr>
      <w:suppressAutoHyphens/>
      <w:spacing w:after="0" w:line="360" w:lineRule="auto"/>
      <w:ind w:firstLine="454"/>
      <w:jc w:val="center"/>
    </w:pPr>
    <w:rPr>
      <w:sz w:val="28"/>
      <w:szCs w:val="24"/>
    </w:rPr>
  </w:style>
  <w:style w:type="paragraph" w:customStyle="1" w:styleId="2a">
    <w:name w:val="Списочек 2"/>
    <w:basedOn w:val="22"/>
    <w:uiPriority w:val="99"/>
    <w:rsid w:val="00194128"/>
    <w:pPr>
      <w:spacing w:line="360" w:lineRule="auto"/>
    </w:pPr>
    <w:rPr>
      <w:sz w:val="28"/>
    </w:rPr>
  </w:style>
  <w:style w:type="paragraph" w:customStyle="1" w:styleId="Style14">
    <w:name w:val="Style14"/>
    <w:basedOn w:val="a0"/>
    <w:uiPriority w:val="99"/>
    <w:rsid w:val="00194128"/>
    <w:pPr>
      <w:widowControl w:val="0"/>
      <w:autoSpaceDE w:val="0"/>
      <w:autoSpaceDN w:val="0"/>
      <w:adjustRightInd w:val="0"/>
      <w:spacing w:after="0" w:line="302" w:lineRule="exact"/>
      <w:ind w:firstLine="68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10">
    <w:name w:val="Заголовок 1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211">
    <w:name w:val="Заголовок 2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Symbol" w:eastAsia="Times New Roman" w:hAnsi="Symbol" w:cs="Symbol"/>
      <w:sz w:val="27"/>
      <w:szCs w:val="27"/>
      <w:lang w:eastAsia="ru-RU"/>
    </w:rPr>
  </w:style>
  <w:style w:type="paragraph" w:customStyle="1" w:styleId="310">
    <w:name w:val="Заголовок 3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827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411">
    <w:name w:val="Заголовок 4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Symbol" w:eastAsia="Times New Roman" w:hAnsi="Symbol" w:cs="Symbol"/>
      <w:sz w:val="24"/>
      <w:szCs w:val="24"/>
      <w:lang w:eastAsia="ru-RU"/>
    </w:rPr>
  </w:style>
  <w:style w:type="paragraph" w:customStyle="1" w:styleId="51">
    <w:name w:val="Заголовок 5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eastAsia="ru-RU"/>
    </w:rPr>
  </w:style>
  <w:style w:type="paragraph" w:customStyle="1" w:styleId="61">
    <w:name w:val="Заголовок 6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5"/>
    </w:pPr>
    <w:rPr>
      <w:rFonts w:ascii="Symbol" w:eastAsia="Times New Roman" w:hAnsi="Symbol" w:cs="Symbol"/>
      <w:lang w:eastAsia="ru-RU"/>
    </w:rPr>
  </w:style>
  <w:style w:type="paragraph" w:customStyle="1" w:styleId="71">
    <w:name w:val="Заголовок 7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eastAsia="ru-RU"/>
    </w:rPr>
  </w:style>
  <w:style w:type="paragraph" w:customStyle="1" w:styleId="81">
    <w:name w:val="Заголовок 8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91">
    <w:name w:val="Заголовок 91"/>
    <w:basedOn w:val="a0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  <w:ind w:left="863"/>
      <w:outlineLvl w:val="8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2">
    <w:name w:val="list2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main">
    <w:name w:val="main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3">
    <w:name w:val="caption3"/>
    <w:basedOn w:val="a0"/>
    <w:uiPriority w:val="99"/>
    <w:rsid w:val="00194128"/>
    <w:pPr>
      <w:spacing w:after="0"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customStyle="1" w:styleId="list1">
    <w:name w:val="list1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2">
    <w:name w:val="caption2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caption">
    <w:name w:val="tab_caption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1">
    <w:name w:val="caption1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 1 + по ширине"/>
    <w:aliases w:val="Первая строка:  1 см"/>
    <w:basedOn w:val="ae"/>
    <w:uiPriority w:val="99"/>
    <w:rsid w:val="00194128"/>
    <w:pPr>
      <w:spacing w:line="288" w:lineRule="auto"/>
      <w:ind w:firstLine="567"/>
      <w:jc w:val="both"/>
    </w:pPr>
    <w:rPr>
      <w:b/>
      <w:bCs/>
      <w:sz w:val="24"/>
      <w:szCs w:val="20"/>
      <w:lang w:eastAsia="ru-RU"/>
    </w:rPr>
  </w:style>
  <w:style w:type="paragraph" w:customStyle="1" w:styleId="15">
    <w:name w:val="Текст1"/>
    <w:basedOn w:val="a0"/>
    <w:uiPriority w:val="99"/>
    <w:rsid w:val="0019412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2">
    <w:name w:val="Основной текст 21"/>
    <w:basedOn w:val="a0"/>
    <w:uiPriority w:val="99"/>
    <w:rsid w:val="00194128"/>
    <w:pPr>
      <w:tabs>
        <w:tab w:val="left" w:pos="-142"/>
        <w:tab w:val="left" w:pos="11340"/>
      </w:tabs>
      <w:spacing w:after="0" w:line="240" w:lineRule="auto"/>
      <w:ind w:left="-14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3">
    <w:name w:val="Основной текст с отступом 21"/>
    <w:basedOn w:val="a0"/>
    <w:uiPriority w:val="99"/>
    <w:rsid w:val="00194128"/>
    <w:pPr>
      <w:tabs>
        <w:tab w:val="left" w:pos="-142"/>
        <w:tab w:val="left" w:pos="11340"/>
      </w:tabs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aption4">
    <w:name w:val="caption4"/>
    <w:basedOn w:val="a0"/>
    <w:uiPriority w:val="99"/>
    <w:rsid w:val="00194128"/>
    <w:pPr>
      <w:spacing w:after="0" w:line="240" w:lineRule="auto"/>
      <w:ind w:firstLine="400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magediscription">
    <w:name w:val="image_discription"/>
    <w:basedOn w:val="a0"/>
    <w:uiPriority w:val="99"/>
    <w:rsid w:val="00194128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194128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194128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uiPriority w:val="99"/>
    <w:rsid w:val="00194128"/>
    <w:pPr>
      <w:spacing w:after="0" w:line="240" w:lineRule="auto"/>
      <w:ind w:left="-101" w:right="-110"/>
      <w:jc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R2">
    <w:name w:val="FR2"/>
    <w:uiPriority w:val="99"/>
    <w:rsid w:val="00194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uiPriority w:val="99"/>
    <w:rsid w:val="00194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uiPriority w:val="99"/>
    <w:rsid w:val="00194128"/>
    <w:pPr>
      <w:widowControl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customStyle="1" w:styleId="16">
    <w:name w:val="Обычный1"/>
    <w:uiPriority w:val="99"/>
    <w:rsid w:val="0019412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uiPriority w:val="99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htmlparagraph">
    <w:name w:val="html_paragraph"/>
    <w:basedOn w:val="a0"/>
    <w:uiPriority w:val="99"/>
    <w:rsid w:val="001941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footnote reference"/>
    <w:semiHidden/>
    <w:unhideWhenUsed/>
    <w:rsid w:val="00194128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194128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194128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194128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194128"/>
  </w:style>
  <w:style w:type="character" w:customStyle="1" w:styleId="hl">
    <w:name w:val="hl"/>
    <w:basedOn w:val="a1"/>
    <w:rsid w:val="00194128"/>
  </w:style>
  <w:style w:type="character" w:customStyle="1" w:styleId="TimesNewRoman12">
    <w:name w:val="Основной текст + Times New Roman12"/>
    <w:aliases w:val="11 pt,Не курсив12,Интервал 0 pt5"/>
    <w:rsid w:val="00194128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194128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194128"/>
  </w:style>
  <w:style w:type="character" w:customStyle="1" w:styleId="apple-converted-space">
    <w:name w:val="apple-converted-space"/>
    <w:basedOn w:val="a1"/>
    <w:rsid w:val="00194128"/>
  </w:style>
  <w:style w:type="character" w:customStyle="1" w:styleId="formula">
    <w:name w:val="formula"/>
    <w:basedOn w:val="a1"/>
    <w:rsid w:val="00194128"/>
  </w:style>
  <w:style w:type="character" w:customStyle="1" w:styleId="w">
    <w:name w:val="w"/>
    <w:basedOn w:val="a1"/>
    <w:rsid w:val="00194128"/>
  </w:style>
  <w:style w:type="character" w:customStyle="1" w:styleId="311">
    <w:name w:val="Заголовок 3 Знак1"/>
    <w:uiPriority w:val="9"/>
    <w:semiHidden/>
    <w:locked/>
    <w:rsid w:val="00194128"/>
    <w:rPr>
      <w:rFonts w:ascii="Calibri Light" w:eastAsia="Times New Roman" w:hAnsi="Calibri Light" w:cs="Times New Roman" w:hint="default"/>
      <w:b/>
      <w:bCs/>
      <w:color w:val="5B9BD5"/>
      <w:sz w:val="22"/>
      <w:szCs w:val="22"/>
      <w:lang w:val="en-US" w:eastAsia="en-US"/>
    </w:rPr>
  </w:style>
  <w:style w:type="character" w:customStyle="1" w:styleId="monospace1">
    <w:name w:val="monospace1"/>
    <w:rsid w:val="00194128"/>
    <w:rPr>
      <w:rFonts w:ascii="Courier New" w:hAnsi="Courier New" w:cs="Courier New" w:hint="default"/>
    </w:rPr>
  </w:style>
  <w:style w:type="table" w:styleId="affc">
    <w:name w:val="Table Grid"/>
    <w:basedOn w:val="a2"/>
    <w:uiPriority w:val="59"/>
    <w:rsid w:val="0019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19412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2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rsid w:val="00194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35140</Words>
  <Characters>200300</Characters>
  <Application>Microsoft Office Word</Application>
  <DocSecurity>0</DocSecurity>
  <Lines>1669</Lines>
  <Paragraphs>469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Б. Русаков</dc:creator>
  <cp:keywords/>
  <dc:description/>
  <cp:lastModifiedBy>Вячеслав Б. Русаков</cp:lastModifiedBy>
  <cp:revision>48</cp:revision>
  <cp:lastPrinted>2026-05-14T04:42:00Z</cp:lastPrinted>
  <dcterms:created xsi:type="dcterms:W3CDTF">2026-05-14T04:29:00Z</dcterms:created>
  <dcterms:modified xsi:type="dcterms:W3CDTF">2026-06-23T05:39:00Z</dcterms:modified>
</cp:coreProperties>
</file>