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25E" w:rsidRDefault="00BA025E" w:rsidP="00FC6F22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</w:pPr>
    </w:p>
    <w:p w:rsidR="0090555C" w:rsidRPr="00642695" w:rsidRDefault="0090555C" w:rsidP="0090555C">
      <w:pPr>
        <w:jc w:val="center"/>
        <w:rPr>
          <w:rFonts w:eastAsia="MS Mincho"/>
          <w:sz w:val="24"/>
        </w:rPr>
      </w:pPr>
      <w:r w:rsidRPr="00642695">
        <w:rPr>
          <w:rFonts w:eastAsia="MS Mincho"/>
        </w:rPr>
        <w:t>МИНИСТЕРСТВО НАУКИ И ВЫСШЕГО ОБРАЗОВАНИЯ РОССИЙСКОЙ ФЕДЕРАЦИИ</w:t>
      </w:r>
    </w:p>
    <w:p w:rsidR="0090555C" w:rsidRPr="00642695" w:rsidRDefault="0090555C" w:rsidP="0090555C">
      <w:pPr>
        <w:jc w:val="center"/>
        <w:rPr>
          <w:rFonts w:eastAsia="MS Mincho"/>
          <w:sz w:val="24"/>
        </w:rPr>
      </w:pPr>
      <w:r w:rsidRPr="00642695">
        <w:rPr>
          <w:rFonts w:eastAsia="MS Mincho"/>
          <w:sz w:val="24"/>
        </w:rPr>
        <w:br/>
        <w:t>ФЕДЕРАЛЬНОЕ ГОСУДАРСТВЕННОЕ БЮДЖЕТНОЕ</w:t>
      </w:r>
      <w:r w:rsidRPr="00642695">
        <w:rPr>
          <w:rFonts w:eastAsia="MS Mincho"/>
          <w:sz w:val="24"/>
        </w:rPr>
        <w:br/>
        <w:t>ОБРАЗОВАТЕЛЬНОЕ УЧРЕЖДЕНИЕ ВЫСШЕГО ОБРАЗОВАНИЯ</w:t>
      </w:r>
    </w:p>
    <w:p w:rsidR="0090555C" w:rsidRPr="00642695" w:rsidRDefault="0090555C" w:rsidP="0090555C">
      <w:pPr>
        <w:jc w:val="center"/>
        <w:rPr>
          <w:rFonts w:eastAsia="MS Mincho"/>
          <w:sz w:val="24"/>
        </w:rPr>
      </w:pPr>
      <w:r w:rsidRPr="00642695">
        <w:rPr>
          <w:rFonts w:eastAsia="MS Mincho"/>
          <w:b/>
          <w:sz w:val="24"/>
        </w:rPr>
        <w:br/>
        <w:t>«БРАТСКИЙ ГОСУДАРСТВЕННЫЙ УНИВЕРСИТЕТ»</w:t>
      </w:r>
    </w:p>
    <w:p w:rsidR="0090555C" w:rsidRPr="00642695" w:rsidRDefault="0090555C" w:rsidP="0090555C">
      <w:pPr>
        <w:jc w:val="center"/>
        <w:rPr>
          <w:rFonts w:eastAsia="MS Mincho"/>
          <w:sz w:val="24"/>
        </w:rPr>
      </w:pP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</w:r>
      <w:r w:rsidRPr="00642695">
        <w:rPr>
          <w:rFonts w:eastAsia="MS Mincho"/>
          <w:b/>
          <w:sz w:val="28"/>
        </w:rPr>
        <w:br/>
        <w:t xml:space="preserve">ФОНД </w:t>
      </w:r>
      <w:r w:rsidRPr="00642695">
        <w:rPr>
          <w:rFonts w:eastAsia="MS Mincho"/>
          <w:b/>
          <w:sz w:val="28"/>
        </w:rPr>
        <w:br/>
        <w:t>ОЦЕНОЧНЫХ СРЕДСТВ</w:t>
      </w:r>
    </w:p>
    <w:p w:rsidR="0090555C" w:rsidRPr="00642695" w:rsidRDefault="0090555C" w:rsidP="0090555C">
      <w:pPr>
        <w:spacing w:line="360" w:lineRule="auto"/>
        <w:jc w:val="center"/>
        <w:rPr>
          <w:rFonts w:eastAsia="MS Mincho"/>
          <w:sz w:val="24"/>
        </w:rPr>
      </w:pPr>
    </w:p>
    <w:p w:rsidR="002647AE" w:rsidRPr="009B4D4D" w:rsidRDefault="0090555C" w:rsidP="002647AE">
      <w:pPr>
        <w:jc w:val="center"/>
        <w:rPr>
          <w:color w:val="000000"/>
          <w:sz w:val="24"/>
          <w:szCs w:val="24"/>
        </w:rPr>
      </w:pPr>
      <w:r>
        <w:rPr>
          <w:rFonts w:eastAsia="MS Mincho"/>
          <w:sz w:val="24"/>
        </w:rPr>
        <w:t xml:space="preserve">по дисциплине </w:t>
      </w:r>
      <w:r>
        <w:rPr>
          <w:rFonts w:eastAsia="MS Mincho"/>
          <w:sz w:val="24"/>
        </w:rPr>
        <w:br/>
      </w:r>
      <w:r w:rsidR="002647AE" w:rsidRPr="009B4D4D">
        <w:rPr>
          <w:color w:val="000000"/>
          <w:sz w:val="24"/>
          <w:szCs w:val="24"/>
        </w:rPr>
        <w:t>Б1.О.08.01 Основы проектной и исследовательской деятельности</w:t>
      </w:r>
    </w:p>
    <w:p w:rsidR="0090555C" w:rsidRDefault="0090555C" w:rsidP="0090555C">
      <w:pPr>
        <w:spacing w:line="360" w:lineRule="auto"/>
        <w:jc w:val="center"/>
        <w:rPr>
          <w:sz w:val="24"/>
          <w:szCs w:val="24"/>
        </w:rPr>
      </w:pPr>
    </w:p>
    <w:p w:rsidR="0090555C" w:rsidRDefault="0090555C" w:rsidP="0090555C">
      <w:pPr>
        <w:spacing w:line="360" w:lineRule="auto"/>
        <w:jc w:val="center"/>
        <w:rPr>
          <w:sz w:val="24"/>
          <w:szCs w:val="24"/>
        </w:rPr>
      </w:pPr>
    </w:p>
    <w:p w:rsidR="0090555C" w:rsidRDefault="0090555C" w:rsidP="0090555C">
      <w:pPr>
        <w:spacing w:line="360" w:lineRule="auto"/>
        <w:jc w:val="center"/>
        <w:rPr>
          <w:sz w:val="24"/>
          <w:szCs w:val="24"/>
        </w:rPr>
      </w:pPr>
    </w:p>
    <w:p w:rsidR="0090555C" w:rsidRPr="0090555C" w:rsidRDefault="0090555C" w:rsidP="0090555C">
      <w:pPr>
        <w:spacing w:line="360" w:lineRule="auto"/>
        <w:jc w:val="center"/>
        <w:rPr>
          <w:rFonts w:eastAsia="MS Mincho"/>
          <w:sz w:val="24"/>
        </w:rPr>
      </w:pPr>
    </w:p>
    <w:p w:rsidR="00791894" w:rsidRDefault="0090555C" w:rsidP="0090555C">
      <w:pPr>
        <w:spacing w:line="360" w:lineRule="auto"/>
        <w:rPr>
          <w:rFonts w:eastAsia="MS Mincho"/>
          <w:sz w:val="24"/>
        </w:rPr>
      </w:pPr>
      <w:r w:rsidRPr="00642695">
        <w:rPr>
          <w:rFonts w:eastAsia="MS Mincho"/>
          <w:sz w:val="24"/>
        </w:rPr>
        <w:t>Направление подготовки 4</w:t>
      </w:r>
      <w:r w:rsidR="00791894">
        <w:rPr>
          <w:rFonts w:eastAsia="MS Mincho"/>
          <w:sz w:val="24"/>
        </w:rPr>
        <w:t>4</w:t>
      </w:r>
      <w:r w:rsidRPr="00642695">
        <w:rPr>
          <w:rFonts w:eastAsia="MS Mincho"/>
          <w:sz w:val="24"/>
        </w:rPr>
        <w:t>.03.0</w:t>
      </w:r>
      <w:r w:rsidR="00E51706">
        <w:rPr>
          <w:rFonts w:eastAsia="MS Mincho"/>
          <w:sz w:val="24"/>
        </w:rPr>
        <w:t>5</w:t>
      </w:r>
      <w:r w:rsidRPr="00642695">
        <w:rPr>
          <w:rFonts w:eastAsia="MS Mincho"/>
          <w:sz w:val="24"/>
        </w:rPr>
        <w:t xml:space="preserve"> </w:t>
      </w:r>
      <w:r w:rsidR="00791894">
        <w:rPr>
          <w:rFonts w:eastAsia="MS Mincho"/>
          <w:sz w:val="24"/>
        </w:rPr>
        <w:t xml:space="preserve">Педагогическое образование ( с двумя профилями </w:t>
      </w:r>
    </w:p>
    <w:p w:rsidR="0090555C" w:rsidRPr="00642695" w:rsidRDefault="00791894" w:rsidP="0090555C">
      <w:pPr>
        <w:spacing w:line="360" w:lineRule="auto"/>
        <w:rPr>
          <w:rFonts w:eastAsia="MS Mincho"/>
          <w:sz w:val="24"/>
        </w:rPr>
      </w:pPr>
      <w:r>
        <w:rPr>
          <w:rFonts w:eastAsia="MS Mincho"/>
          <w:sz w:val="24"/>
        </w:rPr>
        <w:t xml:space="preserve">                                                             подготовки)</w:t>
      </w:r>
    </w:p>
    <w:p w:rsidR="0090555C" w:rsidRPr="00642695" w:rsidRDefault="0090555C" w:rsidP="0090555C">
      <w:pPr>
        <w:spacing w:line="360" w:lineRule="auto"/>
        <w:rPr>
          <w:rFonts w:eastAsia="MS Mincho"/>
          <w:sz w:val="24"/>
        </w:rPr>
      </w:pPr>
      <w:r w:rsidRPr="00642695">
        <w:rPr>
          <w:rFonts w:eastAsia="MS Mincho"/>
          <w:sz w:val="24"/>
        </w:rPr>
        <w:t xml:space="preserve">Профиль подготовки </w:t>
      </w:r>
      <w:r w:rsidR="00791894">
        <w:rPr>
          <w:rFonts w:eastAsia="MS Mincho"/>
          <w:sz w:val="24"/>
        </w:rPr>
        <w:t xml:space="preserve"> Право и иностранный язык (английский)</w:t>
      </w:r>
      <w:r w:rsidRPr="00642695">
        <w:rPr>
          <w:rFonts w:eastAsia="MS Mincho"/>
          <w:sz w:val="24"/>
        </w:rPr>
        <w:br/>
      </w:r>
    </w:p>
    <w:p w:rsidR="0090555C" w:rsidRPr="00642695" w:rsidRDefault="0090555C" w:rsidP="0090555C">
      <w:pPr>
        <w:spacing w:line="360" w:lineRule="auto"/>
        <w:rPr>
          <w:rFonts w:eastAsia="MS Mincho"/>
          <w:sz w:val="24"/>
        </w:rPr>
      </w:pPr>
      <w:r w:rsidRPr="00642695">
        <w:rPr>
          <w:rFonts w:eastAsia="MS Mincho"/>
          <w:sz w:val="24"/>
        </w:rPr>
        <w:t>Квалификация бакалавр</w:t>
      </w:r>
      <w:r w:rsidRPr="00642695">
        <w:rPr>
          <w:rFonts w:eastAsia="MS Mincho"/>
          <w:sz w:val="24"/>
        </w:rPr>
        <w:br/>
      </w:r>
    </w:p>
    <w:p w:rsidR="0090555C" w:rsidRPr="00642695" w:rsidRDefault="0090555C" w:rsidP="0090555C">
      <w:pPr>
        <w:spacing w:line="360" w:lineRule="auto"/>
        <w:rPr>
          <w:rFonts w:eastAsia="MS Mincho"/>
          <w:sz w:val="24"/>
        </w:rPr>
      </w:pPr>
      <w:r w:rsidRPr="00642695">
        <w:rPr>
          <w:rFonts w:eastAsia="MS Mincho"/>
          <w:sz w:val="24"/>
        </w:rPr>
        <w:t>Год начала подготовки 202</w:t>
      </w:r>
      <w:r w:rsidR="009B4D4D">
        <w:rPr>
          <w:rFonts w:eastAsia="MS Mincho"/>
          <w:sz w:val="24"/>
        </w:rPr>
        <w:t>5</w:t>
      </w:r>
      <w:r w:rsidRPr="00642695">
        <w:rPr>
          <w:rFonts w:eastAsia="MS Mincho"/>
          <w:sz w:val="24"/>
        </w:rPr>
        <w:br/>
      </w:r>
    </w:p>
    <w:p w:rsidR="0090555C" w:rsidRPr="00642695" w:rsidRDefault="0090555C" w:rsidP="0090555C">
      <w:pPr>
        <w:spacing w:line="360" w:lineRule="auto"/>
        <w:rPr>
          <w:rFonts w:eastAsia="MS Mincho"/>
          <w:sz w:val="24"/>
        </w:rPr>
      </w:pPr>
      <w:r w:rsidRPr="00642695">
        <w:rPr>
          <w:rFonts w:eastAsia="MS Mincho"/>
          <w:sz w:val="24"/>
        </w:rPr>
        <w:br w:type="page"/>
      </w:r>
    </w:p>
    <w:p w:rsidR="0090555C" w:rsidRPr="00642695" w:rsidRDefault="0090555C" w:rsidP="0090555C">
      <w:pPr>
        <w:spacing w:line="360" w:lineRule="auto"/>
        <w:rPr>
          <w:rFonts w:eastAsia="MS Mincho"/>
          <w:sz w:val="24"/>
        </w:rPr>
      </w:pPr>
      <w:r w:rsidRPr="00642695">
        <w:rPr>
          <w:rFonts w:eastAsia="MS Mincho"/>
          <w:sz w:val="24"/>
        </w:rPr>
        <w:lastRenderedPageBreak/>
        <w:t xml:space="preserve">Составитель: </w:t>
      </w:r>
      <w:r w:rsidRPr="00642695">
        <w:rPr>
          <w:rFonts w:eastAsia="MS Mincho"/>
          <w:sz w:val="24"/>
        </w:rPr>
        <w:br/>
      </w:r>
      <w:r w:rsidR="009B4D4D">
        <w:rPr>
          <w:rFonts w:eastAsia="MS Mincho"/>
          <w:sz w:val="24"/>
        </w:rPr>
        <w:t>Н.Н. З</w:t>
      </w:r>
      <w:r w:rsidR="002647AE">
        <w:rPr>
          <w:rFonts w:eastAsia="MS Mincho"/>
          <w:sz w:val="24"/>
        </w:rPr>
        <w:t>акаржевский, к.ю.н., доцент</w:t>
      </w:r>
      <w:r w:rsidRPr="00642695">
        <w:rPr>
          <w:rFonts w:eastAsia="MS Mincho"/>
          <w:sz w:val="24"/>
        </w:rPr>
        <w:tab/>
      </w:r>
      <w:r w:rsidRPr="00642695">
        <w:rPr>
          <w:rFonts w:eastAsia="MS Mincho"/>
          <w:sz w:val="24"/>
        </w:rPr>
        <w:tab/>
      </w:r>
      <w:r w:rsidRPr="00642695">
        <w:rPr>
          <w:rFonts w:eastAsia="MS Mincho"/>
          <w:sz w:val="24"/>
        </w:rPr>
        <w:tab/>
      </w:r>
      <w:r w:rsidRPr="00642695">
        <w:rPr>
          <w:rFonts w:eastAsia="MS Mincho"/>
          <w:sz w:val="24"/>
        </w:rPr>
        <w:tab/>
        <w:t>________________</w:t>
      </w:r>
      <w:r w:rsidRPr="00642695">
        <w:rPr>
          <w:rFonts w:eastAsia="MS Mincho"/>
          <w:sz w:val="24"/>
        </w:rPr>
        <w:br/>
      </w:r>
    </w:p>
    <w:p w:rsidR="0090555C" w:rsidRPr="00642695" w:rsidRDefault="0090555C" w:rsidP="0090555C">
      <w:pPr>
        <w:spacing w:line="360" w:lineRule="auto"/>
        <w:rPr>
          <w:rFonts w:eastAsia="MS Mincho"/>
          <w:sz w:val="24"/>
        </w:rPr>
      </w:pPr>
      <w:r w:rsidRPr="00642695">
        <w:rPr>
          <w:rFonts w:eastAsia="MS Mincho"/>
          <w:sz w:val="24"/>
        </w:rPr>
        <w:t>Одобрено на заседании кафедры правоведения и иностранных языков</w:t>
      </w:r>
      <w:r w:rsidRPr="00642695">
        <w:rPr>
          <w:rFonts w:eastAsia="MS Mincho"/>
          <w:sz w:val="24"/>
        </w:rPr>
        <w:br/>
        <w:t>«22» апреля 2026 г., протокол № 9</w:t>
      </w:r>
      <w:r w:rsidRPr="00642695">
        <w:rPr>
          <w:rFonts w:eastAsia="MS Mincho"/>
          <w:sz w:val="24"/>
        </w:rPr>
        <w:br/>
      </w:r>
      <w:r w:rsidRPr="00642695">
        <w:rPr>
          <w:rFonts w:eastAsia="MS Mincho"/>
          <w:sz w:val="24"/>
        </w:rPr>
        <w:br/>
        <w:t xml:space="preserve">Заведующий кафедрой </w:t>
      </w:r>
      <w:r w:rsidRPr="00642695">
        <w:rPr>
          <w:rFonts w:eastAsia="MS Mincho"/>
          <w:sz w:val="24"/>
        </w:rPr>
        <w:br/>
        <w:t>правоведения и иностранных языков</w:t>
      </w:r>
      <w:r w:rsidRPr="00642695">
        <w:rPr>
          <w:rFonts w:eastAsia="MS Mincho"/>
          <w:sz w:val="24"/>
        </w:rPr>
        <w:tab/>
      </w:r>
      <w:r w:rsidRPr="00642695">
        <w:rPr>
          <w:rFonts w:eastAsia="MS Mincho"/>
          <w:sz w:val="24"/>
        </w:rPr>
        <w:tab/>
        <w:t>____________ С.А. Янюшкин</w:t>
      </w:r>
      <w:r w:rsidRPr="00642695">
        <w:rPr>
          <w:rFonts w:eastAsia="MS Mincho"/>
          <w:sz w:val="24"/>
        </w:rPr>
        <w:br/>
      </w:r>
      <w:r w:rsidRPr="00642695">
        <w:rPr>
          <w:rFonts w:eastAsia="MS Mincho"/>
          <w:sz w:val="24"/>
        </w:rPr>
        <w:br/>
      </w:r>
    </w:p>
    <w:p w:rsidR="0090555C" w:rsidRDefault="0090555C" w:rsidP="0090555C">
      <w:pPr>
        <w:spacing w:line="360" w:lineRule="auto"/>
        <w:rPr>
          <w:rFonts w:eastAsia="MS Mincho"/>
          <w:sz w:val="24"/>
        </w:rPr>
      </w:pPr>
      <w:r w:rsidRPr="00642695">
        <w:rPr>
          <w:rFonts w:eastAsia="MS Mincho"/>
          <w:sz w:val="24"/>
        </w:rPr>
        <w:t xml:space="preserve">Председатель методической комиссии факультета гуманитарно-педагогического </w:t>
      </w:r>
    </w:p>
    <w:p w:rsidR="0090555C" w:rsidRPr="00642695" w:rsidRDefault="0090555C" w:rsidP="0090555C">
      <w:pPr>
        <w:spacing w:line="360" w:lineRule="auto"/>
        <w:rPr>
          <w:rFonts w:eastAsia="MS Mincho"/>
          <w:sz w:val="24"/>
        </w:rPr>
      </w:pPr>
      <w:r w:rsidRPr="00642695">
        <w:rPr>
          <w:rFonts w:eastAsia="MS Mincho"/>
          <w:sz w:val="24"/>
        </w:rPr>
        <w:t>факультета</w:t>
      </w:r>
      <w:r w:rsidRPr="00642695">
        <w:rPr>
          <w:rFonts w:eastAsia="MS Mincho"/>
          <w:sz w:val="24"/>
        </w:rPr>
        <w:br/>
        <w:t>_____________   Н.Н. Лебедева</w:t>
      </w:r>
      <w:r w:rsidRPr="00642695">
        <w:rPr>
          <w:rFonts w:eastAsia="MS Mincho"/>
          <w:sz w:val="24"/>
        </w:rPr>
        <w:br/>
      </w:r>
      <w:r w:rsidRPr="00642695">
        <w:rPr>
          <w:rFonts w:eastAsia="MS Mincho"/>
          <w:sz w:val="24"/>
        </w:rPr>
        <w:br/>
        <w:t>«29»  апреля  2026 г., протокол № 8</w:t>
      </w:r>
      <w:r w:rsidRPr="00642695">
        <w:rPr>
          <w:rFonts w:eastAsia="MS Mincho"/>
          <w:sz w:val="24"/>
        </w:rPr>
        <w:br/>
      </w:r>
      <w:r w:rsidRPr="00642695">
        <w:rPr>
          <w:rFonts w:eastAsia="MS Mincho"/>
          <w:sz w:val="24"/>
        </w:rPr>
        <w:br/>
      </w:r>
      <w:r w:rsidRPr="00642695">
        <w:rPr>
          <w:rFonts w:eastAsia="MS Mincho"/>
          <w:sz w:val="24"/>
        </w:rPr>
        <w:br/>
        <w:t>Ответственный за реализацию ОПОП</w:t>
      </w:r>
      <w:r w:rsidRPr="00642695">
        <w:rPr>
          <w:rFonts w:eastAsia="MS Mincho"/>
          <w:sz w:val="24"/>
        </w:rPr>
        <w:tab/>
        <w:t>________________ С.А. Янюшкин</w:t>
      </w:r>
      <w:r w:rsidRPr="00642695">
        <w:rPr>
          <w:rFonts w:eastAsia="MS Mincho"/>
          <w:sz w:val="24"/>
        </w:rPr>
        <w:br/>
      </w:r>
    </w:p>
    <w:p w:rsidR="003A4313" w:rsidRPr="00885A62" w:rsidRDefault="003A4313" w:rsidP="003A431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</w:rPr>
      </w:pPr>
    </w:p>
    <w:p w:rsidR="003A4313" w:rsidRDefault="003A4313">
      <w:pPr>
        <w:widowControl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A025E" w:rsidRPr="00F617E8" w:rsidRDefault="00BA025E" w:rsidP="00F617E8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8"/>
          <w:szCs w:val="28"/>
        </w:rPr>
      </w:pPr>
      <w:r w:rsidRPr="00F617E8">
        <w:rPr>
          <w:b/>
          <w:sz w:val="28"/>
          <w:szCs w:val="28"/>
        </w:rPr>
        <w:lastRenderedPageBreak/>
        <w:t>Паспорт</w:t>
      </w:r>
    </w:p>
    <w:p w:rsidR="00BA025E" w:rsidRPr="00F617E8" w:rsidRDefault="00F617E8" w:rsidP="00FC6F22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8"/>
          <w:szCs w:val="28"/>
        </w:rPr>
      </w:pPr>
      <w:r w:rsidRPr="00F617E8">
        <w:rPr>
          <w:b/>
          <w:sz w:val="28"/>
          <w:szCs w:val="28"/>
        </w:rPr>
        <w:t>фонда оценочных средств</w:t>
      </w:r>
    </w:p>
    <w:p w:rsidR="002647AE" w:rsidRPr="002647AE" w:rsidRDefault="00BA025E" w:rsidP="002647AE">
      <w:pPr>
        <w:jc w:val="center"/>
        <w:rPr>
          <w:b/>
          <w:color w:val="000000"/>
          <w:sz w:val="24"/>
          <w:szCs w:val="24"/>
        </w:rPr>
      </w:pPr>
      <w:r w:rsidRPr="00F617E8">
        <w:rPr>
          <w:sz w:val="24"/>
          <w:szCs w:val="24"/>
        </w:rPr>
        <w:t xml:space="preserve">по дисциплине </w:t>
      </w:r>
      <w:r w:rsidR="002647AE" w:rsidRPr="002647AE">
        <w:rPr>
          <w:b/>
          <w:color w:val="000000"/>
          <w:sz w:val="24"/>
          <w:szCs w:val="24"/>
        </w:rPr>
        <w:t>Б1.О.08.01 Основы проектной и исследовательской деятельности</w:t>
      </w:r>
    </w:p>
    <w:p w:rsidR="00BA025E" w:rsidRDefault="00BA025E" w:rsidP="00CB2242">
      <w:pPr>
        <w:widowControl/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b/>
          <w:sz w:val="24"/>
          <w:szCs w:val="24"/>
        </w:rPr>
      </w:pPr>
    </w:p>
    <w:p w:rsidR="00651014" w:rsidRDefault="00651014" w:rsidP="00FD784A">
      <w:pPr>
        <w:widowControl/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  <w:r w:rsidRPr="00651014">
        <w:rPr>
          <w:sz w:val="24"/>
          <w:szCs w:val="24"/>
        </w:rPr>
        <w:t>Компетенции обучающегося, формируемые в результате освоения дисциплины:</w:t>
      </w:r>
    </w:p>
    <w:p w:rsidR="00A86218" w:rsidRPr="00651014" w:rsidRDefault="00A86218" w:rsidP="00FD784A">
      <w:pPr>
        <w:widowControl/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</w:p>
    <w:p w:rsidR="00F00E2D" w:rsidRDefault="00651014" w:rsidP="002647AE">
      <w:pPr>
        <w:widowControl/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  <w:r w:rsidRPr="00651014">
        <w:rPr>
          <w:sz w:val="24"/>
          <w:szCs w:val="24"/>
        </w:rPr>
        <w:t xml:space="preserve">УК-2: </w:t>
      </w:r>
      <w:r w:rsidR="00F00E2D" w:rsidRPr="00F00E2D">
        <w:rPr>
          <w:sz w:val="24"/>
          <w:szCs w:val="24"/>
        </w:rPr>
        <w:t>Способен определять круг задач в рамках поставленной цели и выбирать оптимальные способы их решения,</w:t>
      </w:r>
      <w:r w:rsidR="00F00E2D">
        <w:rPr>
          <w:sz w:val="24"/>
          <w:szCs w:val="24"/>
        </w:rPr>
        <w:t xml:space="preserve"> </w:t>
      </w:r>
      <w:r w:rsidR="00F00E2D" w:rsidRPr="00F00E2D">
        <w:rPr>
          <w:sz w:val="24"/>
          <w:szCs w:val="24"/>
        </w:rPr>
        <w:t>исходя из действующих правовых норм, имеющихся ресурсов и ограничений</w:t>
      </w:r>
    </w:p>
    <w:p w:rsidR="00651014" w:rsidRDefault="00651014" w:rsidP="00F00E2D">
      <w:pPr>
        <w:widowControl/>
        <w:overflowPunct w:val="0"/>
        <w:autoSpaceDE w:val="0"/>
        <w:autoSpaceDN w:val="0"/>
        <w:adjustRightInd w:val="0"/>
        <w:ind w:left="720"/>
        <w:textAlignment w:val="baseline"/>
        <w:rPr>
          <w:sz w:val="24"/>
          <w:szCs w:val="24"/>
        </w:rPr>
      </w:pPr>
      <w:r w:rsidRPr="00651014">
        <w:rPr>
          <w:sz w:val="24"/>
          <w:szCs w:val="24"/>
        </w:rPr>
        <w:t>Индикатор</w:t>
      </w:r>
      <w:r>
        <w:rPr>
          <w:sz w:val="24"/>
          <w:szCs w:val="24"/>
        </w:rPr>
        <w:t xml:space="preserve">ы: </w:t>
      </w:r>
      <w:r w:rsidRPr="00651014">
        <w:rPr>
          <w:sz w:val="24"/>
          <w:szCs w:val="24"/>
        </w:rPr>
        <w:t xml:space="preserve"> </w:t>
      </w:r>
    </w:p>
    <w:p w:rsidR="00651014" w:rsidRPr="00651014" w:rsidRDefault="00651014" w:rsidP="00F00E2D">
      <w:pPr>
        <w:widowControl/>
        <w:overflowPunct w:val="0"/>
        <w:autoSpaceDE w:val="0"/>
        <w:autoSpaceDN w:val="0"/>
        <w:adjustRightInd w:val="0"/>
        <w:ind w:left="993"/>
        <w:textAlignment w:val="baseline"/>
        <w:rPr>
          <w:sz w:val="24"/>
          <w:szCs w:val="24"/>
        </w:rPr>
      </w:pPr>
      <w:r w:rsidRPr="00651014">
        <w:rPr>
          <w:sz w:val="24"/>
          <w:szCs w:val="24"/>
        </w:rPr>
        <w:t xml:space="preserve">УК-2.1. </w:t>
      </w:r>
      <w:r w:rsidR="00F00E2D" w:rsidRPr="00F00E2D">
        <w:rPr>
          <w:sz w:val="24"/>
          <w:szCs w:val="24"/>
        </w:rPr>
        <w:t>Формулирует в рамках поставленной цели проекта совокупность задач, обеспечивающих ее достижение и</w:t>
      </w:r>
      <w:r w:rsidR="00F00E2D">
        <w:rPr>
          <w:sz w:val="24"/>
          <w:szCs w:val="24"/>
        </w:rPr>
        <w:t xml:space="preserve"> </w:t>
      </w:r>
      <w:r w:rsidR="00F00E2D" w:rsidRPr="00F00E2D">
        <w:rPr>
          <w:sz w:val="24"/>
          <w:szCs w:val="24"/>
        </w:rPr>
        <w:t>учитывающих действующие правовые нормы</w:t>
      </w:r>
      <w:r>
        <w:rPr>
          <w:sz w:val="24"/>
          <w:szCs w:val="24"/>
        </w:rPr>
        <w:t>;</w:t>
      </w:r>
    </w:p>
    <w:p w:rsidR="00651014" w:rsidRDefault="00651014" w:rsidP="00FD784A">
      <w:pPr>
        <w:widowControl/>
        <w:overflowPunct w:val="0"/>
        <w:autoSpaceDE w:val="0"/>
        <w:autoSpaceDN w:val="0"/>
        <w:adjustRightInd w:val="0"/>
        <w:ind w:left="993"/>
        <w:textAlignment w:val="baseline"/>
        <w:rPr>
          <w:sz w:val="24"/>
          <w:szCs w:val="24"/>
        </w:rPr>
      </w:pPr>
      <w:r w:rsidRPr="00651014">
        <w:rPr>
          <w:sz w:val="24"/>
          <w:szCs w:val="24"/>
        </w:rPr>
        <w:t>УК-2.2. Выбирает  оптимальный способ решения задач, учитывая имеющиеся условия, ресурсы</w:t>
      </w:r>
      <w:r w:rsidRPr="00651014">
        <w:t xml:space="preserve"> </w:t>
      </w:r>
      <w:r w:rsidRPr="00651014">
        <w:rPr>
          <w:sz w:val="24"/>
          <w:szCs w:val="24"/>
        </w:rPr>
        <w:t>и ограничения</w:t>
      </w:r>
      <w:r>
        <w:rPr>
          <w:sz w:val="24"/>
          <w:szCs w:val="24"/>
        </w:rPr>
        <w:t>.</w:t>
      </w:r>
    </w:p>
    <w:p w:rsidR="002647AE" w:rsidRPr="002647AE" w:rsidRDefault="002647AE" w:rsidP="002647AE">
      <w:pPr>
        <w:suppressAutoHyphens/>
        <w:rPr>
          <w:sz w:val="24"/>
          <w:szCs w:val="24"/>
        </w:rPr>
      </w:pPr>
      <w:r w:rsidRPr="002647AE">
        <w:rPr>
          <w:kern w:val="1"/>
          <w:sz w:val="24"/>
          <w:szCs w:val="24"/>
        </w:rPr>
        <w:t xml:space="preserve">ОПК-2 - </w:t>
      </w:r>
      <w:r w:rsidRPr="002647AE">
        <w:rPr>
          <w:sz w:val="24"/>
          <w:szCs w:val="24"/>
        </w:rPr>
        <w:t>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</w:t>
      </w:r>
    </w:p>
    <w:p w:rsidR="002647AE" w:rsidRPr="002647AE" w:rsidRDefault="002647AE" w:rsidP="002647AE">
      <w:pPr>
        <w:widowControl/>
        <w:overflowPunct w:val="0"/>
        <w:autoSpaceDE w:val="0"/>
        <w:autoSpaceDN w:val="0"/>
        <w:adjustRightInd w:val="0"/>
        <w:ind w:left="720"/>
        <w:textAlignment w:val="baseline"/>
        <w:rPr>
          <w:sz w:val="24"/>
          <w:szCs w:val="24"/>
        </w:rPr>
      </w:pPr>
      <w:r w:rsidRPr="002647AE">
        <w:rPr>
          <w:sz w:val="24"/>
          <w:szCs w:val="24"/>
        </w:rPr>
        <w:t xml:space="preserve">Индикаторы:  </w:t>
      </w:r>
    </w:p>
    <w:p w:rsidR="002647AE" w:rsidRDefault="002647AE" w:rsidP="002647AE">
      <w:pPr>
        <w:pStyle w:val="TableParagraph"/>
        <w:ind w:left="35"/>
        <w:jc w:val="both"/>
      </w:pPr>
      <w:r w:rsidRPr="002647AE">
        <w:t xml:space="preserve">                    ОПК.2.1. Демонстрирует знание компонентов основных и дополнительных </w:t>
      </w:r>
      <w:r>
        <w:t xml:space="preserve"> </w:t>
      </w:r>
    </w:p>
    <w:p w:rsidR="002647AE" w:rsidRPr="002647AE" w:rsidRDefault="002647AE" w:rsidP="002647AE">
      <w:pPr>
        <w:pStyle w:val="TableParagraph"/>
        <w:ind w:left="35"/>
        <w:jc w:val="both"/>
        <w:rPr>
          <w:highlight w:val="yellow"/>
        </w:rPr>
      </w:pPr>
      <w:r>
        <w:t xml:space="preserve">                   </w:t>
      </w:r>
      <w:r w:rsidRPr="002647AE">
        <w:t>образовательных программ</w:t>
      </w:r>
    </w:p>
    <w:p w:rsidR="000018E9" w:rsidRPr="002647AE" w:rsidRDefault="002647AE" w:rsidP="002647AE">
      <w:pPr>
        <w:ind w:left="1069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2647AE">
        <w:rPr>
          <w:sz w:val="24"/>
          <w:szCs w:val="24"/>
        </w:rPr>
        <w:t xml:space="preserve">ОПК.2.2. Разрабатывает программу формирования образовательных результатов, в том числе УУД, и системы их оценивания, в том числе с использованием ИКТ (согласно освоенному профилю) </w:t>
      </w:r>
    </w:p>
    <w:p w:rsidR="00F00E2D" w:rsidRPr="000018E9" w:rsidRDefault="00F00E2D" w:rsidP="00F00E2D">
      <w:pPr>
        <w:ind w:left="1069"/>
        <w:outlineLvl w:val="1"/>
        <w:rPr>
          <w:b/>
          <w:bCs/>
          <w:iCs/>
          <w:color w:val="000000"/>
          <w:sz w:val="24"/>
          <w:szCs w:val="24"/>
          <w:shd w:val="clear" w:color="auto" w:fill="FFFFFF"/>
        </w:rPr>
      </w:pPr>
    </w:p>
    <w:tbl>
      <w:tblPr>
        <w:tblW w:w="10432" w:type="dxa"/>
        <w:tblInd w:w="-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85"/>
        <w:gridCol w:w="3969"/>
        <w:gridCol w:w="1701"/>
        <w:gridCol w:w="993"/>
        <w:gridCol w:w="1984"/>
      </w:tblGrid>
      <w:tr w:rsidR="00FD784A" w:rsidRPr="000018E9" w:rsidTr="004E021B">
        <w:tc>
          <w:tcPr>
            <w:tcW w:w="1785" w:type="dxa"/>
            <w:shd w:val="clear" w:color="auto" w:fill="auto"/>
            <w:vAlign w:val="center"/>
          </w:tcPr>
          <w:p w:rsidR="00FD784A" w:rsidRPr="008C7273" w:rsidRDefault="00FD784A" w:rsidP="000018E9">
            <w:pPr>
              <w:jc w:val="center"/>
              <w:rPr>
                <w:b/>
                <w:sz w:val="24"/>
                <w:szCs w:val="24"/>
              </w:rPr>
            </w:pPr>
            <w:r w:rsidRPr="008C7273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D784A" w:rsidRPr="008C7273" w:rsidRDefault="00FD784A" w:rsidP="000018E9">
            <w:pPr>
              <w:jc w:val="center"/>
              <w:rPr>
                <w:b/>
                <w:sz w:val="24"/>
                <w:szCs w:val="24"/>
              </w:rPr>
            </w:pPr>
            <w:r w:rsidRPr="008C7273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701" w:type="dxa"/>
          </w:tcPr>
          <w:p w:rsidR="00FD784A" w:rsidRPr="008C7273" w:rsidRDefault="00FD784A" w:rsidP="000018E9">
            <w:pPr>
              <w:jc w:val="center"/>
              <w:rPr>
                <w:b/>
                <w:sz w:val="24"/>
                <w:szCs w:val="24"/>
              </w:rPr>
            </w:pPr>
            <w:r w:rsidRPr="008C7273">
              <w:rPr>
                <w:b/>
                <w:sz w:val="24"/>
                <w:szCs w:val="24"/>
              </w:rPr>
              <w:t>Код индикатора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D784A" w:rsidRPr="008C7273" w:rsidRDefault="00FD784A" w:rsidP="000018E9">
            <w:pPr>
              <w:jc w:val="center"/>
              <w:rPr>
                <w:b/>
                <w:sz w:val="24"/>
                <w:szCs w:val="24"/>
              </w:rPr>
            </w:pPr>
            <w:r w:rsidRPr="008C7273">
              <w:rPr>
                <w:b/>
                <w:sz w:val="24"/>
                <w:szCs w:val="24"/>
              </w:rPr>
              <w:t>Форма оценки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D784A" w:rsidRPr="008C7273" w:rsidRDefault="00FD784A" w:rsidP="000018E9">
            <w:pPr>
              <w:ind w:left="-164" w:right="-108"/>
              <w:jc w:val="center"/>
              <w:rPr>
                <w:b/>
                <w:sz w:val="24"/>
                <w:szCs w:val="24"/>
              </w:rPr>
            </w:pPr>
            <w:r w:rsidRPr="008C7273">
              <w:rPr>
                <w:b/>
                <w:sz w:val="24"/>
                <w:szCs w:val="24"/>
              </w:rPr>
              <w:t>ФОС</w:t>
            </w:r>
          </w:p>
        </w:tc>
      </w:tr>
      <w:tr w:rsidR="00FD784A" w:rsidRPr="000018E9" w:rsidTr="004E021B">
        <w:trPr>
          <w:trHeight w:val="1654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7AE" w:rsidRPr="002647AE" w:rsidRDefault="00FD784A" w:rsidP="002647AE">
            <w:pPr>
              <w:ind w:left="30" w:right="30"/>
              <w:rPr>
                <w:b/>
                <w:color w:val="000000"/>
                <w:sz w:val="19"/>
                <w:szCs w:val="19"/>
              </w:rPr>
            </w:pPr>
            <w:r w:rsidRPr="000018E9">
              <w:rPr>
                <w:b/>
                <w:color w:val="000000"/>
              </w:rPr>
              <w:t xml:space="preserve">1. </w:t>
            </w:r>
            <w:r w:rsidR="002647AE">
              <w:rPr>
                <w:b/>
                <w:color w:val="000000"/>
                <w:sz w:val="19"/>
                <w:szCs w:val="19"/>
              </w:rPr>
              <w:t xml:space="preserve"> </w:t>
            </w:r>
            <w:r w:rsidR="00682997">
              <w:rPr>
                <w:b/>
                <w:color w:val="000000"/>
                <w:sz w:val="19"/>
                <w:szCs w:val="19"/>
              </w:rPr>
              <w:t xml:space="preserve">Роль науки  в </w:t>
            </w:r>
            <w:r w:rsidR="002647AE" w:rsidRPr="002647AE">
              <w:rPr>
                <w:b/>
                <w:color w:val="000000"/>
                <w:sz w:val="19"/>
                <w:szCs w:val="19"/>
              </w:rPr>
              <w:t xml:space="preserve">современном   </w:t>
            </w:r>
          </w:p>
          <w:p w:rsidR="002647AE" w:rsidRPr="002647AE" w:rsidRDefault="002647AE" w:rsidP="002647AE">
            <w:pPr>
              <w:ind w:left="30" w:right="30"/>
              <w:rPr>
                <w:b/>
                <w:color w:val="000000"/>
                <w:sz w:val="19"/>
                <w:szCs w:val="19"/>
              </w:rPr>
            </w:pPr>
            <w:r w:rsidRPr="002647AE">
              <w:rPr>
                <w:b/>
                <w:color w:val="000000"/>
                <w:sz w:val="19"/>
                <w:szCs w:val="19"/>
              </w:rPr>
              <w:t xml:space="preserve"> обществе  и организационно-</w:t>
            </w:r>
          </w:p>
          <w:p w:rsidR="00AA4505" w:rsidRPr="00393896" w:rsidRDefault="002647AE" w:rsidP="002647AE">
            <w:pPr>
              <w:ind w:left="30" w:right="30"/>
              <w:rPr>
                <w:sz w:val="19"/>
                <w:szCs w:val="19"/>
              </w:rPr>
            </w:pPr>
            <w:r w:rsidRPr="002647AE">
              <w:rPr>
                <w:b/>
                <w:color w:val="000000"/>
                <w:sz w:val="19"/>
                <w:szCs w:val="19"/>
              </w:rPr>
              <w:t>исследовательские основы научной работы</w:t>
            </w:r>
          </w:p>
          <w:p w:rsidR="00FD784A" w:rsidRPr="000018E9" w:rsidRDefault="00FD784A" w:rsidP="00642845">
            <w:pPr>
              <w:widowControl/>
              <w:jc w:val="both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2997" w:rsidRDefault="00FD784A" w:rsidP="00682997">
            <w:pPr>
              <w:ind w:left="30" w:right="30"/>
            </w:pPr>
            <w:r w:rsidRPr="000018E9">
              <w:t>1.1</w:t>
            </w:r>
            <w:r w:rsidR="00682997">
              <w:t xml:space="preserve"> Наука в современном обществе.  </w:t>
            </w:r>
          </w:p>
          <w:p w:rsidR="00682997" w:rsidRDefault="00682997" w:rsidP="00682997">
            <w:pPr>
              <w:ind w:left="30" w:right="30"/>
            </w:pPr>
            <w:r>
              <w:t>Организация научно-исследовательской работы в России.</w:t>
            </w:r>
          </w:p>
          <w:p w:rsidR="00FD784A" w:rsidRDefault="00FD784A" w:rsidP="00AA4505">
            <w:pPr>
              <w:ind w:left="30" w:right="30"/>
            </w:pPr>
          </w:p>
          <w:p w:rsidR="00682997" w:rsidRPr="000018E9" w:rsidRDefault="00682997" w:rsidP="00AA4505">
            <w:pPr>
              <w:ind w:left="30" w:right="30"/>
              <w:rPr>
                <w:sz w:val="22"/>
              </w:rPr>
            </w:pPr>
          </w:p>
        </w:tc>
        <w:tc>
          <w:tcPr>
            <w:tcW w:w="1701" w:type="dxa"/>
          </w:tcPr>
          <w:p w:rsidR="00E43CC5" w:rsidRDefault="00E43CC5" w:rsidP="00E43CC5">
            <w:pPr>
              <w:ind w:left="30" w:right="30"/>
              <w:jc w:val="center"/>
              <w:rPr>
                <w:sz w:val="19"/>
                <w:szCs w:val="19"/>
              </w:rPr>
            </w:pPr>
            <w:r w:rsidRPr="00DC315B">
              <w:rPr>
                <w:color w:val="000000"/>
                <w:sz w:val="19"/>
                <w:szCs w:val="19"/>
              </w:rPr>
              <w:t xml:space="preserve">УК 2.1  УК- </w:t>
            </w:r>
            <w:r w:rsidR="00682997">
              <w:rPr>
                <w:color w:val="000000"/>
                <w:sz w:val="19"/>
                <w:szCs w:val="19"/>
              </w:rPr>
              <w:t>2.2</w:t>
            </w:r>
            <w:r w:rsidRPr="00DC315B">
              <w:rPr>
                <w:color w:val="000000"/>
                <w:sz w:val="19"/>
                <w:szCs w:val="19"/>
              </w:rPr>
              <w:t xml:space="preserve"> </w:t>
            </w:r>
            <w:r w:rsidR="00682997">
              <w:rPr>
                <w:color w:val="000000"/>
                <w:sz w:val="19"/>
                <w:szCs w:val="19"/>
              </w:rPr>
              <w:t xml:space="preserve">  ОПК -2</w:t>
            </w:r>
            <w:r w:rsidRPr="00DC315B">
              <w:rPr>
                <w:color w:val="000000"/>
                <w:sz w:val="19"/>
                <w:szCs w:val="19"/>
              </w:rPr>
              <w:t>.1 ОПК</w:t>
            </w:r>
            <w:r w:rsidR="00682997">
              <w:rPr>
                <w:color w:val="000000"/>
                <w:sz w:val="19"/>
                <w:szCs w:val="19"/>
              </w:rPr>
              <w:t>-2</w:t>
            </w:r>
            <w:r w:rsidRPr="00DC315B">
              <w:rPr>
                <w:color w:val="000000"/>
                <w:sz w:val="19"/>
                <w:szCs w:val="19"/>
              </w:rPr>
              <w:t>.2</w:t>
            </w:r>
          </w:p>
          <w:p w:rsidR="002E6894" w:rsidRPr="000018E9" w:rsidRDefault="002E6894" w:rsidP="000018E9">
            <w:pPr>
              <w:rPr>
                <w:i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FD784A" w:rsidRPr="000018E9" w:rsidRDefault="00FD784A" w:rsidP="000018E9">
            <w:pPr>
              <w:rPr>
                <w:i/>
                <w:sz w:val="24"/>
                <w:szCs w:val="24"/>
              </w:rPr>
            </w:pPr>
          </w:p>
          <w:p w:rsidR="00FD784A" w:rsidRDefault="00FD784A" w:rsidP="000018E9">
            <w:pPr>
              <w:widowControl/>
            </w:pPr>
            <w:r>
              <w:t xml:space="preserve">ТК </w:t>
            </w:r>
          </w:p>
          <w:p w:rsidR="00FD784A" w:rsidRDefault="00FD784A" w:rsidP="000018E9">
            <w:pPr>
              <w:widowControl/>
            </w:pPr>
            <w:r>
              <w:t xml:space="preserve"> </w:t>
            </w:r>
          </w:p>
          <w:p w:rsidR="00FD784A" w:rsidRPr="000018E9" w:rsidRDefault="00FD784A" w:rsidP="000018E9">
            <w:r>
              <w:t>ПА</w:t>
            </w:r>
            <w:r w:rsidRPr="000018E9">
              <w:t xml:space="preserve">  </w:t>
            </w:r>
          </w:p>
        </w:tc>
        <w:tc>
          <w:tcPr>
            <w:tcW w:w="1984" w:type="dxa"/>
            <w:shd w:val="clear" w:color="auto" w:fill="auto"/>
          </w:tcPr>
          <w:p w:rsidR="00FD784A" w:rsidRPr="00D72641" w:rsidRDefault="00FD784A" w:rsidP="000018E9">
            <w:pPr>
              <w:widowControl/>
              <w:rPr>
                <w:color w:val="FF0000"/>
              </w:rPr>
            </w:pPr>
          </w:p>
          <w:p w:rsidR="00FD784A" w:rsidRDefault="00FD784A" w:rsidP="00642845">
            <w:pPr>
              <w:tabs>
                <w:tab w:val="left" w:pos="-108"/>
              </w:tabs>
              <w:jc w:val="both"/>
              <w:rPr>
                <w:sz w:val="22"/>
                <w:szCs w:val="22"/>
              </w:rPr>
            </w:pPr>
            <w:r w:rsidRPr="00D72641">
              <w:rPr>
                <w:sz w:val="22"/>
                <w:szCs w:val="22"/>
              </w:rPr>
              <w:t xml:space="preserve">ПЗ </w:t>
            </w:r>
            <w:r w:rsidR="00682997">
              <w:rPr>
                <w:sz w:val="22"/>
                <w:szCs w:val="22"/>
              </w:rPr>
              <w:t xml:space="preserve"> </w:t>
            </w:r>
          </w:p>
          <w:p w:rsidR="004E021B" w:rsidRDefault="00682997" w:rsidP="00642845">
            <w:pPr>
              <w:tabs>
                <w:tab w:val="left" w:pos="-10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дискуссия</w:t>
            </w:r>
            <w:r w:rsidR="004E021B">
              <w:rPr>
                <w:sz w:val="22"/>
                <w:szCs w:val="22"/>
              </w:rPr>
              <w:t xml:space="preserve">; </w:t>
            </w:r>
          </w:p>
          <w:p w:rsidR="00FD784A" w:rsidRPr="00D72641" w:rsidRDefault="00682997" w:rsidP="00642845">
            <w:pPr>
              <w:tabs>
                <w:tab w:val="left" w:pos="-108"/>
              </w:tabs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="00FD784A" w:rsidRPr="00D72641">
              <w:rPr>
                <w:sz w:val="22"/>
                <w:szCs w:val="22"/>
              </w:rPr>
              <w:t xml:space="preserve">вопросы </w:t>
            </w:r>
            <w:r>
              <w:rPr>
                <w:sz w:val="22"/>
                <w:szCs w:val="22"/>
              </w:rPr>
              <w:t xml:space="preserve"> к зачету</w:t>
            </w:r>
            <w:r w:rsidR="00FD784A" w:rsidRPr="00D72641">
              <w:rPr>
                <w:sz w:val="22"/>
                <w:szCs w:val="22"/>
              </w:rPr>
              <w:t xml:space="preserve">  </w:t>
            </w:r>
          </w:p>
        </w:tc>
      </w:tr>
      <w:tr w:rsidR="00FD784A" w:rsidRPr="000018E9" w:rsidTr="00682997">
        <w:trPr>
          <w:trHeight w:val="1350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CC5" w:rsidRPr="00393896" w:rsidRDefault="00FD784A" w:rsidP="00E43CC5">
            <w:pPr>
              <w:ind w:left="30" w:right="30"/>
              <w:rPr>
                <w:sz w:val="19"/>
                <w:szCs w:val="19"/>
              </w:rPr>
            </w:pPr>
            <w:r w:rsidRPr="000018E9">
              <w:rPr>
                <w:b/>
                <w:color w:val="000000"/>
              </w:rPr>
              <w:t>2.</w:t>
            </w:r>
            <w:r w:rsidRPr="000018E9">
              <w:rPr>
                <w:color w:val="000000"/>
              </w:rPr>
              <w:t xml:space="preserve"> </w:t>
            </w:r>
            <w:r w:rsidR="00682997" w:rsidRPr="00682997">
              <w:rPr>
                <w:b/>
                <w:color w:val="000000"/>
              </w:rPr>
              <w:t>Методология, методы и методики проведения научных исследований</w:t>
            </w:r>
            <w:r w:rsidR="00E43CC5">
              <w:rPr>
                <w:color w:val="000000"/>
              </w:rPr>
              <w:t xml:space="preserve"> </w:t>
            </w:r>
            <w:r w:rsidR="00682997">
              <w:rPr>
                <w:b/>
                <w:color w:val="000000"/>
                <w:sz w:val="19"/>
                <w:szCs w:val="19"/>
              </w:rPr>
              <w:t xml:space="preserve"> </w:t>
            </w:r>
          </w:p>
          <w:p w:rsidR="00FD784A" w:rsidRPr="000018E9" w:rsidRDefault="00FD784A" w:rsidP="00E43CC5">
            <w:pPr>
              <w:widowControl/>
              <w:jc w:val="both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97" w:rsidRPr="00682997" w:rsidRDefault="00FD784A" w:rsidP="00682997">
            <w:pPr>
              <w:ind w:left="30" w:right="30"/>
              <w:rPr>
                <w:color w:val="000000"/>
                <w:sz w:val="19"/>
                <w:szCs w:val="19"/>
              </w:rPr>
            </w:pPr>
            <w:r w:rsidRPr="000018E9">
              <w:t xml:space="preserve">2.1. </w:t>
            </w:r>
            <w:r w:rsidR="00682997">
              <w:rPr>
                <w:color w:val="000000"/>
                <w:sz w:val="19"/>
                <w:szCs w:val="19"/>
              </w:rPr>
              <w:t xml:space="preserve"> </w:t>
            </w:r>
            <w:r w:rsidR="00682997" w:rsidRPr="00682997">
              <w:rPr>
                <w:color w:val="000000"/>
                <w:sz w:val="19"/>
                <w:szCs w:val="19"/>
              </w:rPr>
              <w:t>Методология и методы научного исследования.</w:t>
            </w:r>
          </w:p>
          <w:p w:rsidR="00682997" w:rsidRPr="00682997" w:rsidRDefault="00682997" w:rsidP="00682997">
            <w:pPr>
              <w:ind w:left="30" w:right="30"/>
              <w:rPr>
                <w:color w:val="000000"/>
                <w:sz w:val="19"/>
                <w:szCs w:val="19"/>
              </w:rPr>
            </w:pPr>
            <w:r w:rsidRPr="00682997">
              <w:rPr>
                <w:color w:val="000000"/>
                <w:sz w:val="19"/>
                <w:szCs w:val="19"/>
              </w:rPr>
              <w:t>Специальные методы научных исследований.</w:t>
            </w:r>
          </w:p>
          <w:p w:rsidR="00E43CC5" w:rsidRPr="00393896" w:rsidRDefault="00682997" w:rsidP="00682997">
            <w:pPr>
              <w:ind w:left="30" w:right="30"/>
              <w:rPr>
                <w:sz w:val="19"/>
                <w:szCs w:val="19"/>
              </w:rPr>
            </w:pPr>
            <w:r w:rsidRPr="00682997">
              <w:rPr>
                <w:color w:val="000000"/>
                <w:sz w:val="19"/>
                <w:szCs w:val="19"/>
              </w:rPr>
              <w:t>Методика научного исследования.</w:t>
            </w:r>
          </w:p>
          <w:p w:rsidR="00FD784A" w:rsidRPr="000018E9" w:rsidRDefault="00FD784A" w:rsidP="000018E9">
            <w:pPr>
              <w:jc w:val="both"/>
              <w:rPr>
                <w:b/>
                <w:sz w:val="22"/>
              </w:rPr>
            </w:pPr>
          </w:p>
        </w:tc>
        <w:tc>
          <w:tcPr>
            <w:tcW w:w="1701" w:type="dxa"/>
          </w:tcPr>
          <w:p w:rsidR="00682997" w:rsidRDefault="00682997" w:rsidP="00682997">
            <w:pPr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</w:t>
            </w:r>
            <w:r w:rsidRPr="00DC315B">
              <w:rPr>
                <w:color w:val="000000"/>
                <w:sz w:val="19"/>
                <w:szCs w:val="19"/>
              </w:rPr>
              <w:t xml:space="preserve">УК 2.1  УК- </w:t>
            </w:r>
            <w:r>
              <w:rPr>
                <w:color w:val="000000"/>
                <w:sz w:val="19"/>
                <w:szCs w:val="19"/>
              </w:rPr>
              <w:t>2.2</w:t>
            </w:r>
            <w:r w:rsidRPr="00DC315B"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 xml:space="preserve">  ОПК -2</w:t>
            </w:r>
            <w:r w:rsidRPr="00DC315B">
              <w:rPr>
                <w:color w:val="000000"/>
                <w:sz w:val="19"/>
                <w:szCs w:val="19"/>
              </w:rPr>
              <w:t>.1 ОПК</w:t>
            </w:r>
            <w:r>
              <w:rPr>
                <w:color w:val="000000"/>
                <w:sz w:val="19"/>
                <w:szCs w:val="19"/>
              </w:rPr>
              <w:t>-2</w:t>
            </w:r>
            <w:r w:rsidRPr="00DC315B">
              <w:rPr>
                <w:color w:val="000000"/>
                <w:sz w:val="19"/>
                <w:szCs w:val="19"/>
              </w:rPr>
              <w:t>.2</w:t>
            </w:r>
          </w:p>
          <w:p w:rsidR="002E6894" w:rsidRDefault="00DC315B" w:rsidP="00F33721">
            <w:pPr>
              <w:widowControl/>
            </w:pPr>
            <w:r w:rsidRPr="00DC315B">
              <w:rPr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993" w:type="dxa"/>
            <w:shd w:val="clear" w:color="auto" w:fill="auto"/>
          </w:tcPr>
          <w:p w:rsidR="00FD784A" w:rsidRDefault="00FD784A" w:rsidP="00F33721">
            <w:pPr>
              <w:widowControl/>
            </w:pPr>
            <w:r>
              <w:t>ТК</w:t>
            </w:r>
          </w:p>
          <w:p w:rsidR="00FD784A" w:rsidRPr="000018E9" w:rsidRDefault="00FD784A" w:rsidP="00F33721">
            <w:r>
              <w:t xml:space="preserve"> ПА</w:t>
            </w:r>
            <w:r w:rsidRPr="000018E9">
              <w:t xml:space="preserve">  </w:t>
            </w:r>
          </w:p>
        </w:tc>
        <w:tc>
          <w:tcPr>
            <w:tcW w:w="1984" w:type="dxa"/>
            <w:shd w:val="clear" w:color="auto" w:fill="auto"/>
          </w:tcPr>
          <w:p w:rsidR="00FD784A" w:rsidRDefault="00FD784A" w:rsidP="00642845">
            <w:pPr>
              <w:tabs>
                <w:tab w:val="left" w:pos="-108"/>
              </w:tabs>
              <w:jc w:val="both"/>
              <w:rPr>
                <w:sz w:val="22"/>
                <w:szCs w:val="22"/>
              </w:rPr>
            </w:pPr>
            <w:r w:rsidRPr="00D72641">
              <w:rPr>
                <w:sz w:val="22"/>
                <w:szCs w:val="22"/>
              </w:rPr>
              <w:t xml:space="preserve">ПЗ </w:t>
            </w:r>
          </w:p>
          <w:p w:rsidR="00FD784A" w:rsidRDefault="00682997" w:rsidP="00F33721">
            <w:pPr>
              <w:tabs>
                <w:tab w:val="left" w:pos="-10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4E021B" w:rsidRPr="00D72641" w:rsidRDefault="00682997" w:rsidP="00F33721">
            <w:pPr>
              <w:tabs>
                <w:tab w:val="left" w:pos="-108"/>
              </w:tabs>
              <w:jc w:val="both"/>
              <w:rPr>
                <w:i/>
                <w:sz w:val="24"/>
                <w:szCs w:val="24"/>
              </w:rPr>
            </w:pPr>
            <w:r>
              <w:t xml:space="preserve"> Дискуссия,</w:t>
            </w:r>
          </w:p>
          <w:p w:rsidR="00FD784A" w:rsidRPr="00D72641" w:rsidRDefault="00682997" w:rsidP="00642845">
            <w:pPr>
              <w:tabs>
                <w:tab w:val="left" w:pos="-108"/>
              </w:tabs>
              <w:jc w:val="both"/>
              <w:rPr>
                <w:i/>
                <w:sz w:val="24"/>
                <w:szCs w:val="24"/>
              </w:rPr>
            </w:pPr>
            <w:r w:rsidRPr="00D72641">
              <w:rPr>
                <w:sz w:val="22"/>
                <w:szCs w:val="22"/>
              </w:rPr>
              <w:t xml:space="preserve">вопросы </w:t>
            </w:r>
            <w:r>
              <w:rPr>
                <w:sz w:val="22"/>
                <w:szCs w:val="22"/>
              </w:rPr>
              <w:t xml:space="preserve"> к зачету</w:t>
            </w:r>
            <w:r w:rsidRPr="00D72641">
              <w:rPr>
                <w:sz w:val="22"/>
                <w:szCs w:val="22"/>
              </w:rPr>
              <w:t xml:space="preserve">  </w:t>
            </w:r>
          </w:p>
        </w:tc>
      </w:tr>
      <w:tr w:rsidR="00682997" w:rsidRPr="000018E9" w:rsidTr="00682997">
        <w:trPr>
          <w:trHeight w:val="1350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97" w:rsidRPr="00682997" w:rsidRDefault="00682997" w:rsidP="00682997">
            <w:pPr>
              <w:ind w:left="30" w:right="3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3. </w:t>
            </w:r>
            <w:r w:rsidRPr="00682997">
              <w:rPr>
                <w:b/>
                <w:color w:val="000000"/>
              </w:rPr>
              <w:t>Виды и формы учебно-исследовательской и научно-</w:t>
            </w:r>
          </w:p>
          <w:p w:rsidR="00682997" w:rsidRPr="000018E9" w:rsidRDefault="00682997" w:rsidP="00682997">
            <w:pPr>
              <w:ind w:left="30" w:right="30"/>
              <w:rPr>
                <w:b/>
                <w:color w:val="000000"/>
              </w:rPr>
            </w:pPr>
            <w:r w:rsidRPr="00682997">
              <w:rPr>
                <w:b/>
                <w:color w:val="000000"/>
              </w:rPr>
              <w:t>исследовательской работы обучаюшихся</w:t>
            </w:r>
            <w:r>
              <w:rPr>
                <w:b/>
                <w:color w:val="000000"/>
              </w:rPr>
              <w:t xml:space="preserve"> </w:t>
            </w:r>
            <w:r w:rsidRPr="00682997">
              <w:rPr>
                <w:b/>
                <w:color w:val="000000"/>
              </w:rPr>
              <w:t>вуза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97" w:rsidRDefault="00682997" w:rsidP="00682997">
            <w:pPr>
              <w:ind w:left="30" w:right="30"/>
            </w:pPr>
            <w:r>
              <w:t>3.1. Работа студента с научной литературой.</w:t>
            </w:r>
          </w:p>
          <w:p w:rsidR="00682997" w:rsidRDefault="00682997" w:rsidP="00682997">
            <w:pPr>
              <w:ind w:left="30" w:right="30"/>
            </w:pPr>
            <w:r>
              <w:t xml:space="preserve">Научно-исследовательская </w:t>
            </w:r>
          </w:p>
          <w:p w:rsidR="00682997" w:rsidRDefault="00682997" w:rsidP="00682997">
            <w:pPr>
              <w:ind w:left="30" w:right="30"/>
            </w:pPr>
            <w:r>
              <w:t>работа студента вуза.</w:t>
            </w:r>
          </w:p>
          <w:p w:rsidR="00682997" w:rsidRDefault="00682997" w:rsidP="00682997">
            <w:pPr>
              <w:ind w:left="30" w:right="30"/>
            </w:pPr>
            <w:r>
              <w:t>Учебно-научные работы студента вуза.</w:t>
            </w:r>
          </w:p>
          <w:p w:rsidR="00682997" w:rsidRDefault="00682997" w:rsidP="00682997">
            <w:pPr>
              <w:ind w:left="30" w:right="30"/>
            </w:pPr>
            <w:r>
              <w:t xml:space="preserve">Требования к оформлению студенческих научных </w:t>
            </w:r>
          </w:p>
          <w:p w:rsidR="00682997" w:rsidRPr="000018E9" w:rsidRDefault="00682997" w:rsidP="00682997">
            <w:pPr>
              <w:ind w:left="30" w:right="30"/>
            </w:pPr>
            <w:r>
              <w:t>работ</w:t>
            </w:r>
          </w:p>
        </w:tc>
        <w:tc>
          <w:tcPr>
            <w:tcW w:w="1701" w:type="dxa"/>
          </w:tcPr>
          <w:p w:rsidR="00682997" w:rsidRDefault="00682997" w:rsidP="00682997">
            <w:pPr>
              <w:ind w:left="30" w:right="30"/>
              <w:jc w:val="center"/>
              <w:rPr>
                <w:sz w:val="19"/>
                <w:szCs w:val="19"/>
              </w:rPr>
            </w:pPr>
            <w:r w:rsidRPr="00DC315B">
              <w:rPr>
                <w:color w:val="000000"/>
                <w:sz w:val="19"/>
                <w:szCs w:val="19"/>
              </w:rPr>
              <w:t xml:space="preserve">УК 2.1  УК- </w:t>
            </w:r>
            <w:r>
              <w:rPr>
                <w:color w:val="000000"/>
                <w:sz w:val="19"/>
                <w:szCs w:val="19"/>
              </w:rPr>
              <w:t>2.2</w:t>
            </w:r>
            <w:r w:rsidRPr="00DC315B"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 xml:space="preserve">  ОПК -2</w:t>
            </w:r>
            <w:r w:rsidRPr="00DC315B">
              <w:rPr>
                <w:color w:val="000000"/>
                <w:sz w:val="19"/>
                <w:szCs w:val="19"/>
              </w:rPr>
              <w:t>.1 ОПК</w:t>
            </w:r>
            <w:r>
              <w:rPr>
                <w:color w:val="000000"/>
                <w:sz w:val="19"/>
                <w:szCs w:val="19"/>
              </w:rPr>
              <w:t>-2</w:t>
            </w:r>
            <w:r w:rsidRPr="00DC315B">
              <w:rPr>
                <w:color w:val="000000"/>
                <w:sz w:val="19"/>
                <w:szCs w:val="19"/>
              </w:rPr>
              <w:t>.2</w:t>
            </w:r>
          </w:p>
          <w:p w:rsidR="00682997" w:rsidRDefault="00682997" w:rsidP="00682997">
            <w:pPr>
              <w:ind w:left="30" w:right="3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993" w:type="dxa"/>
            <w:shd w:val="clear" w:color="auto" w:fill="auto"/>
          </w:tcPr>
          <w:p w:rsidR="00682997" w:rsidRDefault="00682997" w:rsidP="00F33721">
            <w:pPr>
              <w:widowControl/>
            </w:pPr>
            <w:r>
              <w:t>ТК</w:t>
            </w:r>
          </w:p>
          <w:p w:rsidR="00682997" w:rsidRDefault="00682997" w:rsidP="00F33721">
            <w:pPr>
              <w:widowControl/>
            </w:pPr>
            <w:r>
              <w:t>ПА</w:t>
            </w:r>
          </w:p>
        </w:tc>
        <w:tc>
          <w:tcPr>
            <w:tcW w:w="1984" w:type="dxa"/>
            <w:shd w:val="clear" w:color="auto" w:fill="auto"/>
          </w:tcPr>
          <w:p w:rsidR="00682997" w:rsidRDefault="00682997" w:rsidP="00682997">
            <w:pPr>
              <w:tabs>
                <w:tab w:val="left" w:pos="-108"/>
              </w:tabs>
              <w:jc w:val="both"/>
              <w:rPr>
                <w:sz w:val="22"/>
                <w:szCs w:val="22"/>
              </w:rPr>
            </w:pPr>
            <w:r w:rsidRPr="00D72641">
              <w:rPr>
                <w:sz w:val="22"/>
                <w:szCs w:val="22"/>
              </w:rPr>
              <w:t xml:space="preserve">ПЗ </w:t>
            </w:r>
          </w:p>
          <w:p w:rsidR="00682997" w:rsidRDefault="00682997" w:rsidP="00682997">
            <w:pPr>
              <w:tabs>
                <w:tab w:val="left" w:pos="-10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682997" w:rsidRPr="00D72641" w:rsidRDefault="00682997" w:rsidP="00642845">
            <w:pPr>
              <w:tabs>
                <w:tab w:val="left" w:pos="-108"/>
              </w:tabs>
              <w:jc w:val="both"/>
              <w:rPr>
                <w:sz w:val="22"/>
                <w:szCs w:val="22"/>
              </w:rPr>
            </w:pPr>
            <w:r w:rsidRPr="00D72641">
              <w:rPr>
                <w:sz w:val="22"/>
                <w:szCs w:val="22"/>
              </w:rPr>
              <w:t xml:space="preserve">вопросы </w:t>
            </w:r>
            <w:r>
              <w:rPr>
                <w:sz w:val="22"/>
                <w:szCs w:val="22"/>
              </w:rPr>
              <w:t xml:space="preserve"> к зачету</w:t>
            </w:r>
            <w:r w:rsidRPr="00D72641">
              <w:rPr>
                <w:sz w:val="22"/>
                <w:szCs w:val="22"/>
              </w:rPr>
              <w:t xml:space="preserve">  </w:t>
            </w:r>
          </w:p>
        </w:tc>
      </w:tr>
    </w:tbl>
    <w:p w:rsidR="000018E9" w:rsidRDefault="000018E9" w:rsidP="007E422E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8"/>
          <w:szCs w:val="28"/>
        </w:rPr>
      </w:pPr>
    </w:p>
    <w:p w:rsidR="000018E9" w:rsidRDefault="000018E9" w:rsidP="007E422E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8"/>
          <w:szCs w:val="28"/>
        </w:rPr>
      </w:pPr>
    </w:p>
    <w:p w:rsidR="00682997" w:rsidRDefault="00682997" w:rsidP="007E422E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8"/>
          <w:szCs w:val="28"/>
        </w:rPr>
      </w:pPr>
    </w:p>
    <w:p w:rsidR="00682997" w:rsidRDefault="00682997" w:rsidP="007E422E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8"/>
          <w:szCs w:val="28"/>
        </w:rPr>
      </w:pPr>
    </w:p>
    <w:p w:rsidR="00682997" w:rsidRDefault="00682997" w:rsidP="007E422E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8"/>
          <w:szCs w:val="28"/>
        </w:rPr>
      </w:pPr>
    </w:p>
    <w:p w:rsidR="007E422E" w:rsidRPr="007E422E" w:rsidRDefault="007E422E" w:rsidP="007E422E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</w:t>
      </w:r>
      <w:r w:rsidRPr="007E422E">
        <w:rPr>
          <w:b/>
          <w:bCs/>
          <w:sz w:val="28"/>
          <w:szCs w:val="28"/>
        </w:rPr>
        <w:t xml:space="preserve">еречень </w:t>
      </w:r>
      <w:r w:rsidR="00547FDD" w:rsidRPr="00547FDD">
        <w:rPr>
          <w:b/>
          <w:bCs/>
          <w:sz w:val="28"/>
          <w:szCs w:val="28"/>
        </w:rPr>
        <w:t>и краткая характеристика</w:t>
      </w:r>
      <w:r w:rsidR="00547FDD">
        <w:rPr>
          <w:b/>
          <w:bCs/>
          <w:sz w:val="28"/>
          <w:szCs w:val="28"/>
        </w:rPr>
        <w:t xml:space="preserve"> </w:t>
      </w:r>
      <w:r w:rsidRPr="007E422E">
        <w:rPr>
          <w:b/>
          <w:bCs/>
          <w:sz w:val="28"/>
          <w:szCs w:val="28"/>
        </w:rPr>
        <w:t>оценочных средств</w:t>
      </w:r>
    </w:p>
    <w:p w:rsidR="00E43CC5" w:rsidRPr="00E43CC5" w:rsidRDefault="007E422E" w:rsidP="00E43CC5">
      <w:pPr>
        <w:ind w:left="30" w:right="30"/>
        <w:jc w:val="center"/>
        <w:rPr>
          <w:sz w:val="24"/>
          <w:szCs w:val="24"/>
        </w:rPr>
      </w:pPr>
      <w:r w:rsidRPr="004A6059">
        <w:rPr>
          <w:sz w:val="24"/>
          <w:szCs w:val="24"/>
        </w:rPr>
        <w:t xml:space="preserve">по дисциплине </w:t>
      </w:r>
      <w:r w:rsidR="00682997" w:rsidRPr="002647AE">
        <w:rPr>
          <w:b/>
          <w:color w:val="000000"/>
          <w:sz w:val="24"/>
          <w:szCs w:val="24"/>
        </w:rPr>
        <w:t>Б1.О.08.01 Основы проектной и исследовательской деятельности</w:t>
      </w:r>
    </w:p>
    <w:p w:rsidR="004A6059" w:rsidRPr="004A6059" w:rsidRDefault="004A6059" w:rsidP="00E43CC5">
      <w:pPr>
        <w:widowControl/>
        <w:overflowPunct w:val="0"/>
        <w:autoSpaceDE w:val="0"/>
        <w:autoSpaceDN w:val="0"/>
        <w:adjustRightInd w:val="0"/>
        <w:spacing w:before="120" w:line="288" w:lineRule="auto"/>
        <w:jc w:val="center"/>
        <w:textAlignment w:val="baseline"/>
        <w:rPr>
          <w:sz w:val="24"/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800"/>
        <w:gridCol w:w="4580"/>
        <w:gridCol w:w="2980"/>
      </w:tblGrid>
      <w:tr w:rsidR="00B23488" w:rsidRPr="00B23488">
        <w:tc>
          <w:tcPr>
            <w:tcW w:w="540" w:type="dxa"/>
            <w:vAlign w:val="center"/>
          </w:tcPr>
          <w:p w:rsidR="00B23488" w:rsidRPr="00B23488" w:rsidRDefault="00B23488" w:rsidP="00B23488">
            <w:pPr>
              <w:jc w:val="center"/>
              <w:rPr>
                <w:b/>
                <w:sz w:val="22"/>
                <w:szCs w:val="22"/>
              </w:rPr>
            </w:pPr>
            <w:r w:rsidRPr="00B23488">
              <w:rPr>
                <w:b/>
                <w:sz w:val="22"/>
                <w:szCs w:val="22"/>
              </w:rPr>
              <w:t>№</w:t>
            </w:r>
          </w:p>
          <w:p w:rsidR="00B23488" w:rsidRPr="00B23488" w:rsidRDefault="00B23488" w:rsidP="00B23488">
            <w:pPr>
              <w:jc w:val="center"/>
              <w:rPr>
                <w:b/>
                <w:sz w:val="22"/>
                <w:szCs w:val="22"/>
              </w:rPr>
            </w:pPr>
            <w:r w:rsidRPr="00B2348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800" w:type="dxa"/>
            <w:vAlign w:val="center"/>
          </w:tcPr>
          <w:p w:rsidR="00B23488" w:rsidRPr="00B23488" w:rsidRDefault="00B23488" w:rsidP="00B23488">
            <w:pPr>
              <w:jc w:val="center"/>
              <w:rPr>
                <w:b/>
                <w:sz w:val="22"/>
                <w:szCs w:val="22"/>
              </w:rPr>
            </w:pPr>
            <w:r w:rsidRPr="00B23488">
              <w:rPr>
                <w:b/>
                <w:sz w:val="22"/>
                <w:szCs w:val="22"/>
              </w:rPr>
              <w:t>Наименование оценочного средства</w:t>
            </w:r>
          </w:p>
        </w:tc>
        <w:tc>
          <w:tcPr>
            <w:tcW w:w="4580" w:type="dxa"/>
            <w:vAlign w:val="center"/>
          </w:tcPr>
          <w:p w:rsidR="00B23488" w:rsidRPr="00B23488" w:rsidRDefault="00B23488" w:rsidP="00B23488">
            <w:pPr>
              <w:jc w:val="center"/>
              <w:rPr>
                <w:b/>
                <w:sz w:val="22"/>
                <w:szCs w:val="22"/>
              </w:rPr>
            </w:pPr>
            <w:r w:rsidRPr="00B23488">
              <w:rPr>
                <w:b/>
                <w:sz w:val="22"/>
                <w:szCs w:val="22"/>
              </w:rPr>
              <w:t>Краткая характеристика оценочного средства</w:t>
            </w:r>
          </w:p>
        </w:tc>
        <w:tc>
          <w:tcPr>
            <w:tcW w:w="2980" w:type="dxa"/>
            <w:vAlign w:val="center"/>
          </w:tcPr>
          <w:p w:rsidR="00B23488" w:rsidRPr="00B23488" w:rsidRDefault="00B23488" w:rsidP="00B23488">
            <w:pPr>
              <w:jc w:val="center"/>
              <w:rPr>
                <w:b/>
                <w:sz w:val="22"/>
                <w:szCs w:val="22"/>
              </w:rPr>
            </w:pPr>
            <w:r w:rsidRPr="00B23488">
              <w:rPr>
                <w:b/>
                <w:sz w:val="22"/>
                <w:szCs w:val="22"/>
              </w:rPr>
              <w:t>Представление оценочного средства в фонде</w:t>
            </w:r>
          </w:p>
        </w:tc>
      </w:tr>
      <w:tr w:rsidR="007E422E" w:rsidRPr="00B23488">
        <w:tc>
          <w:tcPr>
            <w:tcW w:w="540" w:type="dxa"/>
          </w:tcPr>
          <w:p w:rsidR="007E422E" w:rsidRPr="00B23488" w:rsidRDefault="007E422E" w:rsidP="008C7273">
            <w:pPr>
              <w:widowControl/>
              <w:numPr>
                <w:ilvl w:val="0"/>
                <w:numId w:val="2"/>
              </w:numPr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7E422E" w:rsidRPr="007E422E" w:rsidRDefault="007E422E" w:rsidP="00DB0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Практическое з</w:t>
            </w:r>
            <w:r w:rsidR="00DB0030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нятие</w:t>
            </w:r>
          </w:p>
        </w:tc>
        <w:tc>
          <w:tcPr>
            <w:tcW w:w="4580" w:type="dxa"/>
          </w:tcPr>
          <w:p w:rsidR="007E422E" w:rsidRPr="007E422E" w:rsidRDefault="007E422E" w:rsidP="007E422E">
            <w:pPr>
              <w:ind w:firstLine="28"/>
              <w:rPr>
                <w:sz w:val="22"/>
                <w:szCs w:val="22"/>
              </w:rPr>
            </w:pPr>
            <w:r w:rsidRPr="007E422E"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</w:t>
            </w:r>
            <w:r w:rsidR="003D7732">
              <w:t xml:space="preserve">ами </w:t>
            </w:r>
            <w:r w:rsidRPr="007E422E">
              <w:t xml:space="preserve"> работы</w:t>
            </w:r>
            <w:r w:rsidR="003D7732">
              <w:t>.</w:t>
            </w:r>
          </w:p>
        </w:tc>
        <w:tc>
          <w:tcPr>
            <w:tcW w:w="2980" w:type="dxa"/>
          </w:tcPr>
          <w:p w:rsidR="007E422E" w:rsidRPr="007E422E" w:rsidRDefault="00F33721" w:rsidP="00DB00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Вопросы к </w:t>
            </w:r>
            <w:r w:rsidR="007E422E" w:rsidRPr="007E422E">
              <w:rPr>
                <w:sz w:val="22"/>
                <w:szCs w:val="22"/>
              </w:rPr>
              <w:t xml:space="preserve"> </w:t>
            </w:r>
            <w:r w:rsidR="00DB0030">
              <w:rPr>
                <w:sz w:val="22"/>
                <w:szCs w:val="22"/>
              </w:rPr>
              <w:t>практическим занятиям</w:t>
            </w:r>
          </w:p>
        </w:tc>
      </w:tr>
      <w:tr w:rsidR="00F80D36" w:rsidRPr="00B23488">
        <w:tc>
          <w:tcPr>
            <w:tcW w:w="540" w:type="dxa"/>
          </w:tcPr>
          <w:p w:rsidR="00F80D36" w:rsidRPr="00B23488" w:rsidRDefault="00F80D36" w:rsidP="008C7273">
            <w:pPr>
              <w:widowControl/>
              <w:numPr>
                <w:ilvl w:val="0"/>
                <w:numId w:val="2"/>
              </w:numPr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F80D36" w:rsidRPr="00FF077F" w:rsidRDefault="00B027A4" w:rsidP="00CB69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Зачет (собеседование) </w:t>
            </w:r>
          </w:p>
        </w:tc>
        <w:tc>
          <w:tcPr>
            <w:tcW w:w="4580" w:type="dxa"/>
          </w:tcPr>
          <w:p w:rsidR="00B027A4" w:rsidRDefault="00B027A4" w:rsidP="00B027A4">
            <w:r w:rsidRPr="00BE39C0">
              <w:t xml:space="preserve">Итоговая форма оценки знаний.  </w:t>
            </w:r>
          </w:p>
          <w:p w:rsidR="00B027A4" w:rsidRDefault="00B027A4" w:rsidP="00B027A4">
            <w:r>
              <w:t xml:space="preserve">В ходе зачёта учитывается не только уровень знания теории, но и результаты полученные на практических занятиях,   а также их обязательных самостоятельных работ </w:t>
            </w:r>
          </w:p>
          <w:p w:rsidR="00F80D36" w:rsidRPr="00FF077F" w:rsidRDefault="00B027A4" w:rsidP="00B027A4">
            <w:pPr>
              <w:ind w:firstLine="28"/>
              <w:rPr>
                <w:sz w:val="22"/>
                <w:szCs w:val="22"/>
              </w:rPr>
            </w:pPr>
            <w:r>
              <w:t xml:space="preserve"> Преподаватель  ведет беседу с обучающимся по пройденному курсу дисциплины  и в ходе нее задает различные уточняющие  вопросы, на которые хочет получить правильные ответы. Собеседование предполагает более полноценную проверку того, что изучалось в течение всего курса</w:t>
            </w:r>
          </w:p>
        </w:tc>
        <w:tc>
          <w:tcPr>
            <w:tcW w:w="2980" w:type="dxa"/>
          </w:tcPr>
          <w:p w:rsidR="00F80D36" w:rsidRPr="00FF077F" w:rsidRDefault="00B027A4" w:rsidP="00CB69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 к зачету</w:t>
            </w:r>
          </w:p>
        </w:tc>
      </w:tr>
    </w:tbl>
    <w:p w:rsidR="00CB6956" w:rsidRDefault="00CB6956" w:rsidP="00CB6956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b/>
          <w:sz w:val="24"/>
          <w:szCs w:val="24"/>
        </w:rPr>
        <w:sectPr w:rsidR="00CB6956" w:rsidSect="009F40EA">
          <w:headerReference w:type="first" r:id="rId7"/>
          <w:pgSz w:w="11906" w:h="16838"/>
          <w:pgMar w:top="851" w:right="567" w:bottom="851" w:left="1418" w:header="709" w:footer="709" w:gutter="0"/>
          <w:cols w:space="708"/>
          <w:docGrid w:linePitch="360"/>
        </w:sectPr>
      </w:pPr>
    </w:p>
    <w:p w:rsidR="00CB6956" w:rsidRPr="00CB6956" w:rsidRDefault="00CB6956" w:rsidP="00CB6956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b/>
          <w:sz w:val="24"/>
          <w:szCs w:val="24"/>
        </w:rPr>
      </w:pPr>
      <w:r w:rsidRPr="00CB6956">
        <w:rPr>
          <w:b/>
          <w:sz w:val="24"/>
          <w:szCs w:val="24"/>
        </w:rPr>
        <w:lastRenderedPageBreak/>
        <w:t>Текущий контроль</w:t>
      </w:r>
    </w:p>
    <w:p w:rsidR="00CB6956" w:rsidRDefault="00CB6956" w:rsidP="00C717E9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both"/>
        <w:textAlignment w:val="baseline"/>
        <w:rPr>
          <w:sz w:val="24"/>
          <w:szCs w:val="24"/>
        </w:rPr>
      </w:pPr>
      <w:r w:rsidRPr="00CB6956">
        <w:rPr>
          <w:sz w:val="24"/>
          <w:szCs w:val="24"/>
        </w:rPr>
        <w:t>Текущий контроль проводится по результатам активной работы студента на практических занятиях (анализ и обсуждение практических ситуаций, публичное выступление, решение задач и т.п.) и своевременной сдаче выполненных заданий для самостоят</w:t>
      </w:r>
      <w:r w:rsidR="005B604D">
        <w:rPr>
          <w:sz w:val="24"/>
          <w:szCs w:val="24"/>
        </w:rPr>
        <w:t>ельной работы</w:t>
      </w:r>
      <w:r w:rsidRPr="00CB6956">
        <w:rPr>
          <w:sz w:val="24"/>
          <w:szCs w:val="24"/>
        </w:rPr>
        <w:t>. Фонд оценочных средств, позволяющих оценить результаты освоения по дисциплине «</w:t>
      </w:r>
      <w:r w:rsidR="00B027A4" w:rsidRPr="00B027A4">
        <w:rPr>
          <w:color w:val="000000"/>
          <w:sz w:val="24"/>
          <w:szCs w:val="24"/>
        </w:rPr>
        <w:t>Основы проектной и исследовательской деятельности</w:t>
      </w:r>
      <w:r w:rsidRPr="00CB6956">
        <w:rPr>
          <w:sz w:val="24"/>
          <w:szCs w:val="24"/>
        </w:rPr>
        <w:t>», включает в себя следующие дидактические материалы:  вопросы для самоконтроля студентов и под</w:t>
      </w:r>
      <w:r w:rsidR="005B604D">
        <w:rPr>
          <w:sz w:val="24"/>
          <w:szCs w:val="24"/>
        </w:rPr>
        <w:t>готовки к практическим занятиям:</w:t>
      </w:r>
      <w:r w:rsidRPr="00CB6956">
        <w:rPr>
          <w:sz w:val="24"/>
          <w:szCs w:val="24"/>
        </w:rPr>
        <w:t xml:space="preserve"> </w:t>
      </w:r>
    </w:p>
    <w:p w:rsidR="005B604D" w:rsidRPr="00742F82" w:rsidRDefault="005B604D" w:rsidP="005B604D">
      <w:pPr>
        <w:jc w:val="both"/>
        <w:rPr>
          <w:iCs/>
          <w:sz w:val="24"/>
          <w:szCs w:val="24"/>
          <w:u w:val="single"/>
        </w:rPr>
      </w:pPr>
      <w:r w:rsidRPr="00742F82">
        <w:rPr>
          <w:iCs/>
          <w:sz w:val="24"/>
          <w:szCs w:val="24"/>
          <w:u w:val="single"/>
        </w:rPr>
        <w:t>Задания для самостоятельной работы</w:t>
      </w:r>
      <w:r>
        <w:rPr>
          <w:iCs/>
          <w:sz w:val="24"/>
          <w:szCs w:val="24"/>
          <w:u w:val="single"/>
        </w:rPr>
        <w:t xml:space="preserve"> (ко всем темам):</w:t>
      </w:r>
    </w:p>
    <w:p w:rsidR="005B604D" w:rsidRDefault="005B604D" w:rsidP="008C7273">
      <w:pPr>
        <w:numPr>
          <w:ilvl w:val="1"/>
          <w:numId w:val="3"/>
        </w:numPr>
        <w:ind w:left="142" w:hanging="142"/>
        <w:jc w:val="both"/>
        <w:rPr>
          <w:sz w:val="24"/>
          <w:szCs w:val="24"/>
        </w:rPr>
      </w:pPr>
      <w:r w:rsidRPr="00C90A7E">
        <w:rPr>
          <w:sz w:val="24"/>
          <w:szCs w:val="24"/>
        </w:rPr>
        <w:t>просмотреть основные определения и факты</w:t>
      </w:r>
      <w:r>
        <w:rPr>
          <w:sz w:val="24"/>
          <w:szCs w:val="24"/>
        </w:rPr>
        <w:t xml:space="preserve"> по теме занятия</w:t>
      </w:r>
      <w:r w:rsidRPr="00C90A7E">
        <w:rPr>
          <w:sz w:val="24"/>
          <w:szCs w:val="24"/>
        </w:rPr>
        <w:t xml:space="preserve">; </w:t>
      </w:r>
    </w:p>
    <w:p w:rsidR="005B604D" w:rsidRPr="00C90A7E" w:rsidRDefault="005B604D" w:rsidP="008C7273">
      <w:pPr>
        <w:numPr>
          <w:ilvl w:val="1"/>
          <w:numId w:val="3"/>
        </w:numPr>
        <w:ind w:left="142" w:hanging="142"/>
        <w:jc w:val="both"/>
        <w:rPr>
          <w:sz w:val="24"/>
          <w:szCs w:val="24"/>
        </w:rPr>
      </w:pPr>
      <w:r w:rsidRPr="00C90A7E">
        <w:rPr>
          <w:sz w:val="24"/>
          <w:szCs w:val="24"/>
        </w:rPr>
        <w:t>повторить законспектированный на лекционном занятии материал и дополнить его с учетом рекомендованной по данной теме литературы;</w:t>
      </w:r>
    </w:p>
    <w:p w:rsidR="005B604D" w:rsidRPr="00C90A7E" w:rsidRDefault="005B604D" w:rsidP="008C7273">
      <w:pPr>
        <w:numPr>
          <w:ilvl w:val="1"/>
          <w:numId w:val="3"/>
        </w:numPr>
        <w:ind w:left="142" w:hanging="142"/>
        <w:jc w:val="both"/>
        <w:rPr>
          <w:sz w:val="24"/>
          <w:szCs w:val="24"/>
        </w:rPr>
      </w:pPr>
      <w:r w:rsidRPr="00C90A7E">
        <w:rPr>
          <w:sz w:val="24"/>
          <w:szCs w:val="24"/>
        </w:rPr>
        <w:t>изучить рекомендованную основную и дополнительную литературу, сост</w:t>
      </w:r>
      <w:r>
        <w:rPr>
          <w:sz w:val="24"/>
          <w:szCs w:val="24"/>
        </w:rPr>
        <w:t>ави</w:t>
      </w:r>
      <w:r w:rsidRPr="00C90A7E">
        <w:rPr>
          <w:sz w:val="24"/>
          <w:szCs w:val="24"/>
        </w:rPr>
        <w:t>ть тезисы, аннотации и конспекты наиболее важных моментов;</w:t>
      </w:r>
    </w:p>
    <w:p w:rsidR="005B604D" w:rsidRPr="00C90A7E" w:rsidRDefault="005B604D" w:rsidP="008C7273">
      <w:pPr>
        <w:numPr>
          <w:ilvl w:val="1"/>
          <w:numId w:val="3"/>
        </w:numPr>
        <w:ind w:left="142" w:hanging="142"/>
        <w:jc w:val="both"/>
        <w:rPr>
          <w:sz w:val="24"/>
          <w:szCs w:val="24"/>
        </w:rPr>
      </w:pPr>
      <w:r w:rsidRPr="00C90A7E">
        <w:rPr>
          <w:sz w:val="24"/>
          <w:szCs w:val="24"/>
        </w:rPr>
        <w:t>самостоятельно выполн</w:t>
      </w:r>
      <w:r>
        <w:rPr>
          <w:sz w:val="24"/>
          <w:szCs w:val="24"/>
        </w:rPr>
        <w:t>и</w:t>
      </w:r>
      <w:r w:rsidRPr="00C90A7E">
        <w:rPr>
          <w:sz w:val="24"/>
          <w:szCs w:val="24"/>
        </w:rPr>
        <w:t>ть задания, аналогичные предлагаемым на занятиях;</w:t>
      </w:r>
    </w:p>
    <w:p w:rsidR="005B604D" w:rsidRPr="00C90A7E" w:rsidRDefault="005B604D" w:rsidP="008C7273">
      <w:pPr>
        <w:numPr>
          <w:ilvl w:val="1"/>
          <w:numId w:val="3"/>
        </w:numPr>
        <w:ind w:left="142" w:hanging="142"/>
        <w:jc w:val="both"/>
        <w:rPr>
          <w:sz w:val="24"/>
          <w:szCs w:val="24"/>
        </w:rPr>
      </w:pPr>
      <w:r w:rsidRPr="00C90A7E">
        <w:rPr>
          <w:sz w:val="24"/>
          <w:szCs w:val="24"/>
        </w:rPr>
        <w:t>использовать для самопроверки материалы фонда оценочных средств;</w:t>
      </w:r>
    </w:p>
    <w:p w:rsidR="005B604D" w:rsidRPr="00902FD7" w:rsidRDefault="005B604D" w:rsidP="008C7273">
      <w:pPr>
        <w:numPr>
          <w:ilvl w:val="1"/>
          <w:numId w:val="3"/>
        </w:numPr>
        <w:ind w:left="142" w:hanging="142"/>
        <w:jc w:val="both"/>
        <w:rPr>
          <w:sz w:val="24"/>
          <w:szCs w:val="24"/>
        </w:rPr>
      </w:pPr>
      <w:r w:rsidRPr="00C90A7E">
        <w:rPr>
          <w:sz w:val="24"/>
          <w:szCs w:val="24"/>
        </w:rPr>
        <w:t>выполн</w:t>
      </w:r>
      <w:r>
        <w:rPr>
          <w:sz w:val="24"/>
          <w:szCs w:val="24"/>
        </w:rPr>
        <w:t>и</w:t>
      </w:r>
      <w:r w:rsidRPr="00C90A7E">
        <w:rPr>
          <w:sz w:val="24"/>
          <w:szCs w:val="24"/>
        </w:rPr>
        <w:t>ть домашние задания по указанию преподавателя.</w:t>
      </w:r>
      <w:r>
        <w:rPr>
          <w:sz w:val="24"/>
          <w:szCs w:val="24"/>
        </w:rPr>
        <w:t xml:space="preserve"> </w:t>
      </w:r>
    </w:p>
    <w:p w:rsidR="00CB6956" w:rsidRDefault="00CB6956" w:rsidP="00CB6956">
      <w:pPr>
        <w:overflowPunct w:val="0"/>
        <w:autoSpaceDE w:val="0"/>
        <w:autoSpaceDN w:val="0"/>
        <w:adjustRightInd w:val="0"/>
        <w:spacing w:after="120" w:line="288" w:lineRule="auto"/>
        <w:ind w:firstLine="425"/>
        <w:textAlignment w:val="baseline"/>
        <w:rPr>
          <w:b/>
          <w:bCs/>
          <w:sz w:val="28"/>
          <w:szCs w:val="28"/>
        </w:rPr>
      </w:pPr>
    </w:p>
    <w:p w:rsidR="00B027A4" w:rsidRPr="00B027A4" w:rsidRDefault="00C717E9" w:rsidP="00B027A4">
      <w:pPr>
        <w:ind w:left="30" w:right="30"/>
        <w:rPr>
          <w:color w:val="000000"/>
          <w:sz w:val="24"/>
          <w:szCs w:val="24"/>
        </w:rPr>
      </w:pPr>
      <w:r w:rsidRPr="00EE0024">
        <w:rPr>
          <w:b/>
          <w:color w:val="000000"/>
          <w:sz w:val="24"/>
          <w:szCs w:val="24"/>
        </w:rPr>
        <w:t>Практическое занятие № 1.</w:t>
      </w:r>
      <w:r w:rsidR="00B027A4">
        <w:rPr>
          <w:b/>
          <w:color w:val="000000"/>
          <w:sz w:val="24"/>
          <w:szCs w:val="24"/>
        </w:rPr>
        <w:t xml:space="preserve"> </w:t>
      </w:r>
      <w:r w:rsidR="00B027A4" w:rsidRPr="00B027A4">
        <w:rPr>
          <w:color w:val="000000"/>
          <w:sz w:val="24"/>
          <w:szCs w:val="24"/>
        </w:rPr>
        <w:t>Наука в современном обществе.</w:t>
      </w:r>
      <w:r w:rsidR="00B027A4">
        <w:rPr>
          <w:color w:val="000000"/>
          <w:sz w:val="24"/>
          <w:szCs w:val="24"/>
        </w:rPr>
        <w:t xml:space="preserve"> </w:t>
      </w:r>
      <w:r w:rsidR="00B027A4" w:rsidRPr="00B027A4">
        <w:rPr>
          <w:color w:val="000000"/>
          <w:sz w:val="24"/>
          <w:szCs w:val="24"/>
        </w:rPr>
        <w:t>Организация научно-исследовательской работы в России.</w:t>
      </w:r>
    </w:p>
    <w:p w:rsid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Проводится в инте</w:t>
      </w:r>
      <w:r>
        <w:rPr>
          <w:color w:val="000000"/>
          <w:sz w:val="24"/>
          <w:szCs w:val="24"/>
        </w:rPr>
        <w:t>р</w:t>
      </w:r>
      <w:r w:rsidRPr="00B027A4">
        <w:rPr>
          <w:color w:val="000000"/>
          <w:sz w:val="24"/>
          <w:szCs w:val="24"/>
        </w:rPr>
        <w:t xml:space="preserve">активной форме - Технология коллективного взаимодействия (работа в малых группах)(2 часа). 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1. В чем заключаются особенности планирования научного исследования?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2. Назовите классификация научных исследований.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3. Перечислите этапы и выделите особенности научно-исследовательской работы?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4. Каковы формы научно-исследовательской деятельности?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5. Оха</w:t>
      </w:r>
      <w:r w:rsidR="009B4D4D">
        <w:rPr>
          <w:color w:val="000000"/>
          <w:sz w:val="24"/>
          <w:szCs w:val="24"/>
        </w:rPr>
        <w:t>ра</w:t>
      </w:r>
      <w:r w:rsidRPr="00B027A4">
        <w:rPr>
          <w:color w:val="000000"/>
          <w:sz w:val="24"/>
          <w:szCs w:val="24"/>
        </w:rPr>
        <w:t>ктеризуйте систему научных учреждений Российской Федерации?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 xml:space="preserve">6. В </w:t>
      </w:r>
      <w:r w:rsidR="009B4D4D">
        <w:rPr>
          <w:color w:val="000000"/>
          <w:sz w:val="24"/>
          <w:szCs w:val="24"/>
        </w:rPr>
        <w:t xml:space="preserve">чем </w:t>
      </w:r>
      <w:r w:rsidRPr="00B027A4">
        <w:rPr>
          <w:color w:val="000000"/>
          <w:sz w:val="24"/>
          <w:szCs w:val="24"/>
        </w:rPr>
        <w:t>заключается специфика законодательства РФ в области научно-технической политики?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</w:p>
    <w:p w:rsidR="00B027A4" w:rsidRDefault="00B027A4" w:rsidP="00B027A4">
      <w:pPr>
        <w:jc w:val="both"/>
        <w:rPr>
          <w:color w:val="000000"/>
          <w:sz w:val="24"/>
          <w:szCs w:val="24"/>
        </w:rPr>
      </w:pPr>
      <w:r w:rsidRPr="00EE0024">
        <w:rPr>
          <w:b/>
          <w:color w:val="000000"/>
          <w:sz w:val="24"/>
          <w:szCs w:val="24"/>
        </w:rPr>
        <w:t xml:space="preserve">Практическое занятие № </w:t>
      </w:r>
      <w:r w:rsidRPr="00B027A4">
        <w:rPr>
          <w:color w:val="000000"/>
          <w:sz w:val="24"/>
          <w:szCs w:val="24"/>
        </w:rPr>
        <w:t>2 Методология и методы научного исследования.</w:t>
      </w:r>
      <w:r>
        <w:rPr>
          <w:color w:val="000000"/>
          <w:sz w:val="24"/>
          <w:szCs w:val="24"/>
        </w:rPr>
        <w:t xml:space="preserve"> </w:t>
      </w:r>
      <w:r w:rsidRPr="00B027A4">
        <w:rPr>
          <w:color w:val="000000"/>
          <w:sz w:val="24"/>
          <w:szCs w:val="24"/>
        </w:rPr>
        <w:t>Специальные методы научных исследований.</w:t>
      </w:r>
      <w:r>
        <w:rPr>
          <w:color w:val="000000"/>
          <w:sz w:val="24"/>
          <w:szCs w:val="24"/>
        </w:rPr>
        <w:t xml:space="preserve"> </w:t>
      </w:r>
      <w:r w:rsidRPr="00B027A4">
        <w:rPr>
          <w:color w:val="000000"/>
          <w:sz w:val="24"/>
          <w:szCs w:val="24"/>
        </w:rPr>
        <w:t>Методика научного исследования.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Проводится в инте</w:t>
      </w:r>
      <w:r>
        <w:rPr>
          <w:color w:val="000000"/>
          <w:sz w:val="24"/>
          <w:szCs w:val="24"/>
        </w:rPr>
        <w:t>р</w:t>
      </w:r>
      <w:r w:rsidRPr="00B027A4">
        <w:rPr>
          <w:color w:val="000000"/>
          <w:sz w:val="24"/>
          <w:szCs w:val="24"/>
        </w:rPr>
        <w:t>активной форме</w:t>
      </w:r>
      <w:r>
        <w:rPr>
          <w:color w:val="000000"/>
          <w:sz w:val="24"/>
          <w:szCs w:val="24"/>
        </w:rPr>
        <w:t xml:space="preserve"> </w:t>
      </w:r>
      <w:r w:rsidRPr="00B027A4">
        <w:rPr>
          <w:color w:val="000000"/>
          <w:sz w:val="24"/>
          <w:szCs w:val="24"/>
        </w:rPr>
        <w:t>-</w:t>
      </w:r>
      <w:r w:rsidR="009B4D4D">
        <w:rPr>
          <w:color w:val="000000"/>
          <w:sz w:val="24"/>
          <w:szCs w:val="24"/>
        </w:rPr>
        <w:t xml:space="preserve"> </w:t>
      </w:r>
      <w:r w:rsidRPr="00B027A4">
        <w:rPr>
          <w:color w:val="000000"/>
          <w:sz w:val="24"/>
          <w:szCs w:val="24"/>
        </w:rPr>
        <w:t xml:space="preserve">Технология коллективного взаимодействия (работа в малых группах)(4 часа) 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1. Перечислите и охарактеризуйте общенаучные методы научного исследования.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 xml:space="preserve">2. Дайте характеристику уровней научного исследования? 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3. В чем разница между формулированием критериев, показателей и уровней оценки результатов исследования?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4. В чем отличительные черты в формулировании гипотезы исследования?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5. На что следует обратить внимание в формулировании объекта и предмета исследования?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6. В чем особенности классификации, типов и задач эксперимента?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7. Какова роль количественных методов в исследовании?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8. В чем отличия качественных методов исследования от количественных?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9. Выделите сущность и содержание системного анализа?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10. В чем специфика общенаучные методы исследования? Приведите примеры.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EE0024">
        <w:rPr>
          <w:b/>
          <w:color w:val="000000"/>
          <w:sz w:val="24"/>
          <w:szCs w:val="24"/>
        </w:rPr>
        <w:t xml:space="preserve">Практическое занятие № </w:t>
      </w:r>
      <w:r w:rsidRPr="00B027A4">
        <w:rPr>
          <w:color w:val="000000"/>
          <w:sz w:val="24"/>
          <w:szCs w:val="24"/>
        </w:rPr>
        <w:t>3. Работа студента с научной литературой.</w:t>
      </w:r>
      <w:r>
        <w:rPr>
          <w:color w:val="000000"/>
          <w:sz w:val="24"/>
          <w:szCs w:val="24"/>
        </w:rPr>
        <w:t xml:space="preserve"> </w:t>
      </w:r>
      <w:r w:rsidRPr="00B027A4">
        <w:rPr>
          <w:color w:val="000000"/>
          <w:sz w:val="24"/>
          <w:szCs w:val="24"/>
        </w:rPr>
        <w:t>Научно-исследовательская работа студента вуза. Учебно-научные работы студента вуза. Требования к оформлению студенческих научных работ.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1. Какие основные структурные элементы относяися к выпускной квалификационной работе</w:t>
      </w:r>
      <w:r w:rsidR="009B4D4D">
        <w:rPr>
          <w:color w:val="000000"/>
          <w:sz w:val="24"/>
          <w:szCs w:val="24"/>
        </w:rPr>
        <w:t xml:space="preserve"> </w:t>
      </w:r>
      <w:r w:rsidRPr="00B027A4">
        <w:rPr>
          <w:color w:val="000000"/>
          <w:sz w:val="24"/>
          <w:szCs w:val="24"/>
        </w:rPr>
        <w:t>(ВКР)?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2. Какие бывают издания? Перечислите виды изданий.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3. Содержание и требования к выпускной квалификационной работе.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4. В особенности речевых функций и лексических средств для формализации содержания текста научной работы?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 xml:space="preserve">5. На что надо обратить внимание при сборе научной информации? 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6. Что относится к источникам научной информации? Что не относится?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 xml:space="preserve">7. </w:t>
      </w:r>
      <w:r w:rsidR="009B4D4D" w:rsidRPr="00B027A4">
        <w:rPr>
          <w:color w:val="000000"/>
          <w:sz w:val="24"/>
          <w:szCs w:val="24"/>
        </w:rPr>
        <w:t>Обозначьте</w:t>
      </w:r>
      <w:r w:rsidRPr="00B027A4">
        <w:rPr>
          <w:color w:val="000000"/>
          <w:sz w:val="24"/>
          <w:szCs w:val="24"/>
        </w:rPr>
        <w:t xml:space="preserve"> основные задачи и виды научной работы студента в вузе?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8. В чем достоинства применения метода проектов в научной работе?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9. В чет заключается специфика поиска научной информации в сети Интернет и электронных каталогах библиотек?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 xml:space="preserve">10. Каково значения составления списка использованной и цитируемой литературы? В чем специфика? </w:t>
      </w:r>
    </w:p>
    <w:p w:rsidR="00B027A4" w:rsidRPr="00B027A4" w:rsidRDefault="00B027A4" w:rsidP="00B027A4">
      <w:pPr>
        <w:jc w:val="both"/>
        <w:rPr>
          <w:color w:val="000000"/>
          <w:sz w:val="24"/>
          <w:szCs w:val="24"/>
        </w:rPr>
      </w:pPr>
      <w:r w:rsidRPr="00B027A4">
        <w:rPr>
          <w:color w:val="000000"/>
          <w:sz w:val="24"/>
          <w:szCs w:val="24"/>
        </w:rPr>
        <w:t>11. Перечислите правила оформления научных работ: представление видов текста и иллюстративного материала?</w:t>
      </w:r>
    </w:p>
    <w:p w:rsidR="0011656A" w:rsidRPr="00B027A4" w:rsidRDefault="00B027A4" w:rsidP="00B027A4">
      <w:pPr>
        <w:jc w:val="both"/>
        <w:rPr>
          <w:sz w:val="24"/>
          <w:szCs w:val="24"/>
        </w:rPr>
      </w:pPr>
      <w:r w:rsidRPr="00B027A4">
        <w:rPr>
          <w:color w:val="000000"/>
          <w:sz w:val="24"/>
          <w:szCs w:val="24"/>
        </w:rPr>
        <w:t>12. Каковы задачи и виды научной работы обучающихся в вузе?</w:t>
      </w:r>
    </w:p>
    <w:p w:rsidR="0091771E" w:rsidRPr="0091771E" w:rsidRDefault="0091771E" w:rsidP="0091771E">
      <w:pPr>
        <w:jc w:val="both"/>
        <w:rPr>
          <w:b/>
          <w:sz w:val="19"/>
          <w:szCs w:val="19"/>
        </w:rPr>
      </w:pPr>
    </w:p>
    <w:p w:rsidR="00AF4B47" w:rsidRDefault="00AF4B47" w:rsidP="00AF4B47">
      <w:pPr>
        <w:widowControl/>
        <w:rPr>
          <w:sz w:val="24"/>
          <w:szCs w:val="24"/>
        </w:rPr>
      </w:pPr>
    </w:p>
    <w:p w:rsidR="00547FDD" w:rsidRPr="00547FDD" w:rsidRDefault="00547FDD" w:rsidP="00547FDD">
      <w:pPr>
        <w:widowControl/>
        <w:jc w:val="center"/>
        <w:rPr>
          <w:b/>
          <w:sz w:val="28"/>
          <w:szCs w:val="28"/>
        </w:rPr>
      </w:pPr>
      <w:r w:rsidRPr="00547FDD">
        <w:rPr>
          <w:b/>
          <w:sz w:val="28"/>
          <w:szCs w:val="28"/>
        </w:rPr>
        <w:t>Комплект оценочных средств для текущего контроля</w:t>
      </w:r>
    </w:p>
    <w:p w:rsidR="00547FDD" w:rsidRPr="00CB6956" w:rsidRDefault="00547FDD" w:rsidP="00AF4B47">
      <w:pPr>
        <w:widowControl/>
        <w:rPr>
          <w:sz w:val="24"/>
          <w:szCs w:val="24"/>
        </w:rPr>
      </w:pPr>
    </w:p>
    <w:tbl>
      <w:tblPr>
        <w:tblW w:w="10094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89"/>
        <w:gridCol w:w="8505"/>
      </w:tblGrid>
      <w:tr w:rsidR="00D22DAA" w:rsidRPr="00CB6956" w:rsidTr="00D22DAA">
        <w:tc>
          <w:tcPr>
            <w:tcW w:w="1589" w:type="dxa"/>
            <w:shd w:val="clear" w:color="auto" w:fill="auto"/>
            <w:vAlign w:val="center"/>
          </w:tcPr>
          <w:p w:rsidR="00D22DAA" w:rsidRPr="00CB6956" w:rsidRDefault="00D22DAA" w:rsidP="00D22DAA">
            <w:pPr>
              <w:jc w:val="center"/>
              <w:rPr>
                <w:b/>
                <w:sz w:val="24"/>
                <w:szCs w:val="24"/>
              </w:rPr>
            </w:pPr>
            <w:r w:rsidRPr="00CB6956"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8505" w:type="dxa"/>
            <w:vAlign w:val="center"/>
          </w:tcPr>
          <w:p w:rsidR="00D22DAA" w:rsidRPr="00CB6956" w:rsidRDefault="00D22DAA" w:rsidP="00D22DAA">
            <w:pPr>
              <w:jc w:val="center"/>
              <w:rPr>
                <w:b/>
                <w:sz w:val="24"/>
                <w:szCs w:val="24"/>
              </w:rPr>
            </w:pPr>
            <w:r w:rsidRPr="00CB6956">
              <w:rPr>
                <w:b/>
                <w:sz w:val="24"/>
                <w:szCs w:val="24"/>
              </w:rPr>
              <w:t>Критерии</w:t>
            </w:r>
          </w:p>
        </w:tc>
      </w:tr>
      <w:tr w:rsidR="00D22DAA" w:rsidRPr="00CB6956" w:rsidTr="00D22DAA">
        <w:trPr>
          <w:trHeight w:val="1563"/>
        </w:trPr>
        <w:tc>
          <w:tcPr>
            <w:tcW w:w="15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2DAA" w:rsidRPr="00CE0B6E" w:rsidRDefault="00D22DAA" w:rsidP="00D22DAA">
            <w:pPr>
              <w:jc w:val="center"/>
              <w:rPr>
                <w:b/>
                <w:sz w:val="24"/>
                <w:szCs w:val="24"/>
              </w:rPr>
            </w:pPr>
            <w:r w:rsidRPr="00CE0B6E">
              <w:rPr>
                <w:b/>
                <w:sz w:val="24"/>
                <w:szCs w:val="24"/>
              </w:rPr>
              <w:t>отлично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2DAA" w:rsidRPr="00CB6956" w:rsidRDefault="00D22DAA" w:rsidP="00D22DAA">
            <w:pPr>
              <w:rPr>
                <w:sz w:val="24"/>
                <w:szCs w:val="24"/>
              </w:rPr>
            </w:pPr>
            <w:r w:rsidRPr="00CB6956">
              <w:rPr>
                <w:sz w:val="24"/>
                <w:szCs w:val="24"/>
              </w:rPr>
              <w:t>Обязательное присутствие обучаю</w:t>
            </w:r>
            <w:r>
              <w:rPr>
                <w:sz w:val="24"/>
                <w:szCs w:val="24"/>
              </w:rPr>
              <w:t>щегося на практических занятиях</w:t>
            </w:r>
            <w:r w:rsidRPr="00CB6956">
              <w:rPr>
                <w:sz w:val="24"/>
                <w:szCs w:val="24"/>
              </w:rPr>
              <w:t xml:space="preserve">. </w:t>
            </w:r>
          </w:p>
          <w:p w:rsidR="00D22DAA" w:rsidRDefault="00D22DAA" w:rsidP="00D22DAA">
            <w:pPr>
              <w:rPr>
                <w:sz w:val="24"/>
                <w:szCs w:val="24"/>
              </w:rPr>
            </w:pPr>
            <w:r w:rsidRPr="00CB6956">
              <w:rPr>
                <w:sz w:val="24"/>
                <w:szCs w:val="24"/>
              </w:rPr>
              <w:t xml:space="preserve">Обучающийся дает исчерпывающие и обоснованные ответы на вопросы для текущего контроля, </w:t>
            </w:r>
            <w:r w:rsidRPr="00AF4B47">
              <w:rPr>
                <w:sz w:val="24"/>
                <w:szCs w:val="24"/>
              </w:rPr>
              <w:t xml:space="preserve">строит ответ логично, в соответствии с планом, </w:t>
            </w:r>
            <w:r w:rsidRPr="00CB6956">
              <w:rPr>
                <w:sz w:val="24"/>
                <w:szCs w:val="24"/>
              </w:rPr>
              <w:t>свободно владеет основными понятиями дисциплины.</w:t>
            </w:r>
          </w:p>
          <w:p w:rsidR="00D22DAA" w:rsidRPr="00CB6956" w:rsidRDefault="00D22DAA" w:rsidP="00D22DAA">
            <w:pPr>
              <w:rPr>
                <w:sz w:val="24"/>
                <w:szCs w:val="24"/>
              </w:rPr>
            </w:pPr>
            <w:r w:rsidRPr="00667FE7">
              <w:rPr>
                <w:sz w:val="24"/>
                <w:szCs w:val="24"/>
              </w:rPr>
              <w:t>Устанавливает содержательные межпредметные связи. Развернуто аргументирует выдвигаемые положения, приводит убедительные примеры. Обнаруживает аналитический подход в освещении различных концепций. Делает содержательные выводы. Демонстрирует знание учебной литературы в рамках учебного методического комплекса и дополнительных источников информации. Проявляет способность к обобщению, критическому осмыслению, систематизации, умение анализировать логику рассуждений и высказываний; очевидна сформированность компетенций.</w:t>
            </w:r>
          </w:p>
        </w:tc>
      </w:tr>
      <w:tr w:rsidR="00D22DAA" w:rsidRPr="00CB6956" w:rsidTr="00D22DAA">
        <w:trPr>
          <w:trHeight w:val="1563"/>
        </w:trPr>
        <w:tc>
          <w:tcPr>
            <w:tcW w:w="15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2DAA" w:rsidRPr="00CE0B6E" w:rsidRDefault="00D22DAA" w:rsidP="00D22DAA">
            <w:pPr>
              <w:jc w:val="center"/>
              <w:rPr>
                <w:b/>
                <w:sz w:val="24"/>
                <w:szCs w:val="24"/>
              </w:rPr>
            </w:pPr>
            <w:r w:rsidRPr="00CE0B6E">
              <w:rPr>
                <w:b/>
                <w:sz w:val="24"/>
                <w:szCs w:val="24"/>
              </w:rPr>
              <w:t>хорошо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2DAA" w:rsidRPr="00CB6956" w:rsidRDefault="00D22DAA" w:rsidP="00D22DAA">
            <w:pPr>
              <w:rPr>
                <w:sz w:val="24"/>
                <w:szCs w:val="24"/>
              </w:rPr>
            </w:pPr>
            <w:r w:rsidRPr="00A71A00">
              <w:rPr>
                <w:sz w:val="24"/>
                <w:szCs w:val="24"/>
              </w:rPr>
              <w:t>Обучающ</w:t>
            </w:r>
            <w:r>
              <w:rPr>
                <w:sz w:val="24"/>
                <w:szCs w:val="24"/>
              </w:rPr>
              <w:t>ий</w:t>
            </w:r>
            <w:r w:rsidRPr="00A71A00">
              <w:rPr>
                <w:sz w:val="24"/>
                <w:szCs w:val="24"/>
              </w:rPr>
              <w:t>ся</w:t>
            </w:r>
            <w:r>
              <w:rPr>
                <w:sz w:val="24"/>
                <w:szCs w:val="24"/>
              </w:rPr>
              <w:t xml:space="preserve">  </w:t>
            </w:r>
            <w:r w:rsidRPr="00A71A00">
              <w:rPr>
                <w:sz w:val="24"/>
                <w:szCs w:val="24"/>
              </w:rPr>
              <w:t xml:space="preserve"> излагает материал логично, последовательно, использует в своих ответах  правовые нормы и гарантии действующей Конституции РФ,  но его ответ   требует дополнительных пояснений. Правильно обосновывает принятое решение. Демонстрируются   знания сущности</w:t>
            </w:r>
            <w:r w:rsidRPr="00A71A00">
              <w:rPr>
                <w:sz w:val="24"/>
                <w:szCs w:val="24"/>
              </w:rPr>
              <w:tab/>
              <w:t>и содержания основных понятий   конституционного права. Анализирует и использует положения и гарантии Конституции РФ в   практической  деятельности. Владеет навыками   работы с действующей Конституцией РФ-гарантом прав и свобод человека и гражданина; Демонстрирует  общую эрудицию в области конституционных правоотношений и  навыки определения правовых норм применительно к конкретным правовым ситуациям.</w:t>
            </w:r>
          </w:p>
        </w:tc>
      </w:tr>
      <w:tr w:rsidR="00D22DAA" w:rsidRPr="00CB6956" w:rsidTr="00D22DAA">
        <w:trPr>
          <w:trHeight w:val="1563"/>
        </w:trPr>
        <w:tc>
          <w:tcPr>
            <w:tcW w:w="15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2DAA" w:rsidRPr="00CE0B6E" w:rsidRDefault="00D22DAA" w:rsidP="00D22DAA">
            <w:pPr>
              <w:jc w:val="center"/>
              <w:rPr>
                <w:b/>
                <w:sz w:val="24"/>
                <w:szCs w:val="24"/>
              </w:rPr>
            </w:pPr>
            <w:r w:rsidRPr="00CE0B6E">
              <w:rPr>
                <w:b/>
                <w:sz w:val="24"/>
                <w:szCs w:val="24"/>
              </w:rPr>
              <w:t>удовлетворительно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2DAA" w:rsidRPr="00CB6956" w:rsidRDefault="00D22DAA" w:rsidP="009B4D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A71A00">
              <w:rPr>
                <w:sz w:val="24"/>
                <w:szCs w:val="24"/>
              </w:rPr>
              <w:t xml:space="preserve"> Обучающ</w:t>
            </w:r>
            <w:r>
              <w:rPr>
                <w:sz w:val="24"/>
                <w:szCs w:val="24"/>
              </w:rPr>
              <w:t>ий</w:t>
            </w:r>
            <w:r w:rsidRPr="00A71A00">
              <w:rPr>
                <w:sz w:val="24"/>
                <w:szCs w:val="24"/>
              </w:rPr>
              <w:t>ся</w:t>
            </w:r>
            <w:r w:rsidR="009B4D4D">
              <w:rPr>
                <w:sz w:val="24"/>
                <w:szCs w:val="24"/>
              </w:rPr>
              <w:t xml:space="preserve"> </w:t>
            </w:r>
            <w:r w:rsidRPr="00A71A00">
              <w:rPr>
                <w:sz w:val="24"/>
                <w:szCs w:val="24"/>
              </w:rPr>
              <w:t xml:space="preserve">знает  незначительную часть программного материала,  излагает материал не последовательно, использует частично в своих ответах  правовые нормы действующей Конституции РФ, и его ответ требует дополнительных вопросов, уточнений. Допускает неточности в  формулировании основных понятий Конституционного права.  Не может самостоятельно проанализировать </w:t>
            </w:r>
            <w:r>
              <w:rPr>
                <w:sz w:val="24"/>
                <w:szCs w:val="24"/>
              </w:rPr>
              <w:t xml:space="preserve"> и </w:t>
            </w:r>
            <w:r w:rsidRPr="00A71A00">
              <w:rPr>
                <w:sz w:val="24"/>
                <w:szCs w:val="24"/>
              </w:rPr>
              <w:t xml:space="preserve"> применить навыки работы с действующим законодательством; неточно ориентируется в терминологии применительно к конкретным правовым ситуациям</w:t>
            </w:r>
          </w:p>
        </w:tc>
      </w:tr>
      <w:tr w:rsidR="00D22DAA" w:rsidRPr="00CB6956" w:rsidTr="00D22DAA">
        <w:tc>
          <w:tcPr>
            <w:tcW w:w="1589" w:type="dxa"/>
            <w:shd w:val="clear" w:color="auto" w:fill="auto"/>
            <w:vAlign w:val="center"/>
          </w:tcPr>
          <w:p w:rsidR="00D22DAA" w:rsidRPr="00CE0B6E" w:rsidRDefault="00D22DAA" w:rsidP="00D22DAA">
            <w:pPr>
              <w:jc w:val="center"/>
              <w:rPr>
                <w:b/>
                <w:sz w:val="24"/>
                <w:szCs w:val="24"/>
              </w:rPr>
            </w:pPr>
            <w:r w:rsidRPr="00CE0B6E">
              <w:rPr>
                <w:b/>
                <w:sz w:val="24"/>
                <w:szCs w:val="24"/>
              </w:rPr>
              <w:t>неудовлетво</w:t>
            </w:r>
            <w:r w:rsidRPr="00CE0B6E">
              <w:rPr>
                <w:b/>
                <w:sz w:val="24"/>
                <w:szCs w:val="24"/>
              </w:rPr>
              <w:lastRenderedPageBreak/>
              <w:t xml:space="preserve">рительно </w:t>
            </w:r>
          </w:p>
        </w:tc>
        <w:tc>
          <w:tcPr>
            <w:tcW w:w="8505" w:type="dxa"/>
            <w:vAlign w:val="center"/>
          </w:tcPr>
          <w:p w:rsidR="00D22DAA" w:rsidRPr="00CB6956" w:rsidRDefault="00D22DAA" w:rsidP="009B4D4D">
            <w:pPr>
              <w:rPr>
                <w:b/>
                <w:sz w:val="24"/>
                <w:szCs w:val="24"/>
              </w:rPr>
            </w:pPr>
            <w:r w:rsidRPr="00CB6956">
              <w:rPr>
                <w:sz w:val="24"/>
                <w:szCs w:val="24"/>
              </w:rPr>
              <w:lastRenderedPageBreak/>
              <w:t xml:space="preserve">Обучающийся допускает существенные ошибки и неточности при ответе на </w:t>
            </w:r>
            <w:r w:rsidRPr="00CB6956">
              <w:rPr>
                <w:sz w:val="24"/>
                <w:szCs w:val="24"/>
              </w:rPr>
              <w:lastRenderedPageBreak/>
              <w:t>вопросы для текущего контроля, не владеет систе</w:t>
            </w:r>
            <w:r>
              <w:rPr>
                <w:sz w:val="24"/>
                <w:szCs w:val="24"/>
              </w:rPr>
              <w:t xml:space="preserve">мой основных понятий дисциплины, </w:t>
            </w:r>
            <w:r w:rsidRPr="00AF4B47">
              <w:rPr>
                <w:sz w:val="24"/>
                <w:szCs w:val="24"/>
              </w:rPr>
              <w:t>проявляет стремление подменить научное обоснование проблемы рассуждениями обыденно-повседневного бытового характера. Ответ содержит ряд серьезных неточностей. Выводы поверхностны. Не сформированы компетенции, умения и навыки устной и письменной речи, аргументации, ведения дискуссии, критического восприятия информации.</w:t>
            </w:r>
          </w:p>
        </w:tc>
      </w:tr>
    </w:tbl>
    <w:p w:rsidR="00AF4B47" w:rsidRPr="00CB6956" w:rsidRDefault="00AF4B47" w:rsidP="00AF4B47">
      <w:pPr>
        <w:widowControl/>
        <w:rPr>
          <w:sz w:val="24"/>
          <w:szCs w:val="24"/>
        </w:rPr>
      </w:pPr>
    </w:p>
    <w:p w:rsidR="00AF4B47" w:rsidRPr="00CB6956" w:rsidRDefault="00AF4B47" w:rsidP="00AF4B4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CB6956">
        <w:rPr>
          <w:b/>
          <w:bCs/>
          <w:sz w:val="24"/>
          <w:szCs w:val="24"/>
        </w:rPr>
        <w:t>Составитель:</w:t>
      </w:r>
    </w:p>
    <w:p w:rsidR="00AF4B47" w:rsidRPr="00CB6956" w:rsidRDefault="00B027A4" w:rsidP="00AF4B4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Н.Н. Закаржевский </w:t>
      </w:r>
      <w:r w:rsidR="00AF4B47" w:rsidRPr="00CB6956">
        <w:rPr>
          <w:sz w:val="24"/>
          <w:szCs w:val="24"/>
        </w:rPr>
        <w:t xml:space="preserve">, доцент </w:t>
      </w:r>
      <w:r w:rsidR="005C0BE6">
        <w:rPr>
          <w:sz w:val="24"/>
          <w:szCs w:val="24"/>
        </w:rPr>
        <w:t xml:space="preserve"> </w:t>
      </w:r>
      <w:r w:rsidR="00AF4B47" w:rsidRPr="00CB6956">
        <w:rPr>
          <w:sz w:val="24"/>
          <w:szCs w:val="24"/>
        </w:rPr>
        <w:t xml:space="preserve"> кафедры Пи</w:t>
      </w:r>
      <w:r w:rsidR="005C0BE6">
        <w:rPr>
          <w:sz w:val="24"/>
          <w:szCs w:val="24"/>
        </w:rPr>
        <w:t>ИЯ</w:t>
      </w:r>
      <w:r w:rsidR="00AF4B47" w:rsidRPr="00CB6956">
        <w:rPr>
          <w:sz w:val="24"/>
          <w:szCs w:val="24"/>
        </w:rPr>
        <w:t>, к.</w:t>
      </w:r>
      <w:r>
        <w:rPr>
          <w:sz w:val="24"/>
          <w:szCs w:val="24"/>
        </w:rPr>
        <w:t>ю</w:t>
      </w:r>
      <w:r w:rsidR="00AF4B47" w:rsidRPr="00CB6956">
        <w:rPr>
          <w:sz w:val="24"/>
          <w:szCs w:val="24"/>
        </w:rPr>
        <w:t xml:space="preserve">.н. </w:t>
      </w:r>
      <w:r w:rsidR="00AF4B47" w:rsidRPr="00CB6956">
        <w:rPr>
          <w:sz w:val="24"/>
          <w:szCs w:val="24"/>
        </w:rPr>
        <w:tab/>
        <w:t>_______________</w:t>
      </w:r>
    </w:p>
    <w:p w:rsidR="00AF4B47" w:rsidRPr="00CB6956" w:rsidRDefault="00AF4B47" w:rsidP="00AF4B47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:rsidR="00AF4B47" w:rsidRDefault="00FC5444" w:rsidP="00FC5444">
      <w:pPr>
        <w:rPr>
          <w:sz w:val="24"/>
          <w:szCs w:val="24"/>
        </w:rPr>
        <w:sectPr w:rsidR="00AF4B47" w:rsidSect="00696FAC">
          <w:pgSz w:w="11906" w:h="16838"/>
          <w:pgMar w:top="851" w:right="567" w:bottom="851" w:left="1843" w:header="709" w:footer="709" w:gutter="0"/>
          <w:cols w:space="708"/>
          <w:docGrid w:linePitch="360"/>
        </w:sectPr>
      </w:pPr>
      <w:r w:rsidRPr="00FC5444">
        <w:rPr>
          <w:sz w:val="24"/>
          <w:szCs w:val="24"/>
        </w:rPr>
        <w:t>«22» апреля  2026 г</w:t>
      </w:r>
      <w:r w:rsidR="00AF4B47">
        <w:rPr>
          <w:sz w:val="24"/>
          <w:szCs w:val="24"/>
        </w:rPr>
        <w:t xml:space="preserve"> </w:t>
      </w:r>
    </w:p>
    <w:p w:rsidR="00547FDD" w:rsidRDefault="00547FDD" w:rsidP="00E30DF3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b/>
          <w:sz w:val="24"/>
          <w:szCs w:val="22"/>
        </w:rPr>
      </w:pPr>
      <w:r>
        <w:rPr>
          <w:b/>
          <w:sz w:val="24"/>
          <w:szCs w:val="22"/>
        </w:rPr>
        <w:lastRenderedPageBreak/>
        <w:t xml:space="preserve"> </w:t>
      </w:r>
    </w:p>
    <w:p w:rsidR="00E30DF3" w:rsidRPr="00E30DF3" w:rsidRDefault="00E30DF3" w:rsidP="00E30DF3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b/>
          <w:sz w:val="24"/>
          <w:szCs w:val="22"/>
        </w:rPr>
      </w:pPr>
      <w:r w:rsidRPr="00E30DF3">
        <w:rPr>
          <w:b/>
          <w:sz w:val="24"/>
          <w:szCs w:val="22"/>
        </w:rPr>
        <w:t>ФОРМЫ ОЦЕНОЧНЫХ СРЕДСТВ ДЛЯ ПРОМЕЖУТОЧНОЙ АТТЕСТАЦИИ</w:t>
      </w:r>
    </w:p>
    <w:p w:rsidR="00E30DF3" w:rsidRDefault="00E30DF3" w:rsidP="00CB6956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vertAlign w:val="superscript"/>
        </w:rPr>
      </w:pPr>
    </w:p>
    <w:p w:rsidR="00E30DF3" w:rsidRPr="00A02FCF" w:rsidRDefault="00B027A4" w:rsidP="00E30DF3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  <w:r w:rsidRPr="00A02FCF">
        <w:rPr>
          <w:b/>
          <w:sz w:val="24"/>
          <w:szCs w:val="24"/>
        </w:rPr>
        <w:t>В</w:t>
      </w:r>
      <w:r w:rsidR="00E30DF3" w:rsidRPr="00A02FCF">
        <w:rPr>
          <w:b/>
          <w:sz w:val="24"/>
          <w:szCs w:val="24"/>
        </w:rPr>
        <w:t>опросы</w:t>
      </w:r>
      <w:r>
        <w:rPr>
          <w:b/>
          <w:sz w:val="24"/>
          <w:szCs w:val="24"/>
        </w:rPr>
        <w:t xml:space="preserve"> </w:t>
      </w:r>
      <w:r w:rsidR="00E30DF3" w:rsidRPr="00A02FC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к зачету</w:t>
      </w:r>
      <w:r w:rsidR="00E30DF3" w:rsidRPr="00A02FCF">
        <w:rPr>
          <w:b/>
          <w:sz w:val="24"/>
          <w:szCs w:val="24"/>
        </w:rPr>
        <w:t xml:space="preserve"> </w:t>
      </w:r>
    </w:p>
    <w:p w:rsidR="00B07FE5" w:rsidRPr="00B07FE5" w:rsidRDefault="00E30DF3" w:rsidP="00B07FE5">
      <w:pPr>
        <w:ind w:left="30" w:right="30"/>
        <w:jc w:val="center"/>
        <w:rPr>
          <w:sz w:val="24"/>
          <w:szCs w:val="24"/>
        </w:rPr>
      </w:pPr>
      <w:r w:rsidRPr="00A02FCF">
        <w:rPr>
          <w:b/>
          <w:sz w:val="24"/>
          <w:szCs w:val="24"/>
        </w:rPr>
        <w:t xml:space="preserve">по дисциплине </w:t>
      </w:r>
      <w:r w:rsidR="00B07FE5" w:rsidRPr="00B07FE5">
        <w:rPr>
          <w:color w:val="000000"/>
          <w:sz w:val="24"/>
          <w:szCs w:val="24"/>
        </w:rPr>
        <w:t>Б1.О.08.01 Основы проектной и исследовательской деятельности</w:t>
      </w:r>
    </w:p>
    <w:p w:rsidR="00E30DF3" w:rsidRPr="00A02FCF" w:rsidRDefault="00E30DF3" w:rsidP="00E30DF3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p w:rsidR="00E30DF3" w:rsidRPr="00A02FCF" w:rsidRDefault="00E30DF3" w:rsidP="00E30DF3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b/>
          <w:sz w:val="24"/>
          <w:szCs w:val="24"/>
        </w:rPr>
      </w:pP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36"/>
        <w:gridCol w:w="5945"/>
      </w:tblGrid>
      <w:tr w:rsidR="00E30DF3" w:rsidRPr="00E30DF3" w:rsidTr="008768B9">
        <w:trPr>
          <w:trHeight w:val="520"/>
          <w:jc w:val="center"/>
        </w:trPr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F3" w:rsidRPr="00E30DF3" w:rsidRDefault="00E30DF3" w:rsidP="00E30DF3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sz w:val="24"/>
              </w:rPr>
            </w:pPr>
            <w:r w:rsidRPr="00E30DF3">
              <w:rPr>
                <w:b/>
                <w:sz w:val="24"/>
              </w:rPr>
              <w:t xml:space="preserve">№ и наименование </w:t>
            </w:r>
          </w:p>
          <w:p w:rsidR="006E3488" w:rsidRPr="00E30DF3" w:rsidRDefault="00E30DF3" w:rsidP="006E3488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i/>
                <w:sz w:val="18"/>
                <w:szCs w:val="18"/>
              </w:rPr>
            </w:pPr>
            <w:r w:rsidRPr="00E30DF3">
              <w:rPr>
                <w:b/>
                <w:sz w:val="24"/>
              </w:rPr>
              <w:t xml:space="preserve">раздела </w:t>
            </w:r>
          </w:p>
        </w:tc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F3" w:rsidRPr="00E30DF3" w:rsidRDefault="00B07FE5" w:rsidP="00E30DF3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E30DF3" w:rsidRPr="00E30DF3">
              <w:rPr>
                <w:b/>
                <w:sz w:val="24"/>
              </w:rPr>
              <w:t xml:space="preserve"> ВОПРОСЫ </w:t>
            </w:r>
            <w:r>
              <w:rPr>
                <w:b/>
                <w:sz w:val="24"/>
              </w:rPr>
              <w:t xml:space="preserve"> К ЗАЧЕТУ</w:t>
            </w:r>
          </w:p>
        </w:tc>
      </w:tr>
      <w:tr w:rsidR="00E30DF3" w:rsidRPr="00E30DF3" w:rsidTr="008768B9">
        <w:trPr>
          <w:jc w:val="center"/>
        </w:trPr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F3" w:rsidRPr="00E30DF3" w:rsidRDefault="00E30DF3" w:rsidP="00E30DF3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E30DF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F3" w:rsidRPr="00E30DF3" w:rsidRDefault="00E30DF3" w:rsidP="00E30DF3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E30DF3">
              <w:rPr>
                <w:b/>
                <w:sz w:val="18"/>
                <w:szCs w:val="18"/>
              </w:rPr>
              <w:t>2</w:t>
            </w:r>
          </w:p>
        </w:tc>
      </w:tr>
      <w:tr w:rsidR="0073442A" w:rsidRPr="00E30DF3" w:rsidTr="008768B9">
        <w:trPr>
          <w:trHeight w:val="1014"/>
          <w:jc w:val="center"/>
        </w:trPr>
        <w:tc>
          <w:tcPr>
            <w:tcW w:w="18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42A" w:rsidRPr="00E30DF3" w:rsidRDefault="0073442A" w:rsidP="009B4D4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sz w:val="24"/>
              </w:rPr>
            </w:pPr>
            <w:r w:rsidRPr="00E30DF3">
              <w:rPr>
                <w:b/>
                <w:sz w:val="24"/>
              </w:rPr>
              <w:t xml:space="preserve">1. </w:t>
            </w:r>
            <w:r w:rsidR="00B027A4" w:rsidRPr="00B027A4">
              <w:rPr>
                <w:b/>
                <w:sz w:val="24"/>
              </w:rPr>
              <w:t>Роль науки в современном обществе и организационно-исследовательские основы научной работы.</w:t>
            </w:r>
          </w:p>
        </w:tc>
        <w:tc>
          <w:tcPr>
            <w:tcW w:w="31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27A4" w:rsidRPr="00B027A4" w:rsidRDefault="00B027A4" w:rsidP="00B027A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B027A4">
              <w:rPr>
                <w:sz w:val="24"/>
              </w:rPr>
              <w:t>1.1. Особенности планирования научного исследования.</w:t>
            </w:r>
          </w:p>
          <w:p w:rsidR="00B027A4" w:rsidRPr="00B027A4" w:rsidRDefault="00B027A4" w:rsidP="00B027A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B027A4">
              <w:rPr>
                <w:sz w:val="24"/>
              </w:rPr>
              <w:t>1.2. Классификация научных исследований.</w:t>
            </w:r>
          </w:p>
          <w:p w:rsidR="00B027A4" w:rsidRPr="00B027A4" w:rsidRDefault="00B027A4" w:rsidP="00B027A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B027A4">
              <w:rPr>
                <w:sz w:val="24"/>
              </w:rPr>
              <w:t>1.3. Этапы научно-исследовательской работы.</w:t>
            </w:r>
          </w:p>
          <w:p w:rsidR="00B027A4" w:rsidRPr="00B027A4" w:rsidRDefault="00B027A4" w:rsidP="00B027A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B027A4">
              <w:rPr>
                <w:sz w:val="24"/>
              </w:rPr>
              <w:t>1.4. Формы научно-исследовательской деятельности.</w:t>
            </w:r>
          </w:p>
          <w:p w:rsidR="00B027A4" w:rsidRPr="00B027A4" w:rsidRDefault="00B027A4" w:rsidP="00B027A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B027A4">
              <w:rPr>
                <w:sz w:val="24"/>
              </w:rPr>
              <w:t>1.5. Система научных учреждений Российской Федерации.</w:t>
            </w:r>
          </w:p>
          <w:p w:rsidR="0073442A" w:rsidRPr="00E30DF3" w:rsidRDefault="00B027A4" w:rsidP="00B027A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4"/>
              </w:rPr>
            </w:pPr>
            <w:r w:rsidRPr="00B027A4">
              <w:rPr>
                <w:sz w:val="24"/>
              </w:rPr>
              <w:t>1.6. Законодательство РФ в области научно-технической политики.</w:t>
            </w:r>
          </w:p>
        </w:tc>
      </w:tr>
      <w:tr w:rsidR="00E30DF3" w:rsidRPr="00E30DF3" w:rsidTr="008768B9">
        <w:trPr>
          <w:trHeight w:val="275"/>
          <w:jc w:val="center"/>
        </w:trPr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F3" w:rsidRPr="00E30DF3" w:rsidRDefault="0073442A" w:rsidP="00B027A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r w:rsidR="00B027A4">
              <w:rPr>
                <w:b/>
                <w:sz w:val="24"/>
              </w:rPr>
              <w:t xml:space="preserve"> </w:t>
            </w:r>
            <w:r w:rsidR="00B07FE5" w:rsidRPr="00B027A4">
              <w:rPr>
                <w:b/>
                <w:sz w:val="24"/>
              </w:rPr>
              <w:t>Методология, методы и методики проведения научных исследований.</w:t>
            </w:r>
          </w:p>
        </w:tc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A4" w:rsidRPr="00B07FE5" w:rsidRDefault="00B027A4" w:rsidP="00B027A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27A4">
              <w:rPr>
                <w:b/>
                <w:sz w:val="24"/>
              </w:rPr>
              <w:t>2</w:t>
            </w:r>
            <w:r w:rsidRPr="00B07FE5">
              <w:rPr>
                <w:sz w:val="24"/>
              </w:rPr>
              <w:t>.1. Общенаучные методы научного исследования.</w:t>
            </w:r>
          </w:p>
          <w:p w:rsidR="00B027A4" w:rsidRPr="00B07FE5" w:rsidRDefault="00B027A4" w:rsidP="00B027A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2.2. Уровни научного исследования.</w:t>
            </w:r>
          </w:p>
          <w:p w:rsidR="00B027A4" w:rsidRPr="00B07FE5" w:rsidRDefault="00B027A4" w:rsidP="00B027A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2.3. Формулирование критериев, показателей и уровней оценки результатов исследования.</w:t>
            </w:r>
          </w:p>
          <w:p w:rsidR="00B027A4" w:rsidRPr="00B07FE5" w:rsidRDefault="00B027A4" w:rsidP="00B027A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2.4. Формулирование гипотезы исследования.</w:t>
            </w:r>
          </w:p>
          <w:p w:rsidR="00B027A4" w:rsidRPr="00B07FE5" w:rsidRDefault="00B027A4" w:rsidP="00B027A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2.5. Формулирование объекта и предмета исследования.</w:t>
            </w:r>
          </w:p>
          <w:p w:rsidR="00B027A4" w:rsidRPr="00B07FE5" w:rsidRDefault="00B027A4" w:rsidP="00B027A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2.6. Классификация, типы и задачи эксперимента.</w:t>
            </w:r>
          </w:p>
          <w:p w:rsidR="00B027A4" w:rsidRPr="00B07FE5" w:rsidRDefault="00B027A4" w:rsidP="00B027A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 xml:space="preserve">2.7. </w:t>
            </w:r>
            <w:r w:rsidR="009B4D4D" w:rsidRPr="00B07FE5">
              <w:rPr>
                <w:sz w:val="24"/>
              </w:rPr>
              <w:t>Общенаучные</w:t>
            </w:r>
            <w:r w:rsidRPr="00B07FE5">
              <w:rPr>
                <w:sz w:val="24"/>
              </w:rPr>
              <w:t xml:space="preserve"> методы исследований.</w:t>
            </w:r>
          </w:p>
          <w:p w:rsidR="008768B9" w:rsidRPr="00E30DF3" w:rsidRDefault="00B027A4" w:rsidP="00B027A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sz w:val="24"/>
              </w:rPr>
            </w:pPr>
            <w:r w:rsidRPr="00B07FE5">
              <w:rPr>
                <w:sz w:val="24"/>
              </w:rPr>
              <w:t>2.8. Сущность и содержание системного анализа.</w:t>
            </w:r>
          </w:p>
        </w:tc>
      </w:tr>
      <w:tr w:rsidR="00B07FE5" w:rsidRPr="00E30DF3" w:rsidTr="008768B9">
        <w:trPr>
          <w:trHeight w:val="275"/>
          <w:jc w:val="center"/>
        </w:trPr>
        <w:tc>
          <w:tcPr>
            <w:tcW w:w="1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FE5" w:rsidRPr="00B07FE5" w:rsidRDefault="00B07FE5" w:rsidP="00B07FE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Pr="00B07FE5">
              <w:rPr>
                <w:b/>
                <w:sz w:val="24"/>
              </w:rPr>
              <w:t xml:space="preserve">3.Виды и формы учебно-исследовательской и научно-исследовательской работы </w:t>
            </w:r>
            <w:r w:rsidR="009B4D4D" w:rsidRPr="00B07FE5">
              <w:rPr>
                <w:b/>
                <w:sz w:val="24"/>
              </w:rPr>
              <w:t>обучающихся</w:t>
            </w:r>
            <w:r w:rsidRPr="00B07FE5">
              <w:rPr>
                <w:b/>
                <w:sz w:val="24"/>
              </w:rPr>
              <w:t xml:space="preserve"> вуза.</w:t>
            </w:r>
          </w:p>
          <w:p w:rsidR="00B07FE5" w:rsidRDefault="00B07FE5" w:rsidP="00B027A4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sz w:val="24"/>
              </w:rPr>
            </w:pPr>
          </w:p>
        </w:tc>
        <w:tc>
          <w:tcPr>
            <w:tcW w:w="3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FE5" w:rsidRPr="00B07FE5" w:rsidRDefault="00B07FE5" w:rsidP="00B07FE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b/>
                <w:sz w:val="24"/>
              </w:rPr>
              <w:t>3</w:t>
            </w:r>
            <w:r w:rsidRPr="00B07FE5">
              <w:rPr>
                <w:sz w:val="24"/>
              </w:rPr>
              <w:t>.1. Структурные элементы ВКР.</w:t>
            </w:r>
          </w:p>
          <w:p w:rsidR="00B07FE5" w:rsidRPr="00B07FE5" w:rsidRDefault="00B07FE5" w:rsidP="00B07FE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3.2. Содержание и требования к выпускной квалификационной работе.</w:t>
            </w:r>
          </w:p>
          <w:p w:rsidR="00B07FE5" w:rsidRPr="00B07FE5" w:rsidRDefault="00B07FE5" w:rsidP="00B07FE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3.3. Речевые функции и лексические средства для формализации содержания текста научной работы.</w:t>
            </w:r>
          </w:p>
          <w:p w:rsidR="00B07FE5" w:rsidRPr="00B07FE5" w:rsidRDefault="00B07FE5" w:rsidP="00B07FE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3.4. Сбор научной информации.</w:t>
            </w:r>
          </w:p>
          <w:p w:rsidR="00B07FE5" w:rsidRPr="00B07FE5" w:rsidRDefault="00B07FE5" w:rsidP="00B07FE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3.5. Источники научной информации.</w:t>
            </w:r>
          </w:p>
          <w:p w:rsidR="00B07FE5" w:rsidRPr="00B07FE5" w:rsidRDefault="00B07FE5" w:rsidP="00B07FE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3.6. Задачи и виды научной работы студента в вузе.</w:t>
            </w:r>
          </w:p>
          <w:p w:rsidR="00B07FE5" w:rsidRPr="00B07FE5" w:rsidRDefault="00B07FE5" w:rsidP="00B07FE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3.7. Метод проектов в научной работе.</w:t>
            </w:r>
          </w:p>
          <w:p w:rsidR="00B07FE5" w:rsidRPr="00B07FE5" w:rsidRDefault="00B07FE5" w:rsidP="00B07FE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3.8. Поиск научной информации в сети Интернет и электронных каталогах библиотек.</w:t>
            </w:r>
          </w:p>
          <w:p w:rsidR="00B07FE5" w:rsidRPr="00B07FE5" w:rsidRDefault="00B07FE5" w:rsidP="00B07FE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3.9. Составление списка использованной и цитируемой литературы.</w:t>
            </w:r>
          </w:p>
          <w:p w:rsidR="00B07FE5" w:rsidRPr="00B07FE5" w:rsidRDefault="00B07FE5" w:rsidP="00B07FE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3.10. Правила оформления научных работ: представление видов текста и иллюстративного материала.</w:t>
            </w:r>
          </w:p>
          <w:p w:rsidR="00B07FE5" w:rsidRPr="00B07FE5" w:rsidRDefault="00B07FE5" w:rsidP="00B07FE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</w:rPr>
            </w:pPr>
            <w:r w:rsidRPr="00B07FE5">
              <w:rPr>
                <w:sz w:val="24"/>
              </w:rPr>
              <w:t>3.11. Задачи и виды научной работы студента в вузе.</w:t>
            </w:r>
          </w:p>
          <w:p w:rsidR="00B07FE5" w:rsidRPr="00B027A4" w:rsidRDefault="00B07FE5" w:rsidP="00B07FE5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sz w:val="24"/>
              </w:rPr>
            </w:pPr>
            <w:r w:rsidRPr="00B07FE5">
              <w:rPr>
                <w:sz w:val="24"/>
              </w:rPr>
              <w:t>3.12. Метод проектов в научной работе.</w:t>
            </w:r>
          </w:p>
        </w:tc>
      </w:tr>
    </w:tbl>
    <w:p w:rsidR="00E30DF3" w:rsidRDefault="00E30DF3" w:rsidP="00E30DF3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</w:p>
    <w:p w:rsidR="00B07FE5" w:rsidRDefault="00B07FE5" w:rsidP="00B07FE5">
      <w:pPr>
        <w:ind w:left="30" w:right="30"/>
        <w:jc w:val="center"/>
        <w:rPr>
          <w:b/>
          <w:sz w:val="24"/>
          <w:szCs w:val="24"/>
        </w:rPr>
      </w:pPr>
    </w:p>
    <w:p w:rsidR="00B07FE5" w:rsidRDefault="00E30DF3" w:rsidP="00B07FE5">
      <w:pPr>
        <w:ind w:left="30" w:right="30"/>
        <w:jc w:val="center"/>
        <w:rPr>
          <w:b/>
          <w:sz w:val="24"/>
          <w:szCs w:val="24"/>
        </w:rPr>
      </w:pPr>
      <w:r w:rsidRPr="00A02FCF">
        <w:rPr>
          <w:b/>
          <w:sz w:val="24"/>
          <w:szCs w:val="24"/>
        </w:rPr>
        <w:t xml:space="preserve">Критерии оценки </w:t>
      </w:r>
      <w:r w:rsidR="00B07FE5">
        <w:rPr>
          <w:b/>
          <w:sz w:val="24"/>
          <w:szCs w:val="24"/>
        </w:rPr>
        <w:t>зачета</w:t>
      </w:r>
    </w:p>
    <w:p w:rsidR="00B07FE5" w:rsidRPr="00E43CC5" w:rsidRDefault="00B07FE5" w:rsidP="00B07FE5">
      <w:pPr>
        <w:ind w:left="30" w:right="3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по дисциплине</w:t>
      </w:r>
      <w:r w:rsidR="00E30DF3" w:rsidRPr="00A02FCF">
        <w:rPr>
          <w:b/>
          <w:sz w:val="24"/>
          <w:szCs w:val="24"/>
        </w:rPr>
        <w:t xml:space="preserve">  </w:t>
      </w:r>
      <w:r w:rsidRPr="002647AE">
        <w:rPr>
          <w:b/>
          <w:color w:val="000000"/>
          <w:sz w:val="24"/>
          <w:szCs w:val="24"/>
        </w:rPr>
        <w:t>Б1.О.08.01 Основы проектной и исследовательской деятельности</w:t>
      </w:r>
    </w:p>
    <w:p w:rsidR="00E30DF3" w:rsidRDefault="00E30DF3" w:rsidP="00E30DF3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</w:p>
    <w:p w:rsidR="00E30DF3" w:rsidRDefault="00E30DF3" w:rsidP="00E30DF3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7"/>
        <w:gridCol w:w="6621"/>
      </w:tblGrid>
      <w:tr w:rsidR="00E30DF3" w:rsidRPr="00E30DF3" w:rsidTr="00E30DF3">
        <w:tc>
          <w:tcPr>
            <w:tcW w:w="2697" w:type="dxa"/>
            <w:vAlign w:val="center"/>
          </w:tcPr>
          <w:p w:rsidR="00E30DF3" w:rsidRPr="00E30DF3" w:rsidRDefault="00E30DF3" w:rsidP="00E30DF3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E30DF3"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6621" w:type="dxa"/>
            <w:vAlign w:val="center"/>
          </w:tcPr>
          <w:p w:rsidR="00E30DF3" w:rsidRPr="00E30DF3" w:rsidRDefault="00E30DF3" w:rsidP="00E30DF3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E30DF3">
              <w:rPr>
                <w:b/>
                <w:sz w:val="24"/>
                <w:szCs w:val="24"/>
              </w:rPr>
              <w:t>Критерии</w:t>
            </w:r>
          </w:p>
        </w:tc>
      </w:tr>
      <w:tr w:rsidR="00B07FE5" w:rsidRPr="00E30DF3" w:rsidTr="00E30DF3">
        <w:tc>
          <w:tcPr>
            <w:tcW w:w="2697" w:type="dxa"/>
          </w:tcPr>
          <w:p w:rsidR="00B07FE5" w:rsidRPr="00F14CF3" w:rsidRDefault="00B07FE5" w:rsidP="00FB3677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F14CF3">
              <w:rPr>
                <w:b/>
                <w:bCs/>
                <w:sz w:val="22"/>
                <w:szCs w:val="22"/>
              </w:rPr>
              <w:t>Зачтено</w:t>
            </w:r>
          </w:p>
        </w:tc>
        <w:tc>
          <w:tcPr>
            <w:tcW w:w="6621" w:type="dxa"/>
          </w:tcPr>
          <w:p w:rsidR="00B07FE5" w:rsidRPr="00F14CF3" w:rsidRDefault="00B07FE5" w:rsidP="00FB367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2"/>
                <w:szCs w:val="22"/>
              </w:rPr>
            </w:pPr>
            <w:r w:rsidRPr="00F14CF3">
              <w:rPr>
                <w:b/>
                <w:sz w:val="22"/>
                <w:szCs w:val="22"/>
              </w:rPr>
              <w:t>Обучающийся:</w:t>
            </w:r>
          </w:p>
          <w:p w:rsidR="00B07FE5" w:rsidRPr="00F14CF3" w:rsidRDefault="00B07FE5" w:rsidP="00FB3677">
            <w:pPr>
              <w:tabs>
                <w:tab w:val="left" w:pos="277"/>
              </w:tabs>
              <w:ind w:left="-7"/>
              <w:jc w:val="both"/>
              <w:rPr>
                <w:sz w:val="22"/>
                <w:szCs w:val="22"/>
              </w:rPr>
            </w:pPr>
            <w:r w:rsidRPr="00F14CF3">
              <w:rPr>
                <w:b/>
                <w:sz w:val="22"/>
                <w:szCs w:val="22"/>
              </w:rPr>
              <w:t xml:space="preserve"> Знает:</w:t>
            </w:r>
            <w:r w:rsidRPr="00F14CF3"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действующее законодательство и правовые нормы в области проектной и исследовательской деятельности регулирующие образовательный процесс;</w:t>
            </w:r>
            <w:r w:rsidR="009B4D4D"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основные критерии определения оптимальных способов решения проектных и исследовательских задач профессиональной деятельности, учитывая имеющиеся условия, ресурсы и ограничения;</w:t>
            </w:r>
            <w:r w:rsidR="009B4D4D"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компоненты основных и дополнительных образовательных программ при изучении основ проектной и исследовательской деятельности;</w:t>
            </w:r>
            <w:r w:rsidR="009B4D4D"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основы разработки программ отдельных учебных предметов, в том числе программ дополнительного образования (согласно освоенному профилю), а также разрабатывает программу формирования образовательных результатов, в том числе УУД, и системы их оценивания, в том числе с использованием ИКТ (согласно освоенному профилю) при изучении основ проектной и исследовательской деятельности.</w:t>
            </w:r>
            <w:r>
              <w:rPr>
                <w:sz w:val="22"/>
                <w:szCs w:val="22"/>
              </w:rPr>
              <w:t xml:space="preserve"> </w:t>
            </w:r>
          </w:p>
          <w:p w:rsidR="00B07FE5" w:rsidRPr="00F14CF3" w:rsidRDefault="00B07FE5" w:rsidP="00FB3677">
            <w:pPr>
              <w:tabs>
                <w:tab w:val="left" w:pos="277"/>
              </w:tabs>
              <w:ind w:left="-7"/>
              <w:jc w:val="both"/>
              <w:rPr>
                <w:sz w:val="22"/>
                <w:szCs w:val="22"/>
              </w:rPr>
            </w:pPr>
            <w:r w:rsidRPr="00F14CF3">
              <w:rPr>
                <w:b/>
                <w:sz w:val="22"/>
                <w:szCs w:val="22"/>
              </w:rPr>
              <w:t>Умеет:</w:t>
            </w:r>
            <w:r w:rsidRPr="00F14CF3"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проводить анализ поставленной цели и формулировать задачи, необходимые для ее достижения,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учитывая действующее законодательство и правовые нормы в области проектной и исследовательской деятельности регулирующие образовательный процесс;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оценивать оптимальные способы решения проектных и исследовательских задач профессиональной деятельности,  учитывая имеющиеся условия, ресурсы и ограничения;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классифицировать образовательные системы и образовательные технологии при изучении основ проектной и исследовательской деятельности;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применять отдельные компоненты основных и дополнительных образовательных программ в реальной и виртуальной образовательной среде  при изучении основ проектной и исследовательской деятельности.</w:t>
            </w:r>
            <w:r>
              <w:rPr>
                <w:sz w:val="22"/>
                <w:szCs w:val="22"/>
              </w:rPr>
              <w:t xml:space="preserve"> </w:t>
            </w:r>
          </w:p>
          <w:p w:rsidR="00B07FE5" w:rsidRPr="00F14CF3" w:rsidRDefault="00B07FE5" w:rsidP="00B07FE5">
            <w:pPr>
              <w:tabs>
                <w:tab w:val="left" w:pos="277"/>
              </w:tabs>
              <w:ind w:left="-7"/>
              <w:jc w:val="both"/>
              <w:rPr>
                <w:sz w:val="22"/>
                <w:szCs w:val="22"/>
              </w:rPr>
            </w:pPr>
            <w:r w:rsidRPr="00F14CF3">
              <w:rPr>
                <w:sz w:val="22"/>
                <w:szCs w:val="22"/>
              </w:rPr>
              <w:t xml:space="preserve"> </w:t>
            </w:r>
            <w:r w:rsidRPr="00F14CF3">
              <w:rPr>
                <w:b/>
                <w:sz w:val="22"/>
                <w:szCs w:val="22"/>
              </w:rPr>
              <w:t>Владеет:</w:t>
            </w:r>
            <w:r w:rsidRPr="00F14CF3"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навыками работы с нормативно-правовой документацией;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навыками выбора оптимальных способов решения проектных и исследовательских задач профессиональной деятельности, учитывая имеющиеся условия, ресурсы и ограничения;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приемами реализации программ учебных дисциплин в рамках основных и дополнительных общеобразовательных  программ при изучении основ проектной и исследовательской деятельности;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средствами формирования умений, связанных с информационно-коммуникационными технологиями; приемами реализации ИКТ: на уровне пользователя, на общепедагогическом уровне; на уровне преподаваемого  предметов (отражающая профессиональную ИКТ компетентность соответствующей области человеческой деятельности)   при изучении основ проектной и исследовательской деятельности.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07FE5" w:rsidRPr="00E30DF3" w:rsidTr="00E30DF3">
        <w:tc>
          <w:tcPr>
            <w:tcW w:w="2697" w:type="dxa"/>
          </w:tcPr>
          <w:p w:rsidR="00B07FE5" w:rsidRPr="00F14CF3" w:rsidRDefault="00B07FE5" w:rsidP="00FB3677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F14CF3">
              <w:rPr>
                <w:b/>
                <w:bCs/>
                <w:sz w:val="22"/>
                <w:szCs w:val="22"/>
              </w:rPr>
              <w:t>Не зачтено</w:t>
            </w:r>
          </w:p>
        </w:tc>
        <w:tc>
          <w:tcPr>
            <w:tcW w:w="6621" w:type="dxa"/>
          </w:tcPr>
          <w:p w:rsidR="00B07FE5" w:rsidRPr="00F14CF3" w:rsidRDefault="00B07FE5" w:rsidP="00FB367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2"/>
                <w:szCs w:val="22"/>
              </w:rPr>
            </w:pPr>
            <w:r w:rsidRPr="00F14CF3">
              <w:rPr>
                <w:b/>
                <w:sz w:val="22"/>
                <w:szCs w:val="22"/>
              </w:rPr>
              <w:t>Обучающийся:</w:t>
            </w:r>
          </w:p>
          <w:p w:rsidR="00B07FE5" w:rsidRDefault="00B07FE5" w:rsidP="00FB3677">
            <w:pPr>
              <w:tabs>
                <w:tab w:val="left" w:pos="277"/>
              </w:tabs>
              <w:ind w:left="-7"/>
              <w:jc w:val="both"/>
              <w:rPr>
                <w:sz w:val="22"/>
                <w:szCs w:val="22"/>
              </w:rPr>
            </w:pPr>
            <w:r w:rsidRPr="00F14CF3">
              <w:rPr>
                <w:b/>
                <w:sz w:val="22"/>
                <w:szCs w:val="22"/>
              </w:rPr>
              <w:t xml:space="preserve"> Не знает:</w:t>
            </w:r>
            <w:r w:rsidRPr="00F14CF3"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действующее законодательство и правовые нормы в области проектной и исследовательской деятельности регулирующие образовательный процесс;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основные критерии определения оптимальных способов решения проектных и исследовательских задач профессиональной деятельности, учитывая имеющиеся условия, ресурсы и ограничения;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 xml:space="preserve">компоненты основных и дополнительных образовательных программ при изучении основ проектной и исследовательской </w:t>
            </w:r>
            <w:r w:rsidRPr="00B07FE5">
              <w:rPr>
                <w:sz w:val="22"/>
                <w:szCs w:val="22"/>
              </w:rPr>
              <w:lastRenderedPageBreak/>
              <w:t>деятельности;</w:t>
            </w:r>
            <w:r w:rsidR="009B4D4D"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основы разработки программ отдельных учебных предметов, в том числе программ дополнительного образования (согласно освоенному профилю), а также разрабатывает программу формирования образовательных результатов, в том числе УУД, и системы их оценивания, в том числе с использованием ИКТ (согласно освоенному профилю) при изучении основ проектной и исследовательской деятельности.</w:t>
            </w:r>
          </w:p>
          <w:p w:rsidR="00B07FE5" w:rsidRPr="00F14CF3" w:rsidRDefault="00B07FE5" w:rsidP="00FB3677">
            <w:pPr>
              <w:tabs>
                <w:tab w:val="left" w:pos="277"/>
              </w:tabs>
              <w:ind w:left="-7"/>
              <w:jc w:val="both"/>
              <w:rPr>
                <w:sz w:val="22"/>
                <w:szCs w:val="22"/>
              </w:rPr>
            </w:pPr>
            <w:r w:rsidRPr="00F14CF3">
              <w:rPr>
                <w:b/>
                <w:sz w:val="22"/>
                <w:szCs w:val="22"/>
              </w:rPr>
              <w:t>Не умеет:</w:t>
            </w:r>
            <w:r w:rsidRPr="00F14CF3"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проводить анализ поставленной цели и формулировать задачи, необходимые для ее достижения,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учитывая действующее законодательство и правовые нормы в области проектной и исследовательской деятельности регулирующие образовательный процесс;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оценивать оптимальные способы решения проектных и исследовательских задач профессиональной деятельности,  учитывая имеющиеся условия, ресурсы и ограничения;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классифицировать образовательные системы и образовательные технологии при изучении основ проектной и исследовательской деятельности;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применять отдельные компоненты основных и дополнительных образовательных программ в реальной и виртуальной образовательной среде  при изучении основ проектной и исследовательской деятельности.</w:t>
            </w:r>
            <w:r>
              <w:rPr>
                <w:sz w:val="22"/>
                <w:szCs w:val="22"/>
              </w:rPr>
              <w:t xml:space="preserve"> </w:t>
            </w:r>
          </w:p>
          <w:p w:rsidR="00B07FE5" w:rsidRPr="00F14CF3" w:rsidRDefault="00B07FE5" w:rsidP="00B07FE5">
            <w:pPr>
              <w:widowControl/>
              <w:tabs>
                <w:tab w:val="left" w:pos="2948"/>
                <w:tab w:val="center" w:pos="49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F14CF3">
              <w:rPr>
                <w:sz w:val="22"/>
                <w:szCs w:val="22"/>
              </w:rPr>
              <w:t xml:space="preserve"> </w:t>
            </w:r>
            <w:r w:rsidRPr="00F14CF3">
              <w:rPr>
                <w:b/>
                <w:sz w:val="22"/>
                <w:szCs w:val="22"/>
              </w:rPr>
              <w:t>Не владеет:</w:t>
            </w:r>
            <w:r w:rsidRPr="00F14CF3"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навыками работы с нормативно-правовой документацией;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навыками выбора оптимальных способов решения проектных и исследовательских задач профессиональной деятельности, учитывая имеющиеся условия, ресурсы и ограничения;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приемами реализации программ учебных дисциплин в рамках основных и дополнительных общеобразовательных  программ при изучении основ проектной и исследовательской деятельности;</w:t>
            </w:r>
            <w:r>
              <w:rPr>
                <w:sz w:val="22"/>
                <w:szCs w:val="22"/>
              </w:rPr>
              <w:t xml:space="preserve"> </w:t>
            </w:r>
            <w:r w:rsidRPr="00B07FE5">
              <w:rPr>
                <w:sz w:val="22"/>
                <w:szCs w:val="22"/>
              </w:rPr>
              <w:t>средствами формирования умений, связанных с информационно-коммуникационными технологиями; приемами реализации ИКТ: на уровне пользователя, на общепедагогическом уровне; на уровне преподаваемого  предметов (отражающая профессиональную ИКТ компетентность соответствующей области человеческой деятельности)   при изучении основ проектной и исследовательской деятельности.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E30DF3" w:rsidRPr="00E30DF3" w:rsidTr="00E30DF3">
        <w:tc>
          <w:tcPr>
            <w:tcW w:w="2697" w:type="dxa"/>
          </w:tcPr>
          <w:p w:rsidR="00E30DF3" w:rsidRPr="00CE0B6E" w:rsidRDefault="00E30DF3" w:rsidP="00E30DF3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  <w:tc>
          <w:tcPr>
            <w:tcW w:w="6621" w:type="dxa"/>
          </w:tcPr>
          <w:p w:rsidR="00E30DF3" w:rsidRPr="00E30DF3" w:rsidRDefault="00E30DF3" w:rsidP="00E30DF3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E30DF3" w:rsidRPr="00E30DF3" w:rsidTr="00E30DF3">
        <w:tc>
          <w:tcPr>
            <w:tcW w:w="2697" w:type="dxa"/>
          </w:tcPr>
          <w:p w:rsidR="00E30DF3" w:rsidRPr="00CE0B6E" w:rsidRDefault="00E30DF3" w:rsidP="00E30DF3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  <w:tc>
          <w:tcPr>
            <w:tcW w:w="6621" w:type="dxa"/>
          </w:tcPr>
          <w:p w:rsidR="00E30DF3" w:rsidRPr="00E30DF3" w:rsidRDefault="00E30DF3" w:rsidP="00E30DF3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:rsidR="00E30DF3" w:rsidRPr="00E30DF3" w:rsidRDefault="00E30DF3" w:rsidP="00E30DF3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</w:p>
    <w:p w:rsidR="00E30DF3" w:rsidRPr="00E30DF3" w:rsidRDefault="00E30DF3" w:rsidP="00E30DF3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E30DF3">
        <w:rPr>
          <w:sz w:val="24"/>
          <w:szCs w:val="24"/>
        </w:rPr>
        <w:t xml:space="preserve"> </w:t>
      </w:r>
    </w:p>
    <w:p w:rsidR="00E30DF3" w:rsidRPr="00E30DF3" w:rsidRDefault="00CB6956" w:rsidP="00E30DF3">
      <w:pPr>
        <w:rPr>
          <w:sz w:val="24"/>
          <w:szCs w:val="24"/>
        </w:rPr>
      </w:pPr>
      <w:r w:rsidRPr="00CB6956">
        <w:rPr>
          <w:sz w:val="24"/>
          <w:szCs w:val="24"/>
          <w:vertAlign w:val="superscript"/>
        </w:rPr>
        <w:tab/>
      </w:r>
      <w:r w:rsidR="00E30DF3" w:rsidRPr="00E30DF3">
        <w:rPr>
          <w:sz w:val="24"/>
          <w:szCs w:val="24"/>
        </w:rPr>
        <w:t>Составитель (и):</w:t>
      </w:r>
    </w:p>
    <w:p w:rsidR="00E30DF3" w:rsidRPr="00E30DF3" w:rsidRDefault="00B07FE5" w:rsidP="00E30DF3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Н.Н. Закаржевский</w:t>
      </w:r>
      <w:r w:rsidR="00A71A00" w:rsidRPr="00A71A00">
        <w:rPr>
          <w:sz w:val="24"/>
          <w:szCs w:val="24"/>
        </w:rPr>
        <w:t>, доце</w:t>
      </w:r>
      <w:r w:rsidR="00A71A00">
        <w:rPr>
          <w:sz w:val="24"/>
          <w:szCs w:val="24"/>
        </w:rPr>
        <w:t>нт   кафедры ПиИЯ, к.</w:t>
      </w:r>
      <w:r>
        <w:rPr>
          <w:sz w:val="24"/>
          <w:szCs w:val="24"/>
        </w:rPr>
        <w:t>ю</w:t>
      </w:r>
      <w:r w:rsidR="00A71A00">
        <w:rPr>
          <w:sz w:val="24"/>
          <w:szCs w:val="24"/>
        </w:rPr>
        <w:t>.н.</w:t>
      </w:r>
      <w:r w:rsidR="00E30DF3">
        <w:rPr>
          <w:sz w:val="24"/>
          <w:szCs w:val="24"/>
        </w:rPr>
        <w:t xml:space="preserve"> </w:t>
      </w:r>
      <w:r w:rsidR="00E30DF3" w:rsidRPr="00E30DF3">
        <w:rPr>
          <w:sz w:val="24"/>
          <w:szCs w:val="24"/>
        </w:rPr>
        <w:t>__________________</w:t>
      </w:r>
    </w:p>
    <w:p w:rsidR="00E30DF3" w:rsidRDefault="00A71A00" w:rsidP="00CB6956">
      <w:pPr>
        <w:overflowPunct w:val="0"/>
        <w:autoSpaceDE w:val="0"/>
        <w:autoSpaceDN w:val="0"/>
        <w:adjustRightInd w:val="0"/>
        <w:spacing w:after="120" w:line="288" w:lineRule="auto"/>
        <w:ind w:firstLine="425"/>
        <w:textAlignment w:val="baseline"/>
        <w:rPr>
          <w:i/>
          <w:vertAlign w:val="superscript"/>
        </w:rPr>
      </w:pPr>
      <w:r>
        <w:rPr>
          <w:i/>
          <w:vertAlign w:val="superscript"/>
        </w:rPr>
        <w:t xml:space="preserve"> </w:t>
      </w:r>
    </w:p>
    <w:p w:rsidR="00A71A00" w:rsidRDefault="00A71A00" w:rsidP="00CB6956">
      <w:pPr>
        <w:overflowPunct w:val="0"/>
        <w:autoSpaceDE w:val="0"/>
        <w:autoSpaceDN w:val="0"/>
        <w:adjustRightInd w:val="0"/>
        <w:spacing w:after="120" w:line="288" w:lineRule="auto"/>
        <w:ind w:firstLine="425"/>
        <w:textAlignment w:val="baseline"/>
        <w:rPr>
          <w:i/>
          <w:vertAlign w:val="superscript"/>
        </w:rPr>
      </w:pPr>
    </w:p>
    <w:p w:rsidR="00A71A00" w:rsidRDefault="00A71A00" w:rsidP="00CB6956">
      <w:pPr>
        <w:overflowPunct w:val="0"/>
        <w:autoSpaceDE w:val="0"/>
        <w:autoSpaceDN w:val="0"/>
        <w:adjustRightInd w:val="0"/>
        <w:spacing w:after="120" w:line="288" w:lineRule="auto"/>
        <w:ind w:firstLine="425"/>
        <w:textAlignment w:val="baseline"/>
        <w:rPr>
          <w:i/>
          <w:vertAlign w:val="superscript"/>
        </w:rPr>
      </w:pPr>
    </w:p>
    <w:p w:rsidR="00A02FCF" w:rsidRDefault="00A02FCF" w:rsidP="00E30DF3">
      <w:pPr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rFonts w:eastAsia="Calibri"/>
          <w:b/>
          <w:sz w:val="24"/>
          <w:szCs w:val="24"/>
          <w:lang w:eastAsia="en-US"/>
        </w:rPr>
      </w:pPr>
    </w:p>
    <w:p w:rsidR="00085E30" w:rsidRDefault="004A7251" w:rsidP="009B4D4D">
      <w:pPr>
        <w:widowControl/>
        <w:rPr>
          <w:rFonts w:ascii="Time Roman" w:hAnsi="Time Roman" w:cs="Arial"/>
          <w:b/>
          <w:bCs/>
          <w:iCs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br w:type="page"/>
      </w:r>
    </w:p>
    <w:p w:rsidR="00D10CDF" w:rsidRPr="00D10CDF" w:rsidRDefault="00D10CDF" w:rsidP="00D10CDF">
      <w:pPr>
        <w:overflowPunct w:val="0"/>
        <w:autoSpaceDE w:val="0"/>
        <w:autoSpaceDN w:val="0"/>
        <w:adjustRightInd w:val="0"/>
        <w:ind w:firstLine="425"/>
        <w:jc w:val="center"/>
        <w:textAlignment w:val="baseline"/>
        <w:outlineLvl w:val="1"/>
        <w:rPr>
          <w:rFonts w:ascii="Time Roman" w:hAnsi="Time Roman" w:cs="Arial"/>
          <w:b/>
          <w:bCs/>
          <w:iCs/>
          <w:sz w:val="24"/>
          <w:szCs w:val="24"/>
        </w:rPr>
      </w:pPr>
      <w:r w:rsidRPr="00D10CDF">
        <w:rPr>
          <w:rFonts w:ascii="Time Roman" w:hAnsi="Time Roman" w:cs="Arial"/>
          <w:b/>
          <w:bCs/>
          <w:iCs/>
          <w:sz w:val="24"/>
          <w:szCs w:val="24"/>
        </w:rPr>
        <w:lastRenderedPageBreak/>
        <w:t>ПРОТОКОЛ О ДОПОЛНЕНИЯХ И ИЗМЕНЕНИЯХ В ФОС</w:t>
      </w: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hAnsi="Time Roman" w:cs="Arial"/>
          <w:b/>
          <w:bCs/>
          <w:iCs/>
          <w:sz w:val="24"/>
          <w:szCs w:val="24"/>
        </w:rPr>
      </w:pP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hAnsi="Time Roman" w:cs="Arial"/>
          <w:b/>
          <w:bCs/>
          <w:iCs/>
          <w:sz w:val="24"/>
          <w:szCs w:val="24"/>
        </w:rPr>
      </w:pPr>
      <w:r w:rsidRPr="00D10CDF">
        <w:rPr>
          <w:rFonts w:ascii="Time Roman" w:hAnsi="Time Roman" w:cs="Arial"/>
          <w:b/>
          <w:bCs/>
          <w:iCs/>
          <w:sz w:val="24"/>
          <w:szCs w:val="24"/>
        </w:rPr>
        <w:t>Протокол о дополнениях и изменениях в ФОС</w:t>
      </w: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hAnsi="Time Roman" w:cs="Arial"/>
          <w:b/>
          <w:bCs/>
          <w:iCs/>
          <w:sz w:val="24"/>
          <w:szCs w:val="24"/>
        </w:rPr>
      </w:pPr>
      <w:r w:rsidRPr="00D10CDF">
        <w:rPr>
          <w:rFonts w:ascii="Time Roman" w:hAnsi="Time Roman" w:cs="Arial"/>
          <w:b/>
          <w:bCs/>
          <w:iCs/>
          <w:sz w:val="24"/>
          <w:szCs w:val="24"/>
        </w:rPr>
        <w:t xml:space="preserve">на  </w:t>
      </w:r>
      <w:r w:rsidRPr="00D10CDF">
        <w:rPr>
          <w:rFonts w:ascii="Time Roman" w:hAnsi="Time Roman" w:cs="Arial"/>
          <w:bCs/>
          <w:iCs/>
          <w:sz w:val="24"/>
          <w:szCs w:val="24"/>
        </w:rPr>
        <w:t xml:space="preserve"> </w:t>
      </w:r>
      <w:r w:rsidRPr="00D10CDF">
        <w:rPr>
          <w:rFonts w:ascii="Time Roman" w:hAnsi="Time Roman" w:cs="Arial"/>
          <w:b/>
          <w:bCs/>
          <w:iCs/>
          <w:sz w:val="24"/>
          <w:szCs w:val="24"/>
        </w:rPr>
        <w:t xml:space="preserve">20___-20___ </w:t>
      </w:r>
      <w:r w:rsidRPr="00D10CDF">
        <w:rPr>
          <w:rFonts w:ascii="Time Roman" w:hAnsi="Time Roman" w:cs="Arial"/>
          <w:bCs/>
          <w:iCs/>
          <w:sz w:val="24"/>
          <w:szCs w:val="24"/>
        </w:rPr>
        <w:t xml:space="preserve"> </w:t>
      </w:r>
      <w:r w:rsidRPr="00D10CDF">
        <w:rPr>
          <w:rFonts w:ascii="Time Roman" w:hAnsi="Time Roman" w:cs="Arial"/>
          <w:b/>
          <w:bCs/>
          <w:iCs/>
          <w:sz w:val="24"/>
          <w:szCs w:val="24"/>
        </w:rPr>
        <w:t>учебный год</w:t>
      </w: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ascii="Time Roman" w:hAnsi="Time Roman"/>
          <w:i/>
          <w:sz w:val="24"/>
          <w:szCs w:val="24"/>
        </w:rPr>
      </w:pP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ascii="Time Roman" w:hAnsi="Time Roman"/>
          <w:i/>
          <w:sz w:val="24"/>
          <w:szCs w:val="24"/>
        </w:rPr>
      </w:pPr>
      <w:r w:rsidRPr="00D10CDF">
        <w:rPr>
          <w:rFonts w:ascii="Time Roman" w:hAnsi="Time Roman"/>
          <w:b/>
          <w:sz w:val="24"/>
          <w:szCs w:val="24"/>
        </w:rPr>
        <w:t xml:space="preserve">1. </w:t>
      </w:r>
      <w:r w:rsidRPr="00D10CDF">
        <w:rPr>
          <w:rFonts w:ascii="Time Roman" w:hAnsi="Time Roman"/>
          <w:sz w:val="24"/>
          <w:szCs w:val="24"/>
        </w:rPr>
        <w:t>В фонд оценочных средств по дисциплине/практике вносятся следующие дополнения:</w:t>
      </w: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hAnsi="Time Roman"/>
          <w:sz w:val="24"/>
          <w:szCs w:val="24"/>
        </w:rPr>
      </w:pPr>
      <w:r w:rsidRPr="00D10CDF">
        <w:rPr>
          <w:rFonts w:ascii="Time Roman" w:hAnsi="Time Roman"/>
          <w:sz w:val="24"/>
          <w:szCs w:val="24"/>
        </w:rPr>
        <w:t>_____________________________________________________________________________</w:t>
      </w: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hAnsi="Time Roman"/>
          <w:b/>
          <w:sz w:val="24"/>
          <w:szCs w:val="24"/>
        </w:rPr>
      </w:pPr>
      <w:r w:rsidRPr="00D10CDF">
        <w:rPr>
          <w:rFonts w:ascii="Time Roman" w:hAnsi="Time Roman"/>
          <w:b/>
          <w:sz w:val="24"/>
          <w:szCs w:val="24"/>
        </w:rPr>
        <w:t>________________________________________________________________________________</w:t>
      </w: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hAnsi="Time Roman"/>
          <w:sz w:val="24"/>
          <w:szCs w:val="24"/>
        </w:rPr>
      </w:pPr>
      <w:r w:rsidRPr="00D10CDF">
        <w:rPr>
          <w:rFonts w:ascii="Time Roman" w:hAnsi="Time Roman"/>
          <w:b/>
          <w:sz w:val="24"/>
          <w:szCs w:val="24"/>
        </w:rPr>
        <w:t>2.</w:t>
      </w:r>
      <w:r w:rsidRPr="00D10CDF">
        <w:rPr>
          <w:rFonts w:ascii="Time Roman" w:hAnsi="Time Roman"/>
          <w:sz w:val="24"/>
          <w:szCs w:val="24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39"/>
      </w:tblGrid>
      <w:tr w:rsidR="00D10CDF" w:rsidRPr="00D10CDF" w:rsidTr="008768B9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0CDF" w:rsidRPr="00D10CDF" w:rsidRDefault="00D10CDF" w:rsidP="00D10CDF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hAnsi="Time Roman"/>
                <w:sz w:val="24"/>
                <w:szCs w:val="24"/>
              </w:rPr>
            </w:pPr>
          </w:p>
        </w:tc>
      </w:tr>
      <w:tr w:rsidR="00D10CDF" w:rsidRPr="00D10CDF" w:rsidTr="008768B9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0CDF" w:rsidRPr="00D10CDF" w:rsidRDefault="00D10CDF" w:rsidP="00D10CDF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hAnsi="Time Roman"/>
                <w:sz w:val="24"/>
                <w:szCs w:val="24"/>
              </w:rPr>
            </w:pPr>
          </w:p>
        </w:tc>
      </w:tr>
      <w:tr w:rsidR="00D10CDF" w:rsidRPr="00D10CDF" w:rsidTr="008768B9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10CDF" w:rsidRPr="00D10CDF" w:rsidRDefault="00D10CDF" w:rsidP="00D10CDF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hAnsi="Time Roman"/>
                <w:sz w:val="24"/>
                <w:szCs w:val="24"/>
              </w:rPr>
            </w:pPr>
          </w:p>
        </w:tc>
      </w:tr>
    </w:tbl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hAnsi="Time Roman"/>
          <w:sz w:val="24"/>
          <w:szCs w:val="24"/>
        </w:rPr>
      </w:pP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hAnsi="Time Roman"/>
          <w:sz w:val="24"/>
          <w:szCs w:val="24"/>
        </w:rPr>
      </w:pP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hAnsi="Time Roman" w:cs="Arial"/>
          <w:bCs/>
          <w:sz w:val="24"/>
          <w:szCs w:val="24"/>
        </w:rPr>
      </w:pPr>
      <w:r w:rsidRPr="00D10CDF">
        <w:rPr>
          <w:rFonts w:ascii="Time Roman" w:hAnsi="Time Roman" w:cs="Arial"/>
          <w:bCs/>
          <w:sz w:val="24"/>
          <w:szCs w:val="24"/>
        </w:rPr>
        <w:t xml:space="preserve">Протокол  заседания кафедры </w:t>
      </w:r>
      <w:r w:rsidRPr="00D10CDF">
        <w:rPr>
          <w:bCs/>
          <w:sz w:val="24"/>
          <w:szCs w:val="24"/>
        </w:rPr>
        <w:t>№</w:t>
      </w:r>
      <w:r w:rsidRPr="00D10CDF">
        <w:rPr>
          <w:rFonts w:ascii="Time Roman" w:hAnsi="Time Roman" w:cs="Arial"/>
          <w:bCs/>
          <w:sz w:val="24"/>
          <w:szCs w:val="24"/>
        </w:rPr>
        <w:t xml:space="preserve">____ от «___» __________ 20 ___ г., </w:t>
      </w: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288" w:lineRule="auto"/>
        <w:ind w:firstLine="708"/>
        <w:jc w:val="both"/>
        <w:textAlignment w:val="baseline"/>
        <w:rPr>
          <w:rFonts w:ascii="Time Roman" w:hAnsi="Time Roman"/>
          <w:i/>
          <w:sz w:val="24"/>
          <w:szCs w:val="24"/>
          <w:vertAlign w:val="superscript"/>
        </w:rPr>
      </w:pPr>
      <w:r w:rsidRPr="00D10CDF">
        <w:rPr>
          <w:rFonts w:ascii="Time Roman" w:hAnsi="Time Roman"/>
          <w:i/>
          <w:sz w:val="24"/>
          <w:szCs w:val="24"/>
          <w:vertAlign w:val="superscript"/>
        </w:rPr>
        <w:t xml:space="preserve">                    (разработчик)</w:t>
      </w: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hAnsi="Time Roman"/>
          <w:sz w:val="24"/>
          <w:szCs w:val="24"/>
          <w:vertAlign w:val="superscript"/>
        </w:rPr>
      </w:pP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 Roman" w:hAnsi="Time Roman"/>
          <w:sz w:val="24"/>
          <w:szCs w:val="24"/>
        </w:rPr>
      </w:pPr>
      <w:r w:rsidRPr="00D10CDF">
        <w:rPr>
          <w:rFonts w:ascii="Time Roman" w:hAnsi="Time Roman"/>
          <w:sz w:val="24"/>
          <w:szCs w:val="24"/>
        </w:rPr>
        <w:t xml:space="preserve">Заведующий кафедрой  _____________________  </w:t>
      </w:r>
      <w:r w:rsidRPr="00D10CDF">
        <w:rPr>
          <w:rFonts w:ascii="Time Roman" w:hAnsi="Time Roman"/>
          <w:sz w:val="24"/>
          <w:szCs w:val="24"/>
        </w:rPr>
        <w:tab/>
      </w:r>
      <w:r w:rsidRPr="00D10CDF">
        <w:rPr>
          <w:rFonts w:ascii="Time Roman" w:hAnsi="Time Roman"/>
          <w:sz w:val="24"/>
          <w:szCs w:val="24"/>
        </w:rPr>
        <w:tab/>
        <w:t>______________________</w:t>
      </w: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288" w:lineRule="auto"/>
        <w:ind w:left="2124" w:firstLine="708"/>
        <w:jc w:val="both"/>
        <w:textAlignment w:val="baseline"/>
        <w:rPr>
          <w:rFonts w:ascii="Time Roman" w:hAnsi="Time Roman"/>
          <w:i/>
          <w:sz w:val="24"/>
          <w:szCs w:val="24"/>
          <w:vertAlign w:val="superscript"/>
        </w:rPr>
      </w:pPr>
      <w:r w:rsidRPr="00D10CDF">
        <w:rPr>
          <w:rFonts w:ascii="Time Roman" w:hAnsi="Time Roman"/>
          <w:i/>
          <w:sz w:val="24"/>
          <w:szCs w:val="24"/>
          <w:vertAlign w:val="superscript"/>
        </w:rPr>
        <w:t xml:space="preserve">(подпись)  </w:t>
      </w:r>
      <w:r w:rsidRPr="00D10CDF">
        <w:rPr>
          <w:rFonts w:ascii="Time Roman" w:hAnsi="Time Roman"/>
          <w:i/>
          <w:sz w:val="24"/>
          <w:szCs w:val="24"/>
          <w:vertAlign w:val="superscript"/>
        </w:rPr>
        <w:tab/>
      </w:r>
      <w:r w:rsidRPr="00D10CDF">
        <w:rPr>
          <w:rFonts w:ascii="Time Roman" w:hAnsi="Time Roman"/>
          <w:i/>
          <w:sz w:val="24"/>
          <w:szCs w:val="24"/>
          <w:vertAlign w:val="superscript"/>
        </w:rPr>
        <w:tab/>
      </w:r>
      <w:r w:rsidRPr="00D10CDF">
        <w:rPr>
          <w:rFonts w:ascii="Time Roman" w:hAnsi="Time Roman"/>
          <w:i/>
          <w:sz w:val="24"/>
          <w:szCs w:val="24"/>
          <w:vertAlign w:val="superscript"/>
        </w:rPr>
        <w:tab/>
      </w:r>
      <w:r w:rsidRPr="00D10CDF">
        <w:rPr>
          <w:rFonts w:ascii="Time Roman" w:hAnsi="Time Roman"/>
          <w:i/>
          <w:sz w:val="24"/>
          <w:szCs w:val="24"/>
          <w:vertAlign w:val="superscript"/>
        </w:rPr>
        <w:tab/>
      </w:r>
      <w:r w:rsidRPr="00D10CDF">
        <w:rPr>
          <w:rFonts w:ascii="Time Roman" w:hAnsi="Time Roman"/>
          <w:i/>
          <w:sz w:val="24"/>
          <w:szCs w:val="24"/>
          <w:vertAlign w:val="superscript"/>
        </w:rPr>
        <w:tab/>
        <w:t xml:space="preserve">      (Ф.И.О.)</w:t>
      </w:r>
    </w:p>
    <w:p w:rsidR="00D10CDF" w:rsidRPr="00D10CDF" w:rsidRDefault="00D10CDF" w:rsidP="00D10CDF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hAnsi="Time Roman"/>
          <w:sz w:val="24"/>
          <w:szCs w:val="24"/>
        </w:rPr>
      </w:pPr>
    </w:p>
    <w:p w:rsidR="00F30DB3" w:rsidRDefault="00F30DB3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A460DB" w:rsidRDefault="00A460DB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F30DB3" w:rsidRDefault="00F30DB3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A460DB" w:rsidRDefault="00A460DB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BE4E7A" w:rsidRDefault="00BE4E7A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BE4E7A" w:rsidRDefault="00BE4E7A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BE4E7A" w:rsidRDefault="00BE4E7A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BE4E7A" w:rsidRDefault="00BE4E7A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BE4E7A" w:rsidRDefault="00BE4E7A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BE4E7A" w:rsidRDefault="00BE4E7A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BE4E7A" w:rsidRDefault="00BE4E7A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BE4E7A" w:rsidRDefault="00BE4E7A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30139D" w:rsidRDefault="0030139D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F30DB3" w:rsidRDefault="00F30DB3" w:rsidP="00874319">
      <w:pPr>
        <w:tabs>
          <w:tab w:val="left" w:pos="1009"/>
        </w:tabs>
        <w:spacing w:line="360" w:lineRule="auto"/>
        <w:ind w:left="709" w:right="97"/>
        <w:jc w:val="both"/>
        <w:rPr>
          <w:b/>
          <w:bCs/>
          <w:iCs/>
          <w:sz w:val="24"/>
          <w:szCs w:val="24"/>
          <w:shd w:val="clear" w:color="auto" w:fill="FFFFFF"/>
        </w:rPr>
      </w:pPr>
    </w:p>
    <w:p w:rsidR="00DD17BA" w:rsidRDefault="00DD17BA" w:rsidP="00DD17BA">
      <w:pPr>
        <w:widowControl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30139D" w:rsidRDefault="0030139D" w:rsidP="00DD17BA">
      <w:pPr>
        <w:widowControl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B4D4D" w:rsidRDefault="009B4D4D" w:rsidP="00DD17BA">
      <w:pPr>
        <w:widowControl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AC1527" w:rsidRDefault="00AC1527" w:rsidP="00DD17BA">
      <w:pPr>
        <w:widowControl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D10CDF" w:rsidRPr="00D10CDF" w:rsidRDefault="00D10CDF" w:rsidP="00D10CDF">
      <w:pPr>
        <w:widowControl/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b/>
          <w:sz w:val="28"/>
          <w:szCs w:val="28"/>
        </w:rPr>
      </w:pPr>
      <w:r w:rsidRPr="00D10CDF">
        <w:rPr>
          <w:b/>
          <w:sz w:val="28"/>
          <w:szCs w:val="28"/>
        </w:rPr>
        <w:lastRenderedPageBreak/>
        <w:t>Экспертное заключение</w:t>
      </w:r>
    </w:p>
    <w:p w:rsidR="00D10CDF" w:rsidRPr="00D10CDF" w:rsidRDefault="00D10CDF" w:rsidP="00D10CDF">
      <w:pPr>
        <w:widowControl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b/>
          <w:sz w:val="24"/>
          <w:szCs w:val="24"/>
        </w:rPr>
      </w:pPr>
      <w:r w:rsidRPr="00D10CDF">
        <w:rPr>
          <w:b/>
          <w:sz w:val="24"/>
          <w:szCs w:val="24"/>
        </w:rPr>
        <w:t>на ФОНД ОЦЕНОЧНЫХ СРЕДСТВ</w:t>
      </w:r>
    </w:p>
    <w:p w:rsidR="00D10CDF" w:rsidRPr="00D10CDF" w:rsidRDefault="00D10CDF" w:rsidP="00D10CDF">
      <w:pPr>
        <w:widowControl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b/>
          <w:sz w:val="24"/>
          <w:szCs w:val="24"/>
        </w:rPr>
      </w:pPr>
      <w:r w:rsidRPr="00D10CDF">
        <w:rPr>
          <w:b/>
          <w:sz w:val="24"/>
          <w:szCs w:val="24"/>
        </w:rPr>
        <w:t xml:space="preserve">по дисциплине </w:t>
      </w:r>
      <w:r>
        <w:rPr>
          <w:b/>
          <w:sz w:val="24"/>
          <w:szCs w:val="24"/>
        </w:rPr>
        <w:t xml:space="preserve"> </w:t>
      </w:r>
    </w:p>
    <w:p w:rsidR="00D10CDF" w:rsidRPr="009B4D4D" w:rsidRDefault="008D687B" w:rsidP="00D10CDF">
      <w:pPr>
        <w:widowControl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b/>
          <w:sz w:val="24"/>
          <w:szCs w:val="24"/>
        </w:rPr>
      </w:pPr>
      <w:r w:rsidRPr="009B4D4D">
        <w:rPr>
          <w:b/>
          <w:sz w:val="24"/>
          <w:szCs w:val="24"/>
        </w:rPr>
        <w:t xml:space="preserve"> </w:t>
      </w:r>
      <w:r w:rsidR="009B4D4D" w:rsidRPr="009B4D4D">
        <w:rPr>
          <w:b/>
          <w:color w:val="000000"/>
          <w:sz w:val="24"/>
          <w:szCs w:val="24"/>
        </w:rPr>
        <w:t>Б1.О.08.01 Основы проектной и исследовательской деятельности</w:t>
      </w:r>
    </w:p>
    <w:p w:rsidR="00D10CDF" w:rsidRPr="00D10CDF" w:rsidRDefault="008D687B" w:rsidP="00D10CDF">
      <w:pPr>
        <w:widowControl/>
        <w:overflowPunct w:val="0"/>
        <w:autoSpaceDE w:val="0"/>
        <w:autoSpaceDN w:val="0"/>
        <w:adjustRightInd w:val="0"/>
        <w:spacing w:line="288" w:lineRule="auto"/>
        <w:ind w:left="20"/>
        <w:jc w:val="center"/>
        <w:textAlignment w:val="baseline"/>
        <w:rPr>
          <w:b/>
          <w:sz w:val="24"/>
        </w:rPr>
      </w:pPr>
      <w:r>
        <w:rPr>
          <w:i/>
          <w:sz w:val="24"/>
          <w:szCs w:val="24"/>
          <w:vertAlign w:val="superscript"/>
        </w:rPr>
        <w:t xml:space="preserve"> </w:t>
      </w:r>
    </w:p>
    <w:tbl>
      <w:tblPr>
        <w:tblW w:w="10019" w:type="dxa"/>
        <w:jc w:val="center"/>
        <w:tblLayout w:type="fixed"/>
        <w:tblLook w:val="04A0"/>
      </w:tblPr>
      <w:tblGrid>
        <w:gridCol w:w="6660"/>
        <w:gridCol w:w="1708"/>
        <w:gridCol w:w="511"/>
        <w:gridCol w:w="1140"/>
      </w:tblGrid>
      <w:tr w:rsidR="00D10CDF" w:rsidRPr="00D10CDF" w:rsidTr="008768B9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pacing w:val="-2"/>
                <w:kern w:val="2"/>
                <w:sz w:val="24"/>
                <w:lang w:eastAsia="hi-IN" w:bidi="hi-IN"/>
              </w:rPr>
            </w:pPr>
            <w:r w:rsidRPr="00D10CDF">
              <w:rPr>
                <w:b/>
                <w:bCs/>
                <w:spacing w:val="-2"/>
                <w:sz w:val="24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kern w:val="2"/>
                <w:sz w:val="24"/>
                <w:lang w:eastAsia="hi-IN" w:bidi="hi-IN"/>
              </w:rPr>
            </w:pPr>
            <w:r w:rsidRPr="00D10CDF">
              <w:rPr>
                <w:b/>
                <w:spacing w:val="-1"/>
                <w:sz w:val="24"/>
              </w:rPr>
              <w:t>Соответствие</w:t>
            </w:r>
          </w:p>
        </w:tc>
      </w:tr>
      <w:tr w:rsidR="00D10CDF" w:rsidRPr="00D10CDF" w:rsidTr="008768B9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pacing w:val="-2"/>
                <w:sz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"/>
                <w:sz w:val="24"/>
              </w:rPr>
            </w:pPr>
            <w:r w:rsidRPr="00D10CDF">
              <w:rPr>
                <w:spacing w:val="-1"/>
                <w:sz w:val="24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"/>
                <w:sz w:val="24"/>
              </w:rPr>
            </w:pPr>
            <w:r w:rsidRPr="00D10CDF">
              <w:rPr>
                <w:spacing w:val="-1"/>
                <w:sz w:val="24"/>
              </w:rPr>
              <w:t>не соответствует</w:t>
            </w: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  <w:r w:rsidRPr="00D10CDF">
              <w:rPr>
                <w:bCs/>
                <w:spacing w:val="-2"/>
                <w:sz w:val="24"/>
              </w:rPr>
              <w:t xml:space="preserve">1.Соответствие требованиям ФГОС, ОПОП и </w:t>
            </w:r>
            <w:r w:rsidRPr="00D10CDF">
              <w:rPr>
                <w:sz w:val="24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"/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"/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  <w:r w:rsidRPr="00D10CDF">
              <w:rPr>
                <w:sz w:val="24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9B4D4D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  <w:r w:rsidRPr="00D10CDF">
              <w:rPr>
                <w:sz w:val="24"/>
              </w:rPr>
              <w:t>3.Наличие текущего контроля сформированности компетенций  (</w:t>
            </w:r>
            <w:r w:rsidRPr="00D10CDF">
              <w:rPr>
                <w:i/>
                <w:sz w:val="24"/>
              </w:rPr>
              <w:t>УК</w:t>
            </w:r>
            <w:r w:rsidR="00D63C03">
              <w:rPr>
                <w:i/>
                <w:sz w:val="24"/>
              </w:rPr>
              <w:t>-2</w:t>
            </w:r>
            <w:r w:rsidRPr="00D10CDF">
              <w:rPr>
                <w:i/>
                <w:sz w:val="24"/>
              </w:rPr>
              <w:t xml:space="preserve">, </w:t>
            </w:r>
            <w:r w:rsidR="00D63C03">
              <w:rPr>
                <w:i/>
                <w:sz w:val="24"/>
              </w:rPr>
              <w:t>О</w:t>
            </w:r>
            <w:r w:rsidRPr="00D10CDF">
              <w:rPr>
                <w:i/>
                <w:sz w:val="24"/>
              </w:rPr>
              <w:t>ПК</w:t>
            </w:r>
            <w:r w:rsidR="00D63C03">
              <w:rPr>
                <w:i/>
                <w:sz w:val="24"/>
              </w:rPr>
              <w:t>-</w:t>
            </w:r>
            <w:r w:rsidR="009B4D4D">
              <w:rPr>
                <w:i/>
                <w:sz w:val="24"/>
              </w:rPr>
              <w:t>2</w:t>
            </w:r>
            <w:r w:rsidRPr="00D10CDF">
              <w:rPr>
                <w:sz w:val="24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9B4D4D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  <w:r w:rsidRPr="00D10CDF">
              <w:rPr>
                <w:sz w:val="24"/>
              </w:rPr>
              <w:t>4.Наличие промежуточного контроля сформированности компетенций  (</w:t>
            </w:r>
            <w:r w:rsidR="00206CF6" w:rsidRPr="00206CF6">
              <w:rPr>
                <w:sz w:val="24"/>
              </w:rPr>
              <w:t>УК-2, ОПК-</w:t>
            </w:r>
            <w:r w:rsidR="009B4D4D">
              <w:rPr>
                <w:sz w:val="24"/>
              </w:rPr>
              <w:t>2</w:t>
            </w:r>
            <w:r w:rsidRPr="00D10CDF">
              <w:rPr>
                <w:sz w:val="24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D10CDF">
              <w:rPr>
                <w:sz w:val="24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8C7273">
            <w:pPr>
              <w:widowControl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line="288" w:lineRule="auto"/>
              <w:ind w:left="357" w:hanging="357"/>
              <w:contextualSpacing/>
              <w:jc w:val="both"/>
              <w:textAlignment w:val="baseline"/>
              <w:rPr>
                <w:rFonts w:eastAsiaTheme="minorHAnsi"/>
                <w:sz w:val="22"/>
                <w:szCs w:val="22"/>
                <w:lang w:eastAsia="en-US"/>
              </w:rPr>
            </w:pPr>
            <w:r w:rsidRPr="00D10CDF">
              <w:rPr>
                <w:rFonts w:eastAsiaTheme="minorHAnsi"/>
                <w:sz w:val="22"/>
                <w:szCs w:val="22"/>
                <w:lang w:eastAsia="en-US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8C7273">
            <w:pPr>
              <w:widowControl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line="288" w:lineRule="auto"/>
              <w:ind w:left="357" w:hanging="357"/>
              <w:contextualSpacing/>
              <w:jc w:val="both"/>
              <w:textAlignment w:val="baseline"/>
              <w:rPr>
                <w:rFonts w:eastAsiaTheme="minorHAnsi"/>
                <w:sz w:val="22"/>
                <w:szCs w:val="22"/>
                <w:lang w:eastAsia="en-US"/>
              </w:rPr>
            </w:pPr>
            <w:r w:rsidRPr="00D10CDF">
              <w:rPr>
                <w:rFonts w:eastAsiaTheme="minorHAnsi"/>
                <w:sz w:val="22"/>
                <w:szCs w:val="22"/>
                <w:lang w:eastAsia="en-US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8C7273">
            <w:pPr>
              <w:widowControl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line="288" w:lineRule="auto"/>
              <w:ind w:left="357" w:hanging="357"/>
              <w:contextualSpacing/>
              <w:jc w:val="both"/>
              <w:textAlignment w:val="baseline"/>
              <w:rPr>
                <w:rFonts w:eastAsiaTheme="minorHAnsi"/>
                <w:sz w:val="22"/>
                <w:szCs w:val="22"/>
                <w:lang w:eastAsia="en-US"/>
              </w:rPr>
            </w:pPr>
            <w:r w:rsidRPr="00D10CDF">
              <w:rPr>
                <w:rFonts w:eastAsiaTheme="minorHAnsi"/>
                <w:sz w:val="22"/>
                <w:szCs w:val="22"/>
                <w:lang w:eastAsia="en-US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8C7273">
            <w:pPr>
              <w:widowControl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line="288" w:lineRule="auto"/>
              <w:ind w:left="357" w:hanging="357"/>
              <w:contextualSpacing/>
              <w:jc w:val="both"/>
              <w:textAlignment w:val="baseline"/>
              <w:rPr>
                <w:rFonts w:eastAsiaTheme="minorHAnsi"/>
                <w:sz w:val="22"/>
                <w:szCs w:val="22"/>
                <w:lang w:eastAsia="en-US"/>
              </w:rPr>
            </w:pPr>
            <w:r w:rsidRPr="00D10CDF">
              <w:rPr>
                <w:rFonts w:eastAsiaTheme="minorHAnsi"/>
                <w:sz w:val="22"/>
                <w:szCs w:val="22"/>
                <w:lang w:eastAsia="en-US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  <w:r w:rsidRPr="00D10CDF">
              <w:rPr>
                <w:sz w:val="24"/>
              </w:rP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  <w:r w:rsidRPr="00D10CDF">
              <w:rPr>
                <w:sz w:val="24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  <w:r w:rsidRPr="00D10CDF">
              <w:rPr>
                <w:sz w:val="24"/>
              </w:rP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  <w:r w:rsidRPr="00D10CDF">
              <w:rPr>
                <w:sz w:val="24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</w:rPr>
            </w:pPr>
            <w:r w:rsidRPr="00D10CDF">
              <w:rPr>
                <w:sz w:val="24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  <w:r w:rsidRPr="00D10CDF">
              <w:rPr>
                <w:sz w:val="24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0CDF" w:rsidRPr="00D10CDF" w:rsidRDefault="00D10CDF" w:rsidP="00D10CDF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4"/>
              </w:rPr>
            </w:pPr>
            <w:r w:rsidRPr="00D10CDF">
              <w:rPr>
                <w:rFonts w:eastAsia="Calibri"/>
                <w:sz w:val="24"/>
              </w:rPr>
              <w:t>ФОС рекомендован/ не рекомендован  к утверждению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4"/>
              </w:rPr>
            </w:pPr>
            <w:r w:rsidRPr="00D10CDF">
              <w:rPr>
                <w:rFonts w:eastAsia="Calibri"/>
                <w:sz w:val="24"/>
              </w:rPr>
              <w:t>ФОС рекомендован к доработке (</w:t>
            </w:r>
            <w:r w:rsidRPr="00D10CDF">
              <w:rPr>
                <w:rFonts w:eastAsia="Calibri"/>
                <w:i/>
                <w:sz w:val="24"/>
              </w:rPr>
              <w:t>с указанием сроков доработки)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  <w:tr w:rsidR="00D10CDF" w:rsidRPr="00D10CDF" w:rsidTr="008768B9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b/>
                <w:sz w:val="24"/>
              </w:rPr>
            </w:pPr>
            <w:r w:rsidRPr="00D10CDF">
              <w:rPr>
                <w:rFonts w:eastAsia="Calibri"/>
                <w:b/>
                <w:sz w:val="24"/>
              </w:rPr>
              <w:t>Замечания и рекомендации эксперта по доработке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D10CDF" w:rsidRPr="00D10CDF" w:rsidRDefault="00D10CDF" w:rsidP="00D10CDF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kern w:val="2"/>
                <w:sz w:val="24"/>
                <w:lang w:eastAsia="hi-IN" w:bidi="hi-IN"/>
              </w:rPr>
            </w:pPr>
          </w:p>
        </w:tc>
      </w:tr>
    </w:tbl>
    <w:p w:rsidR="00D10CDF" w:rsidRPr="00D10CDF" w:rsidRDefault="00D10CDF" w:rsidP="00D10CDF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Calibri"/>
          <w:b/>
          <w:sz w:val="28"/>
          <w:szCs w:val="28"/>
        </w:rPr>
      </w:pPr>
    </w:p>
    <w:p w:rsidR="008D687B" w:rsidRPr="008D687B" w:rsidRDefault="00402D97" w:rsidP="008D687B">
      <w:pPr>
        <w:widowControl/>
        <w:overflowPunct w:val="0"/>
        <w:autoSpaceDE w:val="0"/>
        <w:autoSpaceDN w:val="0"/>
        <w:adjustRightInd w:val="0"/>
        <w:spacing w:line="288" w:lineRule="auto"/>
        <w:ind w:left="1080" w:hanging="1080"/>
        <w:jc w:val="both"/>
        <w:textAlignment w:val="baseline"/>
        <w:rPr>
          <w:rFonts w:eastAsia="Calibri"/>
          <w:sz w:val="24"/>
        </w:rPr>
      </w:pPr>
      <w:r w:rsidRPr="00D10CDF">
        <w:rPr>
          <w:rFonts w:eastAsia="Calibri"/>
          <w:sz w:val="24"/>
        </w:rPr>
        <w:t>Эксперт</w:t>
      </w:r>
      <w:r w:rsidR="009B4D4D">
        <w:rPr>
          <w:rFonts w:eastAsia="Calibri"/>
          <w:sz w:val="24"/>
        </w:rPr>
        <w:t>:</w:t>
      </w:r>
      <w:r w:rsidR="008D687B" w:rsidRPr="008D687B">
        <w:rPr>
          <w:rFonts w:eastAsia="Calibri"/>
          <w:sz w:val="24"/>
        </w:rPr>
        <w:t xml:space="preserve"> </w:t>
      </w:r>
      <w:r w:rsidR="009B4D4D">
        <w:rPr>
          <w:rFonts w:eastAsia="Calibri"/>
          <w:sz w:val="24"/>
        </w:rPr>
        <w:t xml:space="preserve">С.А. Янюшкин </w:t>
      </w:r>
      <w:r w:rsidR="008D687B" w:rsidRPr="008D687B">
        <w:rPr>
          <w:rFonts w:eastAsia="Calibri"/>
          <w:sz w:val="24"/>
        </w:rPr>
        <w:t>, к.</w:t>
      </w:r>
      <w:r w:rsidR="009B4D4D">
        <w:rPr>
          <w:rFonts w:eastAsia="Calibri"/>
          <w:sz w:val="24"/>
        </w:rPr>
        <w:t>и</w:t>
      </w:r>
      <w:r w:rsidR="008D687B" w:rsidRPr="008D687B">
        <w:rPr>
          <w:rFonts w:eastAsia="Calibri"/>
          <w:sz w:val="24"/>
        </w:rPr>
        <w:t xml:space="preserve">.наук, </w:t>
      </w:r>
      <w:r w:rsidR="005129C9">
        <w:rPr>
          <w:rFonts w:eastAsia="Calibri"/>
          <w:sz w:val="24"/>
        </w:rPr>
        <w:t xml:space="preserve">доцент </w:t>
      </w:r>
      <w:r w:rsidR="008D687B" w:rsidRPr="008D687B">
        <w:rPr>
          <w:rFonts w:eastAsia="Calibri"/>
          <w:sz w:val="24"/>
        </w:rPr>
        <w:t>кафедры Пи</w:t>
      </w:r>
      <w:r w:rsidR="005129C9">
        <w:rPr>
          <w:rFonts w:eastAsia="Calibri"/>
          <w:sz w:val="24"/>
        </w:rPr>
        <w:t>ИЯ, БрГУ ______________</w:t>
      </w:r>
    </w:p>
    <w:p w:rsidR="00402D97" w:rsidRPr="00D10CDF" w:rsidRDefault="00402D97" w:rsidP="00402D97">
      <w:pPr>
        <w:keepNext/>
        <w:widowControl/>
        <w:overflowPunct w:val="0"/>
        <w:autoSpaceDE w:val="0"/>
        <w:autoSpaceDN w:val="0"/>
        <w:adjustRightInd w:val="0"/>
        <w:spacing w:line="288" w:lineRule="auto"/>
        <w:ind w:firstLine="6379"/>
        <w:jc w:val="right"/>
        <w:textAlignment w:val="baseline"/>
        <w:outlineLvl w:val="0"/>
        <w:rPr>
          <w:i/>
          <w:kern w:val="28"/>
          <w:sz w:val="24"/>
          <w:szCs w:val="24"/>
        </w:rPr>
      </w:pPr>
    </w:p>
    <w:p w:rsidR="00402D97" w:rsidRPr="00D10CDF" w:rsidRDefault="00402D97" w:rsidP="008D687B">
      <w:pPr>
        <w:widowControl/>
        <w:overflowPunct w:val="0"/>
        <w:autoSpaceDE w:val="0"/>
        <w:autoSpaceDN w:val="0"/>
        <w:adjustRightInd w:val="0"/>
        <w:spacing w:line="288" w:lineRule="auto"/>
        <w:ind w:firstLine="142"/>
        <w:jc w:val="both"/>
        <w:textAlignment w:val="baseline"/>
        <w:rPr>
          <w:sz w:val="24"/>
        </w:rPr>
      </w:pPr>
      <w:r w:rsidRPr="00D10CDF">
        <w:rPr>
          <w:sz w:val="24"/>
        </w:rPr>
        <w:t>«___» _________________</w:t>
      </w:r>
      <w:r w:rsidRPr="00D10CDF">
        <w:rPr>
          <w:b/>
          <w:sz w:val="24"/>
        </w:rPr>
        <w:t xml:space="preserve"> </w:t>
      </w:r>
      <w:r w:rsidRPr="00D10CDF">
        <w:rPr>
          <w:sz w:val="24"/>
        </w:rPr>
        <w:t>20</w:t>
      </w:r>
      <w:r w:rsidR="008D687B">
        <w:rPr>
          <w:sz w:val="24"/>
        </w:rPr>
        <w:t>2</w:t>
      </w:r>
      <w:r w:rsidR="00393732">
        <w:rPr>
          <w:sz w:val="24"/>
        </w:rPr>
        <w:t>6</w:t>
      </w:r>
      <w:bookmarkStart w:id="0" w:name="_GoBack"/>
      <w:bookmarkEnd w:id="0"/>
      <w:r w:rsidRPr="00D10CDF">
        <w:rPr>
          <w:sz w:val="24"/>
        </w:rPr>
        <w:t xml:space="preserve"> г.</w:t>
      </w:r>
    </w:p>
    <w:p w:rsidR="00402D97" w:rsidRPr="00D10CDF" w:rsidRDefault="00402D97" w:rsidP="00402D97">
      <w:pPr>
        <w:keepNext/>
        <w:widowControl/>
        <w:overflowPunct w:val="0"/>
        <w:autoSpaceDE w:val="0"/>
        <w:autoSpaceDN w:val="0"/>
        <w:adjustRightInd w:val="0"/>
        <w:ind w:firstLine="720"/>
        <w:jc w:val="center"/>
        <w:textAlignment w:val="baseline"/>
        <w:outlineLvl w:val="0"/>
        <w:rPr>
          <w:b/>
          <w:kern w:val="28"/>
          <w:sz w:val="24"/>
        </w:rPr>
      </w:pPr>
      <w:r w:rsidRPr="00D10CDF">
        <w:rPr>
          <w:b/>
          <w:kern w:val="28"/>
          <w:sz w:val="24"/>
        </w:rPr>
        <w:t xml:space="preserve"> </w:t>
      </w:r>
    </w:p>
    <w:sectPr w:rsidR="00402D97" w:rsidRPr="00D10CDF" w:rsidSect="00696FAC">
      <w:pgSz w:w="11906" w:h="16838"/>
      <w:pgMar w:top="851" w:right="567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9FF" w:rsidRDefault="000A39FF" w:rsidP="00BD013B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1">
    <w:p w:rsidR="000A39FF" w:rsidRDefault="000A39FF" w:rsidP="00BD013B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OST type A">
    <w:altName w:val="Segoe UI"/>
    <w:charset w:val="CC"/>
    <w:family w:val="swiss"/>
    <w:pitch w:val="variable"/>
    <w:sig w:usb0="00000001" w:usb1="00000000" w:usb2="00000000" w:usb3="00000000" w:csb0="00000005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9FF" w:rsidRDefault="000A39FF" w:rsidP="00BD013B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1">
    <w:p w:rsidR="000A39FF" w:rsidRDefault="000A39FF" w:rsidP="00BD013B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7AE" w:rsidRDefault="00827822">
    <w:pPr>
      <w:pStyle w:val="a6"/>
    </w:pPr>
    <w:r>
      <w:rPr>
        <w:noProof/>
      </w:rPr>
      <w:pict>
        <v:group id="Группа 189" o:spid="_x0000_s2126" style="position:absolute;left:0;text-align:left;margin-left:-32.55pt;margin-top:-14.4pt;width:523.85pt;height:804pt;z-index:251657728" coordorigin="1080,404" coordsize="10477,16080">
          <v:rect id="Rectangle 143" o:spid="_x0000_s2127" style="position:absolute;left:1080;top:404;width:10477;height:15985;visibility:visible" filled="f" strokeweight="2pt"/>
          <v:line id="Line 144" o:spid="_x0000_s2128" style="position:absolute;visibility:visible" from="1080,16136" to="4729,16137" o:connectortype="straight" strokeweight="1pt">
            <v:stroke startarrowwidth="narrow" startarrowlength="short" endarrowwidth="narrow" endarrowlength="short"/>
          </v:line>
          <v:line id="Line 145" o:spid="_x0000_s2129" style="position:absolute;visibility:visible" from="1080,15851" to="4729,15852" o:connectortype="straight" strokeweight="1pt">
            <v:stroke startarrowwidth="narrow" startarrowlength="short" endarrowwidth="narrow" endarrowlength="short"/>
          </v:line>
          <v:line id="Line 146" o:spid="_x0000_s2130" style="position:absolute;visibility:visible" from="1080,14996" to="11512,14997" o:connectortype="straight" strokeweight="2pt">
            <v:stroke startarrowwidth="narrow" startarrowlength="short" endarrowwidth="narrow" endarrowlength="short"/>
          </v:line>
          <v:line id="Line 147" o:spid="_x0000_s2131" style="position:absolute;visibility:visible" from="1992,14141" to="1993,16389" o:connectortype="straight" strokeweight="2pt">
            <v:stroke startarrowwidth="narrow" startarrowlength="short" endarrowwidth="narrow" endarrowlength="short"/>
          </v:line>
          <v:line id="Line 148" o:spid="_x0000_s2132" style="position:absolute;visibility:visible" from="3303,14141" to="3304,16389" o:connectortype="straight" strokeweight="2pt">
            <v:stroke startarrowwidth="narrow" startarrowlength="short" endarrowwidth="narrow" endarrowlength="short"/>
          </v:line>
          <v:line id="Line 149" o:spid="_x0000_s2133" style="position:absolute;visibility:visible" from="4158,14141" to="4159,16389" o:connectortype="straight" strokeweight="2pt">
            <v:stroke startarrowwidth="narrow" startarrowlength="short" endarrowwidth="narrow" endarrowlength="short"/>
          </v:line>
          <v:line id="Line 150" o:spid="_x0000_s2134" style="position:absolute;visibility:visible" from="4728,14141" to="4729,16389" o:connectortype="straight" strokeweight="2pt">
            <v:stroke startarrowwidth="narrow" startarrowlength="short" endarrowwidth="narrow" endarrowlength="short"/>
          </v:line>
          <v:line id="Line 151" o:spid="_x0000_s2135" style="position:absolute;visibility:visible" from="8661,14996" to="8662,16365" o:connectortype="straight" strokeweight="2pt">
            <v:stroke startarrowwidth="narrow" startarrowlength="short" endarrowwidth="narrow" endarrowlength="short"/>
          </v:line>
          <v:rect id="Rectangle 152" o:spid="_x0000_s2136" style="position:absolute;left:4842;top:14255;width:6613;height:685;visibility:visible" filled="f" stroked="f" strokeweight="2pt">
            <v:textbox style="mso-next-textbox:#Rectangle 152" inset="1pt,1pt,1pt,1pt">
              <w:txbxContent>
                <w:p w:rsidR="002647AE" w:rsidRPr="009A38FF" w:rsidRDefault="002647AE" w:rsidP="00790782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15.03.05 ХХ 00 ЛР 000 00 ОТ</w:t>
                  </w:r>
                </w:p>
                <w:p w:rsidR="002647AE" w:rsidRPr="00B50466" w:rsidRDefault="002647AE" w:rsidP="00790782">
                  <w:pPr>
                    <w:jc w:val="center"/>
                    <w:rPr>
                      <w:rFonts w:ascii="GOST type A" w:hAnsi="GOST type A"/>
                      <w:sz w:val="32"/>
                      <w:szCs w:val="40"/>
                    </w:rPr>
                  </w:pPr>
                </w:p>
              </w:txbxContent>
            </v:textbox>
          </v:rect>
          <v:rect id="Rectangle 153" o:spid="_x0000_s2137" style="position:absolute;left:1080;top:14711;width:343;height:228;visibility:visible" filled="f" stroked="f" strokeweight="2pt">
            <v:textbox style="mso-next-textbox:#Rectangle 153" inset="1pt,1pt,1pt,1pt">
              <w:txbxContent>
                <w:p w:rsidR="002647AE" w:rsidRDefault="002647AE" w:rsidP="00790782">
                  <w:pPr>
                    <w:jc w:val="center"/>
                  </w:pPr>
                  <w:r w:rsidRPr="00933015">
                    <w:rPr>
                      <w:i/>
                      <w:sz w:val="16"/>
                    </w:rPr>
                    <w:t>Изм</w:t>
                  </w:r>
                  <w:r>
                    <w:t>.</w:t>
                  </w:r>
                </w:p>
              </w:txbxContent>
            </v:textbox>
          </v:rect>
          <v:rect id="Rectangle 154" o:spid="_x0000_s2138" style="position:absolute;left:1479;top:14712;width:571;height:229;visibility:visible" filled="f" stroked="f" strokeweight="2pt">
            <v:textbox style="mso-next-textbox:#Rectangle 154" inset="1pt,1pt,1pt,1pt">
              <w:txbxContent>
                <w:p w:rsidR="002647AE" w:rsidRPr="00933015" w:rsidRDefault="002647AE" w:rsidP="00790782">
                  <w:r w:rsidRPr="00933015">
                    <w:rPr>
                      <w:i/>
                      <w:sz w:val="16"/>
                    </w:rPr>
                    <w:t>Лист</w:t>
                  </w:r>
                </w:p>
              </w:txbxContent>
            </v:textbox>
          </v:rect>
          <v:rect id="Rectangle 155" o:spid="_x0000_s2139" style="position:absolute;left:2049;top:14712;width:1312;height:229;visibility:visible" filled="f" stroked="f" strokeweight="2pt">
            <v:textbox style="mso-next-textbox:#Rectangle 155" inset="1pt,1pt,1pt,1pt">
              <w:txbxContent>
                <w:p w:rsidR="002647AE" w:rsidRPr="00933015" w:rsidRDefault="002647AE" w:rsidP="00790782">
                  <w:r w:rsidRPr="00933015">
                    <w:rPr>
                      <w:i/>
                      <w:sz w:val="16"/>
                    </w:rPr>
                    <w:t>№ документа</w:t>
                  </w:r>
                </w:p>
              </w:txbxContent>
            </v:textbox>
          </v:rect>
          <v:rect id="Rectangle 156" o:spid="_x0000_s2140" style="position:absolute;left:3360;top:14712;width:856;height:229;visibility:visible" filled="f" stroked="f" strokeweight="2pt">
            <v:textbox style="mso-next-textbox:#Rectangle 156" inset="1pt,1pt,1pt,1pt">
              <w:txbxContent>
                <w:p w:rsidR="002647AE" w:rsidRPr="00933015" w:rsidRDefault="002647AE" w:rsidP="00790782">
                  <w:r w:rsidRPr="00933015">
                    <w:rPr>
                      <w:i/>
                      <w:sz w:val="16"/>
                    </w:rPr>
                    <w:t>Подпись</w:t>
                  </w:r>
                </w:p>
              </w:txbxContent>
            </v:textbox>
          </v:rect>
          <v:rect id="Rectangle 157" o:spid="_x0000_s2141" style="position:absolute;left:4215;top:14712;width:571;height:229;visibility:visible" filled="f" stroked="f" strokeweight="2pt">
            <v:textbox style="mso-next-textbox:#Rectangle 157" inset="1pt,1pt,1pt,1pt">
              <w:txbxContent>
                <w:p w:rsidR="002647AE" w:rsidRPr="00933015" w:rsidRDefault="002647AE" w:rsidP="00790782">
                  <w:r w:rsidRPr="00933015">
                    <w:rPr>
                      <w:i/>
                      <w:sz w:val="16"/>
                    </w:rPr>
                    <w:t>Дата</w:t>
                  </w:r>
                </w:p>
              </w:txbxContent>
            </v:textbox>
          </v:rect>
          <v:rect id="Rectangle 158" o:spid="_x0000_s2142" style="position:absolute;left:9744;top:14996;width:571;height:229;visibility:visible" filled="f" stroked="f" strokeweight="2pt">
            <v:textbox style="mso-next-textbox:#Rectangle 158" inset="1pt,1pt,1pt,1pt">
              <w:txbxContent>
                <w:p w:rsidR="002647AE" w:rsidRDefault="002647AE">
                  <w:pPr>
                    <w:jc w:val="center"/>
                  </w:pPr>
                  <w:r>
                    <w:rPr>
                      <w:i/>
                      <w:sz w:val="16"/>
                    </w:rPr>
                    <w:t>Лист</w:t>
                  </w:r>
                </w:p>
              </w:txbxContent>
            </v:textbox>
          </v:rect>
          <v:line id="Line 159" o:spid="_x0000_s2143" style="position:absolute;visibility:visible" from="1080,14141" to="11512,14142" o:connectortype="straight" strokeweight="2pt">
            <v:stroke startarrowwidth="narrow" startarrowlength="short" endarrowwidth="narrow" endarrowlength="short"/>
          </v:line>
          <v:line id="Line 160" o:spid="_x0000_s2144" style="position:absolute;visibility:visible" from="1080,15566" to="4729,15567" o:connectortype="straight" strokeweight="1pt">
            <v:stroke startarrowwidth="narrow" startarrowlength="short" endarrowwidth="narrow" endarrowlength="short"/>
          </v:line>
          <v:line id="Line 161" o:spid="_x0000_s2145" style="position:absolute;visibility:visible" from="1080,15281" to="4729,15282" o:connectortype="straight" strokeweight="1pt">
            <v:stroke startarrowwidth="narrow" startarrowlength="short" endarrowwidth="narrow" endarrowlength="short"/>
          </v:line>
          <v:line id="Line 162" o:spid="_x0000_s2146" style="position:absolute;visibility:visible" from="1080,14711" to="4729,14712" o:connectortype="straight" strokeweight="2pt">
            <v:stroke startarrowwidth="narrow" startarrowlength="short" endarrowwidth="narrow" endarrowlength="short"/>
          </v:line>
          <v:line id="Line 163" o:spid="_x0000_s2147" style="position:absolute;visibility:visible" from="1080,14426" to="4729,14427" o:connectortype="straight" strokeweight="1pt">
            <v:stroke startarrowwidth="narrow" startarrowlength="short" endarrowwidth="narrow" endarrowlength="short"/>
          </v:line>
          <v:line id="Line 164" o:spid="_x0000_s2148" style="position:absolute;visibility:visible" from="1479,14141" to="1480,14997" o:connectortype="straight" strokeweight="2pt">
            <v:stroke startarrowwidth="narrow" startarrowlength="short" endarrowwidth="narrow" endarrowlength="short"/>
          </v:line>
          <v:line id="Line 165" o:spid="_x0000_s2149" style="position:absolute;visibility:visible" from="9516,14996" to="9517,15567" o:connectortype="straight" strokeweight="2pt">
            <v:stroke startarrowwidth="narrow" startarrowlength="short" endarrowwidth="narrow" endarrowlength="short"/>
          </v:line>
          <v:line id="Line 166" o:spid="_x0000_s2150" style="position:absolute;visibility:visible" from="8661,15566" to="11512,15567" o:connectortype="straight" strokeweight="2pt">
            <v:stroke startarrowwidth="narrow" startarrowlength="short" endarrowwidth="narrow" endarrowlength="short"/>
          </v:line>
          <v:line id="Line 167" o:spid="_x0000_s2151" style="position:absolute;visibility:visible" from="8661,15281" to="11512,15282" o:connectortype="straight" strokeweight="2pt">
            <v:stroke startarrowwidth="narrow" startarrowlength="short" endarrowwidth="narrow" endarrowlength="short"/>
          </v:line>
          <v:line id="Line 168" o:spid="_x0000_s2152" style="position:absolute;visibility:visible" from="9231,15281" to="9232,15567" o:connectortype="straight" strokeweight="1pt">
            <v:stroke startarrowwidth="narrow" startarrowlength="short" endarrowwidth="narrow" endarrowlength="short"/>
          </v:line>
          <v:line id="Line 169" o:spid="_x0000_s2153" style="position:absolute;visibility:visible" from="8946,15281" to="8947,15567" o:connectortype="straight" strokeweight="1pt">
            <v:stroke startarrowwidth="narrow" startarrowlength="short" endarrowwidth="narrow" endarrowlength="short"/>
          </v:line>
          <v:line id="Line 170" o:spid="_x0000_s2154" style="position:absolute;visibility:visible" from="10485,14996" to="10486,15567" o:connectortype="straight" strokeweight="2pt">
            <v:stroke startarrowwidth="narrow" startarrowlength="short" endarrowwidth="narrow" endarrowlength="short"/>
          </v:line>
          <v:rect id="Rectangle 171" o:spid="_x0000_s2155" style="position:absolute;left:10656;top:14996;width:628;height:229;visibility:visible" filled="f" stroked="f" strokeweight="2pt">
            <v:textbox style="mso-next-textbox:#Rectangle 171" inset="1pt,1pt,1pt,1pt">
              <w:txbxContent>
                <w:p w:rsidR="002647AE" w:rsidRDefault="002647AE">
                  <w:pPr>
                    <w:jc w:val="center"/>
                  </w:pPr>
                  <w:r>
                    <w:rPr>
                      <w:i/>
                      <w:sz w:val="16"/>
                    </w:rPr>
                    <w:t>Листов</w:t>
                  </w:r>
                </w:p>
              </w:txbxContent>
            </v:textbox>
          </v:rect>
          <v:rect id="Rectangle 172" o:spid="_x0000_s2156" style="position:absolute;left:8832;top:14995;width:571;height:229;visibility:visible" filled="f" stroked="f" strokeweight="2pt">
            <v:textbox style="mso-next-textbox:#Rectangle 172" inset="1pt,1pt,1pt,1pt">
              <w:txbxContent>
                <w:p w:rsidR="002647AE" w:rsidRDefault="002647AE">
                  <w:pPr>
                    <w:jc w:val="center"/>
                  </w:pPr>
                  <w:r>
                    <w:rPr>
                      <w:i/>
                      <w:sz w:val="16"/>
                    </w:rPr>
                    <w:t>Лит.</w:t>
                  </w:r>
                </w:p>
              </w:txbxContent>
            </v:textbox>
          </v:rect>
          <v:rect id="Rectangle 173" o:spid="_x0000_s2157" style="position:absolute;left:1080;top:14996;width:856;height:229;visibility:visible" filled="f" stroked="f" strokeweight="2pt">
            <v:textbox style="mso-next-textbox:#Rectangle 173" inset="1pt,1pt,1pt,1pt">
              <w:txbxContent>
                <w:p w:rsidR="002647AE" w:rsidRPr="00933015" w:rsidRDefault="002647AE">
                  <w:r w:rsidRPr="00933015">
                    <w:rPr>
                      <w:sz w:val="16"/>
                    </w:rPr>
                    <w:t>Разработал</w:t>
                  </w:r>
                </w:p>
              </w:txbxContent>
            </v:textbox>
          </v:rect>
          <v:rect id="Rectangle 174" o:spid="_x0000_s2158" style="position:absolute;left:1080;top:15281;width:856;height:229;visibility:visible" filled="f" stroked="f" strokeweight="2pt">
            <v:textbox style="mso-next-textbox:#Rectangle 174" inset="1pt,1pt,1pt,1pt">
              <w:txbxContent>
                <w:p w:rsidR="002647AE" w:rsidRPr="00933015" w:rsidRDefault="002647AE">
                  <w:r w:rsidRPr="00933015">
                    <w:rPr>
                      <w:sz w:val="16"/>
                    </w:rPr>
                    <w:t>Проверил</w:t>
                  </w:r>
                </w:p>
              </w:txbxContent>
            </v:textbox>
          </v:rect>
          <v:rect id="Rectangle 175" o:spid="_x0000_s2159" style="position:absolute;left:1080;top:15566;width:856;height:229;visibility:visible" filled="f" stroked="f" strokeweight="2pt">
            <v:textbox style="mso-next-textbox:#Rectangle 175" inset="1pt,1pt,1pt,1pt">
              <w:txbxContent>
                <w:p w:rsidR="002647AE" w:rsidRPr="00933015" w:rsidRDefault="002647AE" w:rsidP="00790782"/>
              </w:txbxContent>
            </v:textbox>
          </v:rect>
          <v:rect id="Rectangle 176" o:spid="_x0000_s2160" style="position:absolute;left:1080;top:16136;width:856;height:229;visibility:visible" filled="f" stroked="f" strokeweight="2pt">
            <v:textbox style="mso-next-textbox:#Rectangle 176" inset="1pt,1pt,1pt,1pt">
              <w:txbxContent>
                <w:p w:rsidR="002647AE" w:rsidRPr="00933015" w:rsidRDefault="002647AE" w:rsidP="00790782"/>
              </w:txbxContent>
            </v:textbox>
          </v:rect>
          <v:rect id="Rectangle 177" o:spid="_x0000_s2161" style="position:absolute;left:1080;top:15851;width:856;height:229;visibility:visible" filled="f" stroked="f" strokeweight="2pt">
            <v:textbox style="mso-next-textbox:#Rectangle 177" inset="1pt,1pt,1pt,1pt">
              <w:txbxContent>
                <w:p w:rsidR="002647AE" w:rsidRDefault="002647AE"/>
              </w:txbxContent>
            </v:textbox>
          </v:rect>
          <v:rect id="Rectangle 178" o:spid="_x0000_s2162" style="position:absolute;left:1992;top:15853;width:1255;height:229;visibility:visible" filled="f" stroked="f" strokeweight="2pt">
            <v:textbox style="mso-next-textbox:#Rectangle 178" inset="1pt,1pt,1pt,1pt">
              <w:txbxContent>
                <w:p w:rsidR="002647AE" w:rsidRDefault="002647AE">
                  <w:pPr>
                    <w:jc w:val="center"/>
                  </w:pPr>
                </w:p>
              </w:txbxContent>
            </v:textbox>
          </v:rect>
          <v:rect id="Rectangle 179" o:spid="_x0000_s2163" style="position:absolute;left:1992;top:15282;width:1255;height:229;visibility:visible" filled="f" stroked="f" strokeweight="2pt">
            <v:textbox style="mso-next-textbox:#Rectangle 179" inset="1pt,1pt,1pt,1pt">
              <w:txbxContent>
                <w:p w:rsidR="002647AE" w:rsidRPr="002A22FE" w:rsidRDefault="002647AE">
                  <w:pPr>
                    <w:rPr>
                      <w:rFonts w:ascii="GOST type A" w:hAnsi="GOST type A"/>
                    </w:rPr>
                  </w:pPr>
                  <w:r>
                    <w:rPr>
                      <w:sz w:val="18"/>
                    </w:rPr>
                    <w:t>Руководитель</w:t>
                  </w:r>
                </w:p>
              </w:txbxContent>
            </v:textbox>
          </v:rect>
          <v:rect id="Rectangle 180" o:spid="_x0000_s2164" style="position:absolute;left:1992;top:14997;width:1255;height:229;visibility:visible" filled="f" stroked="f" strokeweight="2pt">
            <v:textbox style="mso-next-textbox:#Rectangle 180" inset="1pt,1pt,1pt,1pt">
              <w:txbxContent>
                <w:p w:rsidR="002647AE" w:rsidRPr="00BF2717" w:rsidRDefault="002647AE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Обучающийся</w:t>
                  </w:r>
                </w:p>
              </w:txbxContent>
            </v:textbox>
          </v:rect>
          <v:rect id="Rectangle 181" o:spid="_x0000_s2165" style="position:absolute;left:1992;top:16136;width:1255;height:229;visibility:visible" filled="f" stroked="f" strokeweight="2pt">
            <v:textbox style="mso-next-textbox:#Rectangle 181" inset="1pt,1pt,1pt,1pt">
              <w:txbxContent>
                <w:p w:rsidR="002647AE" w:rsidRDefault="002647AE">
                  <w:pPr>
                    <w:jc w:val="center"/>
                  </w:pPr>
                </w:p>
              </w:txbxContent>
            </v:textbox>
          </v:rect>
          <v:rect id="Rectangle 182" o:spid="_x0000_s2166" style="position:absolute;left:8661;top:15281;width:286;height:286;visibility:visible" filled="f" stroked="f" strokeweight="1pt">
            <v:textbox style="mso-next-textbox:#Rectangle 182" inset="1pt,1pt,1pt,1pt">
              <w:txbxContent>
                <w:p w:rsidR="002647AE" w:rsidRDefault="002647AE"/>
              </w:txbxContent>
            </v:textbox>
          </v:rect>
          <v:rect id="Rectangle 183" o:spid="_x0000_s2167" style="position:absolute;left:8946;top:15281;width:286;height:286;visibility:visible" filled="f" stroked="f" strokeweight="1pt">
            <v:textbox style="mso-next-textbox:#Rectangle 183" inset="1pt,1pt,1pt,1pt">
              <w:txbxContent>
                <w:p w:rsidR="002647AE" w:rsidRDefault="002647AE"/>
              </w:txbxContent>
            </v:textbox>
          </v:rect>
          <v:rect id="Rectangle 184" o:spid="_x0000_s2168" style="position:absolute;left:9231;top:15281;width:286;height:286;visibility:visible" filled="f" stroked="f" strokeweight="1pt">
            <v:textbox style="mso-next-textbox:#Rectangle 184" inset="1pt,1pt,1pt,1pt">
              <w:txbxContent>
                <w:p w:rsidR="002647AE" w:rsidRDefault="002647AE"/>
              </w:txbxContent>
            </v:textbox>
          </v:rect>
          <v:rect id="Rectangle 185" o:spid="_x0000_s2169" style="position:absolute;left:10485;top:15282;width:1027;height:286;visibility:visible" filled="f" stroked="f" strokeweight="1pt">
            <v:textbox style="mso-next-textbox:#Rectangle 185" inset="1pt,1pt,1pt,1pt">
              <w:txbxContent>
                <w:p w:rsidR="002647AE" w:rsidRDefault="002647AE" w:rsidP="0079078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2647AE" w:rsidRPr="0071286A" w:rsidRDefault="002647AE" w:rsidP="00790782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  <v:rect id="Rectangle 186" o:spid="_x0000_s2170" style="position:absolute;left:9516;top:15281;width:913;height:286;visibility:visible" filled="f" stroked="f" strokeweight="1pt">
            <v:textbox style="mso-next-textbox:#Rectangle 186" inset="1pt,1pt,1pt,1pt">
              <w:txbxContent>
                <w:p w:rsidR="002647AE" w:rsidRPr="0071286A" w:rsidRDefault="002647AE" w:rsidP="00790782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  <v:rect id="Rectangle 187" o:spid="_x0000_s2171" style="position:absolute;left:8718;top:15623;width:2737;height:685;visibility:visible" filled="f" stroked="f" strokeweight="2pt">
            <v:textbox style="mso-next-textbox:#Rectangle 187" inset="1pt,1pt,1pt,1pt">
              <w:txbxContent>
                <w:p w:rsidR="002647AE" w:rsidRPr="00564796" w:rsidRDefault="002647AE" w:rsidP="00790782">
                  <w:pPr>
                    <w:jc w:val="center"/>
                    <w:rPr>
                      <w:sz w:val="32"/>
                      <w:szCs w:val="40"/>
                    </w:rPr>
                  </w:pPr>
                  <w:r w:rsidRPr="00564796">
                    <w:rPr>
                      <w:sz w:val="32"/>
                      <w:szCs w:val="40"/>
                    </w:rPr>
                    <w:t xml:space="preserve">Кафедра </w:t>
                  </w:r>
                  <w:r>
                    <w:rPr>
                      <w:sz w:val="32"/>
                      <w:szCs w:val="40"/>
                    </w:rPr>
                    <w:t>ТМ</w:t>
                  </w:r>
                </w:p>
              </w:txbxContent>
            </v:textbox>
          </v:rect>
          <v:rect id="Rectangle 188" o:spid="_x0000_s2172" style="position:absolute;left:4842;top:14995;width:3763;height:1489;visibility:visible" filled="f" stroked="f" strokeweight="2pt">
            <v:textbox style="mso-next-textbox:#Rectangle 188" inset="1pt,1pt,1pt,1pt">
              <w:txbxContent>
                <w:p w:rsidR="002647AE" w:rsidRDefault="002647AE" w:rsidP="00790782">
                  <w:pPr>
                    <w:jc w:val="center"/>
                    <w:rPr>
                      <w:sz w:val="36"/>
                      <w:szCs w:val="36"/>
                    </w:rPr>
                  </w:pPr>
                </w:p>
                <w:p w:rsidR="002647AE" w:rsidRPr="00C838BE" w:rsidRDefault="002647AE" w:rsidP="00790782">
                  <w:pPr>
                    <w:jc w:val="center"/>
                    <w:rPr>
                      <w:sz w:val="36"/>
                      <w:szCs w:val="36"/>
                    </w:rPr>
                  </w:pPr>
                  <w:r w:rsidRPr="00C838BE">
                    <w:rPr>
                      <w:sz w:val="36"/>
                      <w:szCs w:val="36"/>
                    </w:rPr>
                    <w:t>ОТЧЕТ</w:t>
                  </w:r>
                </w:p>
                <w:p w:rsidR="002647AE" w:rsidRPr="002A22FE" w:rsidRDefault="002647AE" w:rsidP="00790782">
                  <w:pPr>
                    <w:jc w:val="center"/>
                    <w:rPr>
                      <w:rFonts w:ascii="GOST type A" w:hAnsi="GOST type A"/>
                      <w:sz w:val="28"/>
                      <w:szCs w:val="28"/>
                    </w:rPr>
                  </w:pPr>
                </w:p>
              </w:txbxContent>
            </v:textbox>
          </v:rect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0F5236A4"/>
    <w:lvl w:ilvl="0">
      <w:start w:val="1"/>
      <w:numFmt w:val="bullet"/>
      <w:pStyle w:val="a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2942410"/>
    <w:multiLevelType w:val="hybridMultilevel"/>
    <w:tmpl w:val="748CAA0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95AA2"/>
    <w:multiLevelType w:val="hybridMultilevel"/>
    <w:tmpl w:val="A0EC0C1E"/>
    <w:lvl w:ilvl="0" w:tplc="0419000F">
      <w:start w:val="1"/>
      <w:numFmt w:val="decimal"/>
      <w:lvlText w:val="%1."/>
      <w:lvlJc w:val="left"/>
      <w:pPr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">
    <w:nsid w:val="09BA4977"/>
    <w:multiLevelType w:val="hybridMultilevel"/>
    <w:tmpl w:val="1C4CE162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9FE7377"/>
    <w:multiLevelType w:val="hybridMultilevel"/>
    <w:tmpl w:val="BD2232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E4566D"/>
    <w:multiLevelType w:val="hybridMultilevel"/>
    <w:tmpl w:val="AF68A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6684A"/>
    <w:multiLevelType w:val="hybridMultilevel"/>
    <w:tmpl w:val="389C476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3794AAC"/>
    <w:multiLevelType w:val="hybridMultilevel"/>
    <w:tmpl w:val="C1CC331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5B67EF"/>
    <w:multiLevelType w:val="hybridMultilevel"/>
    <w:tmpl w:val="2D568CC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637793A"/>
    <w:multiLevelType w:val="hybridMultilevel"/>
    <w:tmpl w:val="1506D60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7C91C7E"/>
    <w:multiLevelType w:val="hybridMultilevel"/>
    <w:tmpl w:val="8960C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BE6BFD"/>
    <w:multiLevelType w:val="hybridMultilevel"/>
    <w:tmpl w:val="316A03CA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21CE11AE"/>
    <w:multiLevelType w:val="hybridMultilevel"/>
    <w:tmpl w:val="08B09DB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920862"/>
    <w:multiLevelType w:val="hybridMultilevel"/>
    <w:tmpl w:val="9630276E"/>
    <w:lvl w:ilvl="0" w:tplc="04190017">
      <w:start w:val="1"/>
      <w:numFmt w:val="lowerLetter"/>
      <w:lvlText w:val="%1)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5">
    <w:nsid w:val="270C3027"/>
    <w:multiLevelType w:val="hybridMultilevel"/>
    <w:tmpl w:val="1B50269E"/>
    <w:lvl w:ilvl="0" w:tplc="04190017">
      <w:start w:val="1"/>
      <w:numFmt w:val="lowerLetter"/>
      <w:lvlText w:val="%1)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6">
    <w:nsid w:val="27DA7F18"/>
    <w:multiLevelType w:val="hybridMultilevel"/>
    <w:tmpl w:val="37D081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653178"/>
    <w:multiLevelType w:val="hybridMultilevel"/>
    <w:tmpl w:val="1A163D5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70963"/>
    <w:multiLevelType w:val="hybridMultilevel"/>
    <w:tmpl w:val="976C8320"/>
    <w:lvl w:ilvl="0" w:tplc="04190017">
      <w:start w:val="1"/>
      <w:numFmt w:val="lowerLetter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>
    <w:nsid w:val="2DEA1772"/>
    <w:multiLevelType w:val="hybridMultilevel"/>
    <w:tmpl w:val="384413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D44143"/>
    <w:multiLevelType w:val="hybridMultilevel"/>
    <w:tmpl w:val="EAF8F2A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6A04CC"/>
    <w:multiLevelType w:val="hybridMultilevel"/>
    <w:tmpl w:val="5168951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151C7B"/>
    <w:multiLevelType w:val="hybridMultilevel"/>
    <w:tmpl w:val="C6682E8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2390395"/>
    <w:multiLevelType w:val="hybridMultilevel"/>
    <w:tmpl w:val="15165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3347D7D"/>
    <w:multiLevelType w:val="hybridMultilevel"/>
    <w:tmpl w:val="9A3A3F3E"/>
    <w:lvl w:ilvl="0" w:tplc="53F2FE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8AC8512">
      <w:start w:val="1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7AA452A0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745080E"/>
    <w:multiLevelType w:val="hybridMultilevel"/>
    <w:tmpl w:val="62BAE4EA"/>
    <w:lvl w:ilvl="0" w:tplc="04190017">
      <w:start w:val="1"/>
      <w:numFmt w:val="lowerLetter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7725174"/>
    <w:multiLevelType w:val="hybridMultilevel"/>
    <w:tmpl w:val="4A54E0DE"/>
    <w:lvl w:ilvl="0" w:tplc="04190017">
      <w:start w:val="1"/>
      <w:numFmt w:val="lowerLetter"/>
      <w:lvlText w:val="%1)"/>
      <w:lvlJc w:val="left"/>
      <w:pPr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7">
    <w:nsid w:val="3A132C70"/>
    <w:multiLevelType w:val="hybridMultilevel"/>
    <w:tmpl w:val="DFCE81C8"/>
    <w:lvl w:ilvl="0" w:tplc="04190017">
      <w:start w:val="1"/>
      <w:numFmt w:val="lowerLetter"/>
      <w:lvlText w:val="%1)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>
    <w:nsid w:val="3FBB1D1E"/>
    <w:multiLevelType w:val="hybridMultilevel"/>
    <w:tmpl w:val="77DCA7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DE3297"/>
    <w:multiLevelType w:val="hybridMultilevel"/>
    <w:tmpl w:val="104E02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2050A1C"/>
    <w:multiLevelType w:val="hybridMultilevel"/>
    <w:tmpl w:val="EA9AD412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2127BA6"/>
    <w:multiLevelType w:val="hybridMultilevel"/>
    <w:tmpl w:val="E2C2DB9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430131BF"/>
    <w:multiLevelType w:val="hybridMultilevel"/>
    <w:tmpl w:val="30BAC058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3432F8B"/>
    <w:multiLevelType w:val="hybridMultilevel"/>
    <w:tmpl w:val="2DBC14C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6E3284D"/>
    <w:multiLevelType w:val="hybridMultilevel"/>
    <w:tmpl w:val="2B0241B0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75F4FA6"/>
    <w:multiLevelType w:val="hybridMultilevel"/>
    <w:tmpl w:val="C8A4C7B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7F3773C"/>
    <w:multiLevelType w:val="hybridMultilevel"/>
    <w:tmpl w:val="485A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8FA6F80"/>
    <w:multiLevelType w:val="hybridMultilevel"/>
    <w:tmpl w:val="85989762"/>
    <w:lvl w:ilvl="0" w:tplc="04190017">
      <w:start w:val="1"/>
      <w:numFmt w:val="lowerLetter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9">
    <w:nsid w:val="4B3453FA"/>
    <w:multiLevelType w:val="hybridMultilevel"/>
    <w:tmpl w:val="CFEADCAA"/>
    <w:lvl w:ilvl="0" w:tplc="04190017">
      <w:start w:val="1"/>
      <w:numFmt w:val="lowerLetter"/>
      <w:lvlText w:val="%1)"/>
      <w:lvlJc w:val="left"/>
      <w:pPr>
        <w:ind w:left="2291" w:hanging="360"/>
      </w:p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40">
    <w:nsid w:val="4C1B6763"/>
    <w:multiLevelType w:val="hybridMultilevel"/>
    <w:tmpl w:val="006CA4CA"/>
    <w:lvl w:ilvl="0" w:tplc="04190017">
      <w:start w:val="1"/>
      <w:numFmt w:val="lowerLetter"/>
      <w:lvlText w:val="%1)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1">
    <w:nsid w:val="4CCA2408"/>
    <w:multiLevelType w:val="hybridMultilevel"/>
    <w:tmpl w:val="18FA845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DCC63A1"/>
    <w:multiLevelType w:val="hybridMultilevel"/>
    <w:tmpl w:val="D0409B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F5E12E0"/>
    <w:multiLevelType w:val="hybridMultilevel"/>
    <w:tmpl w:val="83E4223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53292016"/>
    <w:multiLevelType w:val="hybridMultilevel"/>
    <w:tmpl w:val="30BAC058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8FC71DF"/>
    <w:multiLevelType w:val="hybridMultilevel"/>
    <w:tmpl w:val="9946BB7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599158CD"/>
    <w:multiLevelType w:val="hybridMultilevel"/>
    <w:tmpl w:val="CFB6F9E2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5B0646FE"/>
    <w:multiLevelType w:val="hybridMultilevel"/>
    <w:tmpl w:val="B4CEB7DE"/>
    <w:lvl w:ilvl="0" w:tplc="33720AE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i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B34082B"/>
    <w:multiLevelType w:val="hybridMultilevel"/>
    <w:tmpl w:val="F4D2E0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BF44C67"/>
    <w:multiLevelType w:val="hybridMultilevel"/>
    <w:tmpl w:val="AEDA916C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0">
    <w:nsid w:val="6CF9612C"/>
    <w:multiLevelType w:val="hybridMultilevel"/>
    <w:tmpl w:val="2B0241B0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E434C70"/>
    <w:multiLevelType w:val="hybridMultilevel"/>
    <w:tmpl w:val="72B05A1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E4F235B"/>
    <w:multiLevelType w:val="hybridMultilevel"/>
    <w:tmpl w:val="137256D0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>
    <w:nsid w:val="726F6F79"/>
    <w:multiLevelType w:val="hybridMultilevel"/>
    <w:tmpl w:val="56CC3E36"/>
    <w:lvl w:ilvl="0" w:tplc="1CB0E4C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>
    <w:nsid w:val="751E4CDC"/>
    <w:multiLevelType w:val="hybridMultilevel"/>
    <w:tmpl w:val="9BD4A48C"/>
    <w:lvl w:ilvl="0" w:tplc="04190017">
      <w:start w:val="1"/>
      <w:numFmt w:val="lowerLetter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5">
    <w:nsid w:val="759950FD"/>
    <w:multiLevelType w:val="hybridMultilevel"/>
    <w:tmpl w:val="5FA2580E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6">
    <w:nsid w:val="77C17AFB"/>
    <w:multiLevelType w:val="hybridMultilevel"/>
    <w:tmpl w:val="9CB2FDB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9687088"/>
    <w:multiLevelType w:val="hybridMultilevel"/>
    <w:tmpl w:val="564C27E8"/>
    <w:lvl w:ilvl="0" w:tplc="68DC4C8E">
      <w:start w:val="1"/>
      <w:numFmt w:val="lowerLetter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>
    <w:nsid w:val="7BEE360A"/>
    <w:multiLevelType w:val="hybridMultilevel"/>
    <w:tmpl w:val="B39AB4E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C3F3D62"/>
    <w:multiLevelType w:val="hybridMultilevel"/>
    <w:tmpl w:val="48B0038C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7DC012C2"/>
    <w:multiLevelType w:val="hybridMultilevel"/>
    <w:tmpl w:val="1E921134"/>
    <w:lvl w:ilvl="0" w:tplc="71FC480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4"/>
  </w:num>
  <w:num w:numId="3">
    <w:abstractNumId w:val="24"/>
  </w:num>
  <w:num w:numId="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</w:num>
  <w:num w:numId="6">
    <w:abstractNumId w:val="50"/>
  </w:num>
  <w:num w:numId="7">
    <w:abstractNumId w:val="32"/>
  </w:num>
  <w:num w:numId="8">
    <w:abstractNumId w:val="37"/>
  </w:num>
  <w:num w:numId="9">
    <w:abstractNumId w:val="5"/>
  </w:num>
  <w:num w:numId="10">
    <w:abstractNumId w:val="12"/>
  </w:num>
  <w:num w:numId="11">
    <w:abstractNumId w:val="49"/>
  </w:num>
  <w:num w:numId="12">
    <w:abstractNumId w:val="60"/>
  </w:num>
  <w:num w:numId="13">
    <w:abstractNumId w:val="6"/>
  </w:num>
  <w:num w:numId="14">
    <w:abstractNumId w:val="1"/>
  </w:num>
  <w:num w:numId="15">
    <w:abstractNumId w:val="11"/>
  </w:num>
  <w:num w:numId="16">
    <w:abstractNumId w:val="36"/>
  </w:num>
  <w:num w:numId="17">
    <w:abstractNumId w:val="25"/>
  </w:num>
  <w:num w:numId="18">
    <w:abstractNumId w:val="19"/>
  </w:num>
  <w:num w:numId="19">
    <w:abstractNumId w:val="58"/>
  </w:num>
  <w:num w:numId="20">
    <w:abstractNumId w:val="23"/>
  </w:num>
  <w:num w:numId="21">
    <w:abstractNumId w:val="21"/>
  </w:num>
  <w:num w:numId="22">
    <w:abstractNumId w:val="48"/>
  </w:num>
  <w:num w:numId="23">
    <w:abstractNumId w:val="8"/>
  </w:num>
  <w:num w:numId="24">
    <w:abstractNumId w:val="30"/>
  </w:num>
  <w:num w:numId="25">
    <w:abstractNumId w:val="59"/>
  </w:num>
  <w:num w:numId="26">
    <w:abstractNumId w:val="31"/>
  </w:num>
  <w:num w:numId="27">
    <w:abstractNumId w:val="46"/>
  </w:num>
  <w:num w:numId="28">
    <w:abstractNumId w:val="29"/>
  </w:num>
  <w:num w:numId="29">
    <w:abstractNumId w:val="41"/>
  </w:num>
  <w:num w:numId="30">
    <w:abstractNumId w:val="56"/>
  </w:num>
  <w:num w:numId="31">
    <w:abstractNumId w:val="27"/>
  </w:num>
  <w:num w:numId="32">
    <w:abstractNumId w:val="3"/>
  </w:num>
  <w:num w:numId="33">
    <w:abstractNumId w:val="4"/>
  </w:num>
  <w:num w:numId="34">
    <w:abstractNumId w:val="20"/>
  </w:num>
  <w:num w:numId="35">
    <w:abstractNumId w:val="40"/>
  </w:num>
  <w:num w:numId="36">
    <w:abstractNumId w:val="7"/>
  </w:num>
  <w:num w:numId="37">
    <w:abstractNumId w:val="9"/>
  </w:num>
  <w:num w:numId="38">
    <w:abstractNumId w:val="13"/>
  </w:num>
  <w:num w:numId="39">
    <w:abstractNumId w:val="45"/>
  </w:num>
  <w:num w:numId="40">
    <w:abstractNumId w:val="26"/>
  </w:num>
  <w:num w:numId="41">
    <w:abstractNumId w:val="43"/>
  </w:num>
  <w:num w:numId="42">
    <w:abstractNumId w:val="52"/>
  </w:num>
  <w:num w:numId="43">
    <w:abstractNumId w:val="10"/>
  </w:num>
  <w:num w:numId="44">
    <w:abstractNumId w:val="55"/>
  </w:num>
  <w:num w:numId="45">
    <w:abstractNumId w:val="22"/>
  </w:num>
  <w:num w:numId="46">
    <w:abstractNumId w:val="38"/>
  </w:num>
  <w:num w:numId="47">
    <w:abstractNumId w:val="42"/>
  </w:num>
  <w:num w:numId="48">
    <w:abstractNumId w:val="16"/>
  </w:num>
  <w:num w:numId="49">
    <w:abstractNumId w:val="39"/>
  </w:num>
  <w:num w:numId="50">
    <w:abstractNumId w:val="18"/>
  </w:num>
  <w:num w:numId="51">
    <w:abstractNumId w:val="54"/>
  </w:num>
  <w:num w:numId="52">
    <w:abstractNumId w:val="15"/>
  </w:num>
  <w:num w:numId="53">
    <w:abstractNumId w:val="14"/>
  </w:num>
  <w:num w:numId="54">
    <w:abstractNumId w:val="47"/>
  </w:num>
  <w:num w:numId="55">
    <w:abstractNumId w:val="17"/>
  </w:num>
  <w:num w:numId="56">
    <w:abstractNumId w:val="33"/>
  </w:num>
  <w:num w:numId="57">
    <w:abstractNumId w:val="28"/>
  </w:num>
  <w:num w:numId="58">
    <w:abstractNumId w:val="57"/>
  </w:num>
  <w:num w:numId="59">
    <w:abstractNumId w:val="51"/>
  </w:num>
  <w:num w:numId="60">
    <w:abstractNumId w:val="53"/>
  </w:num>
  <w:num w:numId="61">
    <w:abstractNumId w:val="2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12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6F22"/>
    <w:rsid w:val="000018E9"/>
    <w:rsid w:val="00002C5F"/>
    <w:rsid w:val="00005319"/>
    <w:rsid w:val="000141EB"/>
    <w:rsid w:val="00022B72"/>
    <w:rsid w:val="0002309E"/>
    <w:rsid w:val="0002783A"/>
    <w:rsid w:val="0004227A"/>
    <w:rsid w:val="00042B59"/>
    <w:rsid w:val="000430E0"/>
    <w:rsid w:val="00044EC5"/>
    <w:rsid w:val="0005163E"/>
    <w:rsid w:val="00064A33"/>
    <w:rsid w:val="00065B0B"/>
    <w:rsid w:val="00067460"/>
    <w:rsid w:val="00073F0A"/>
    <w:rsid w:val="00077BF7"/>
    <w:rsid w:val="00085E30"/>
    <w:rsid w:val="000A1BD6"/>
    <w:rsid w:val="000A39FF"/>
    <w:rsid w:val="000C10A1"/>
    <w:rsid w:val="000C23F6"/>
    <w:rsid w:val="000C3D0B"/>
    <w:rsid w:val="000D0093"/>
    <w:rsid w:val="000D14D9"/>
    <w:rsid w:val="000E480B"/>
    <w:rsid w:val="000E5CA7"/>
    <w:rsid w:val="000F2F80"/>
    <w:rsid w:val="001021AA"/>
    <w:rsid w:val="001029B8"/>
    <w:rsid w:val="0010342E"/>
    <w:rsid w:val="00110A9D"/>
    <w:rsid w:val="001140F7"/>
    <w:rsid w:val="00114B91"/>
    <w:rsid w:val="0011656A"/>
    <w:rsid w:val="00116B51"/>
    <w:rsid w:val="0013028D"/>
    <w:rsid w:val="00131E56"/>
    <w:rsid w:val="00156492"/>
    <w:rsid w:val="00161964"/>
    <w:rsid w:val="00164405"/>
    <w:rsid w:val="00164C19"/>
    <w:rsid w:val="00165794"/>
    <w:rsid w:val="001709AC"/>
    <w:rsid w:val="00170CD1"/>
    <w:rsid w:val="00171D26"/>
    <w:rsid w:val="00176088"/>
    <w:rsid w:val="00183D71"/>
    <w:rsid w:val="00185C71"/>
    <w:rsid w:val="00186559"/>
    <w:rsid w:val="00190F14"/>
    <w:rsid w:val="0019558C"/>
    <w:rsid w:val="001B134B"/>
    <w:rsid w:val="001C50C2"/>
    <w:rsid w:val="001C58C4"/>
    <w:rsid w:val="001D0A2A"/>
    <w:rsid w:val="001E04E3"/>
    <w:rsid w:val="001E1385"/>
    <w:rsid w:val="001F7592"/>
    <w:rsid w:val="00205C3B"/>
    <w:rsid w:val="00206CF6"/>
    <w:rsid w:val="00213231"/>
    <w:rsid w:val="00220F5F"/>
    <w:rsid w:val="00227082"/>
    <w:rsid w:val="00227765"/>
    <w:rsid w:val="002313C4"/>
    <w:rsid w:val="00233C98"/>
    <w:rsid w:val="0024096C"/>
    <w:rsid w:val="00261510"/>
    <w:rsid w:val="002647AE"/>
    <w:rsid w:val="00290FAF"/>
    <w:rsid w:val="0029125F"/>
    <w:rsid w:val="0029327B"/>
    <w:rsid w:val="00293F18"/>
    <w:rsid w:val="002A0CBC"/>
    <w:rsid w:val="002A23EB"/>
    <w:rsid w:val="002A4E8C"/>
    <w:rsid w:val="002B6E92"/>
    <w:rsid w:val="002E2543"/>
    <w:rsid w:val="002E6894"/>
    <w:rsid w:val="002E7D8F"/>
    <w:rsid w:val="002F4B1E"/>
    <w:rsid w:val="0030139D"/>
    <w:rsid w:val="003024B9"/>
    <w:rsid w:val="003124F2"/>
    <w:rsid w:val="003151CD"/>
    <w:rsid w:val="00316C55"/>
    <w:rsid w:val="00323058"/>
    <w:rsid w:val="00323C4C"/>
    <w:rsid w:val="00326536"/>
    <w:rsid w:val="00340DFF"/>
    <w:rsid w:val="00367D73"/>
    <w:rsid w:val="00373B05"/>
    <w:rsid w:val="00393346"/>
    <w:rsid w:val="00393732"/>
    <w:rsid w:val="003A4313"/>
    <w:rsid w:val="003A5B97"/>
    <w:rsid w:val="003B0644"/>
    <w:rsid w:val="003B1987"/>
    <w:rsid w:val="003B4913"/>
    <w:rsid w:val="003B760B"/>
    <w:rsid w:val="003C2C33"/>
    <w:rsid w:val="003D7732"/>
    <w:rsid w:val="003F5DF1"/>
    <w:rsid w:val="00400C72"/>
    <w:rsid w:val="00401359"/>
    <w:rsid w:val="00402D97"/>
    <w:rsid w:val="0041076E"/>
    <w:rsid w:val="00412FF2"/>
    <w:rsid w:val="00413D68"/>
    <w:rsid w:val="004175E3"/>
    <w:rsid w:val="004218D7"/>
    <w:rsid w:val="0043122D"/>
    <w:rsid w:val="004326E5"/>
    <w:rsid w:val="00436E8F"/>
    <w:rsid w:val="00452022"/>
    <w:rsid w:val="00454752"/>
    <w:rsid w:val="00456EBC"/>
    <w:rsid w:val="00462941"/>
    <w:rsid w:val="00472B1A"/>
    <w:rsid w:val="00472C4B"/>
    <w:rsid w:val="00481B2A"/>
    <w:rsid w:val="004825A1"/>
    <w:rsid w:val="0048444C"/>
    <w:rsid w:val="00486F14"/>
    <w:rsid w:val="004A2B4E"/>
    <w:rsid w:val="004A6059"/>
    <w:rsid w:val="004A7251"/>
    <w:rsid w:val="004C0DFF"/>
    <w:rsid w:val="004E021B"/>
    <w:rsid w:val="004E0BF5"/>
    <w:rsid w:val="004E1266"/>
    <w:rsid w:val="004E4A98"/>
    <w:rsid w:val="004E5F7C"/>
    <w:rsid w:val="004F4EC5"/>
    <w:rsid w:val="0050066C"/>
    <w:rsid w:val="00501A3D"/>
    <w:rsid w:val="005066A8"/>
    <w:rsid w:val="00511B91"/>
    <w:rsid w:val="005129C9"/>
    <w:rsid w:val="00513495"/>
    <w:rsid w:val="00520F68"/>
    <w:rsid w:val="00522E5C"/>
    <w:rsid w:val="005270B7"/>
    <w:rsid w:val="00527BBC"/>
    <w:rsid w:val="0054412E"/>
    <w:rsid w:val="00547FDD"/>
    <w:rsid w:val="0056663E"/>
    <w:rsid w:val="00590773"/>
    <w:rsid w:val="005940E6"/>
    <w:rsid w:val="005977C7"/>
    <w:rsid w:val="005A1087"/>
    <w:rsid w:val="005A1705"/>
    <w:rsid w:val="005A1CDB"/>
    <w:rsid w:val="005B075A"/>
    <w:rsid w:val="005B41D2"/>
    <w:rsid w:val="005B604D"/>
    <w:rsid w:val="005C0BE6"/>
    <w:rsid w:val="005D0F26"/>
    <w:rsid w:val="005D4361"/>
    <w:rsid w:val="005E0C4C"/>
    <w:rsid w:val="005F03E2"/>
    <w:rsid w:val="005F7C68"/>
    <w:rsid w:val="00600678"/>
    <w:rsid w:val="00611408"/>
    <w:rsid w:val="00615758"/>
    <w:rsid w:val="00634150"/>
    <w:rsid w:val="00636B5A"/>
    <w:rsid w:val="006374AF"/>
    <w:rsid w:val="00637E6A"/>
    <w:rsid w:val="00642845"/>
    <w:rsid w:val="00642928"/>
    <w:rsid w:val="00651014"/>
    <w:rsid w:val="006606A5"/>
    <w:rsid w:val="0066739A"/>
    <w:rsid w:val="00673AC7"/>
    <w:rsid w:val="00682975"/>
    <w:rsid w:val="00682997"/>
    <w:rsid w:val="006847A2"/>
    <w:rsid w:val="00690458"/>
    <w:rsid w:val="006912D1"/>
    <w:rsid w:val="00696FAC"/>
    <w:rsid w:val="006A1242"/>
    <w:rsid w:val="006B29A0"/>
    <w:rsid w:val="006B776D"/>
    <w:rsid w:val="006C22D8"/>
    <w:rsid w:val="006C57A0"/>
    <w:rsid w:val="006C60AF"/>
    <w:rsid w:val="006D2BD4"/>
    <w:rsid w:val="006E3488"/>
    <w:rsid w:val="006F1DD2"/>
    <w:rsid w:val="006F227F"/>
    <w:rsid w:val="006F4945"/>
    <w:rsid w:val="006F4D62"/>
    <w:rsid w:val="00710553"/>
    <w:rsid w:val="00713D80"/>
    <w:rsid w:val="00726DDF"/>
    <w:rsid w:val="0073442A"/>
    <w:rsid w:val="007573E7"/>
    <w:rsid w:val="00761086"/>
    <w:rsid w:val="00762EA3"/>
    <w:rsid w:val="00776BE5"/>
    <w:rsid w:val="00790782"/>
    <w:rsid w:val="007915EA"/>
    <w:rsid w:val="00791894"/>
    <w:rsid w:val="007919D4"/>
    <w:rsid w:val="007A3501"/>
    <w:rsid w:val="007A4C24"/>
    <w:rsid w:val="007A7CA5"/>
    <w:rsid w:val="007E422E"/>
    <w:rsid w:val="007E6E6E"/>
    <w:rsid w:val="007F2440"/>
    <w:rsid w:val="007F764A"/>
    <w:rsid w:val="0080580E"/>
    <w:rsid w:val="00806FF5"/>
    <w:rsid w:val="008209BF"/>
    <w:rsid w:val="00827822"/>
    <w:rsid w:val="00833F43"/>
    <w:rsid w:val="008374C2"/>
    <w:rsid w:val="00840DF3"/>
    <w:rsid w:val="00841A25"/>
    <w:rsid w:val="00842198"/>
    <w:rsid w:val="00845BF5"/>
    <w:rsid w:val="00851E2B"/>
    <w:rsid w:val="00856805"/>
    <w:rsid w:val="00862A64"/>
    <w:rsid w:val="00864A9F"/>
    <w:rsid w:val="00864E48"/>
    <w:rsid w:val="00873AD0"/>
    <w:rsid w:val="00874319"/>
    <w:rsid w:val="008768B9"/>
    <w:rsid w:val="00882681"/>
    <w:rsid w:val="00885E6D"/>
    <w:rsid w:val="008930CA"/>
    <w:rsid w:val="00893B07"/>
    <w:rsid w:val="00894170"/>
    <w:rsid w:val="008A0044"/>
    <w:rsid w:val="008B1A7B"/>
    <w:rsid w:val="008B4EC2"/>
    <w:rsid w:val="008C3E26"/>
    <w:rsid w:val="008C7273"/>
    <w:rsid w:val="008D687B"/>
    <w:rsid w:val="008E5E9A"/>
    <w:rsid w:val="008E6D63"/>
    <w:rsid w:val="008F000F"/>
    <w:rsid w:val="009011FD"/>
    <w:rsid w:val="0090555C"/>
    <w:rsid w:val="00913DB6"/>
    <w:rsid w:val="00915645"/>
    <w:rsid w:val="0091771E"/>
    <w:rsid w:val="009215E3"/>
    <w:rsid w:val="00922A0A"/>
    <w:rsid w:val="0092494E"/>
    <w:rsid w:val="0093267E"/>
    <w:rsid w:val="009421E0"/>
    <w:rsid w:val="00946E94"/>
    <w:rsid w:val="009471F9"/>
    <w:rsid w:val="009676DE"/>
    <w:rsid w:val="009712BF"/>
    <w:rsid w:val="0098711B"/>
    <w:rsid w:val="009916E3"/>
    <w:rsid w:val="009919A1"/>
    <w:rsid w:val="00997B27"/>
    <w:rsid w:val="009A07FE"/>
    <w:rsid w:val="009A23DF"/>
    <w:rsid w:val="009A7AE4"/>
    <w:rsid w:val="009B4D4D"/>
    <w:rsid w:val="009B6B63"/>
    <w:rsid w:val="009C3A35"/>
    <w:rsid w:val="009F40EA"/>
    <w:rsid w:val="009F710C"/>
    <w:rsid w:val="00A02064"/>
    <w:rsid w:val="00A02FCF"/>
    <w:rsid w:val="00A10759"/>
    <w:rsid w:val="00A109F8"/>
    <w:rsid w:val="00A1128A"/>
    <w:rsid w:val="00A22A39"/>
    <w:rsid w:val="00A408F1"/>
    <w:rsid w:val="00A460DB"/>
    <w:rsid w:val="00A613D9"/>
    <w:rsid w:val="00A71A00"/>
    <w:rsid w:val="00A71B9A"/>
    <w:rsid w:val="00A7401B"/>
    <w:rsid w:val="00A74726"/>
    <w:rsid w:val="00A80671"/>
    <w:rsid w:val="00A86218"/>
    <w:rsid w:val="00AA4505"/>
    <w:rsid w:val="00AA5BF9"/>
    <w:rsid w:val="00AC0ACB"/>
    <w:rsid w:val="00AC1527"/>
    <w:rsid w:val="00AC7676"/>
    <w:rsid w:val="00AD230B"/>
    <w:rsid w:val="00AD2DA8"/>
    <w:rsid w:val="00AE47C9"/>
    <w:rsid w:val="00AE7B6E"/>
    <w:rsid w:val="00AF38D1"/>
    <w:rsid w:val="00AF4B47"/>
    <w:rsid w:val="00B01449"/>
    <w:rsid w:val="00B01929"/>
    <w:rsid w:val="00B027A4"/>
    <w:rsid w:val="00B07FE5"/>
    <w:rsid w:val="00B12320"/>
    <w:rsid w:val="00B13C1B"/>
    <w:rsid w:val="00B17B65"/>
    <w:rsid w:val="00B221BC"/>
    <w:rsid w:val="00B23488"/>
    <w:rsid w:val="00B26325"/>
    <w:rsid w:val="00B3396F"/>
    <w:rsid w:val="00B40906"/>
    <w:rsid w:val="00B40A13"/>
    <w:rsid w:val="00B45427"/>
    <w:rsid w:val="00B662F0"/>
    <w:rsid w:val="00B7025F"/>
    <w:rsid w:val="00B73560"/>
    <w:rsid w:val="00B74AB9"/>
    <w:rsid w:val="00B766A1"/>
    <w:rsid w:val="00B82EED"/>
    <w:rsid w:val="00B90077"/>
    <w:rsid w:val="00BA025E"/>
    <w:rsid w:val="00BA6E1E"/>
    <w:rsid w:val="00BB0BC4"/>
    <w:rsid w:val="00BB5DEF"/>
    <w:rsid w:val="00BB7140"/>
    <w:rsid w:val="00BC2DB2"/>
    <w:rsid w:val="00BC7D8D"/>
    <w:rsid w:val="00BD013B"/>
    <w:rsid w:val="00BD21D4"/>
    <w:rsid w:val="00BD29C2"/>
    <w:rsid w:val="00BE4E7A"/>
    <w:rsid w:val="00BF3C77"/>
    <w:rsid w:val="00BF6E5D"/>
    <w:rsid w:val="00C0070A"/>
    <w:rsid w:val="00C0325F"/>
    <w:rsid w:val="00C10886"/>
    <w:rsid w:val="00C179EE"/>
    <w:rsid w:val="00C25F16"/>
    <w:rsid w:val="00C273DA"/>
    <w:rsid w:val="00C31079"/>
    <w:rsid w:val="00C55C6E"/>
    <w:rsid w:val="00C60C36"/>
    <w:rsid w:val="00C717E9"/>
    <w:rsid w:val="00C755F9"/>
    <w:rsid w:val="00C76B5F"/>
    <w:rsid w:val="00C8110D"/>
    <w:rsid w:val="00C86BFC"/>
    <w:rsid w:val="00C955CB"/>
    <w:rsid w:val="00C96F08"/>
    <w:rsid w:val="00CA5987"/>
    <w:rsid w:val="00CB2242"/>
    <w:rsid w:val="00CB6956"/>
    <w:rsid w:val="00CB7831"/>
    <w:rsid w:val="00CC6470"/>
    <w:rsid w:val="00CC76E3"/>
    <w:rsid w:val="00CD074E"/>
    <w:rsid w:val="00CE0B6E"/>
    <w:rsid w:val="00D00396"/>
    <w:rsid w:val="00D065F8"/>
    <w:rsid w:val="00D107C4"/>
    <w:rsid w:val="00D10CDF"/>
    <w:rsid w:val="00D2129B"/>
    <w:rsid w:val="00D22DAA"/>
    <w:rsid w:val="00D265F1"/>
    <w:rsid w:val="00D31EBE"/>
    <w:rsid w:val="00D32A30"/>
    <w:rsid w:val="00D363D1"/>
    <w:rsid w:val="00D41E29"/>
    <w:rsid w:val="00D446E6"/>
    <w:rsid w:val="00D46E41"/>
    <w:rsid w:val="00D50EF2"/>
    <w:rsid w:val="00D50FE2"/>
    <w:rsid w:val="00D524C7"/>
    <w:rsid w:val="00D63C03"/>
    <w:rsid w:val="00D65709"/>
    <w:rsid w:val="00D72641"/>
    <w:rsid w:val="00D77634"/>
    <w:rsid w:val="00DA00C2"/>
    <w:rsid w:val="00DA47DA"/>
    <w:rsid w:val="00DB0030"/>
    <w:rsid w:val="00DB1260"/>
    <w:rsid w:val="00DB7FC5"/>
    <w:rsid w:val="00DC315B"/>
    <w:rsid w:val="00DC4904"/>
    <w:rsid w:val="00DC7FC7"/>
    <w:rsid w:val="00DD17BA"/>
    <w:rsid w:val="00DE008F"/>
    <w:rsid w:val="00DE10BA"/>
    <w:rsid w:val="00DE3941"/>
    <w:rsid w:val="00DF0206"/>
    <w:rsid w:val="00DF109F"/>
    <w:rsid w:val="00DF7081"/>
    <w:rsid w:val="00E019FD"/>
    <w:rsid w:val="00E129AB"/>
    <w:rsid w:val="00E13CEA"/>
    <w:rsid w:val="00E223D8"/>
    <w:rsid w:val="00E228C9"/>
    <w:rsid w:val="00E2387B"/>
    <w:rsid w:val="00E239A0"/>
    <w:rsid w:val="00E30DF3"/>
    <w:rsid w:val="00E31098"/>
    <w:rsid w:val="00E35DE2"/>
    <w:rsid w:val="00E43CC5"/>
    <w:rsid w:val="00E45203"/>
    <w:rsid w:val="00E51706"/>
    <w:rsid w:val="00E55D6C"/>
    <w:rsid w:val="00E74403"/>
    <w:rsid w:val="00E77558"/>
    <w:rsid w:val="00EA2005"/>
    <w:rsid w:val="00EA66C0"/>
    <w:rsid w:val="00EB2F0A"/>
    <w:rsid w:val="00EC4182"/>
    <w:rsid w:val="00EC47FB"/>
    <w:rsid w:val="00EC5AB9"/>
    <w:rsid w:val="00EC6DC0"/>
    <w:rsid w:val="00EC7ACB"/>
    <w:rsid w:val="00ED07EC"/>
    <w:rsid w:val="00EE0024"/>
    <w:rsid w:val="00EF657D"/>
    <w:rsid w:val="00F00E2D"/>
    <w:rsid w:val="00F030C5"/>
    <w:rsid w:val="00F11CB4"/>
    <w:rsid w:val="00F11E87"/>
    <w:rsid w:val="00F15D77"/>
    <w:rsid w:val="00F20C70"/>
    <w:rsid w:val="00F23EE0"/>
    <w:rsid w:val="00F30DB3"/>
    <w:rsid w:val="00F33721"/>
    <w:rsid w:val="00F424C7"/>
    <w:rsid w:val="00F52256"/>
    <w:rsid w:val="00F55354"/>
    <w:rsid w:val="00F6062B"/>
    <w:rsid w:val="00F617E8"/>
    <w:rsid w:val="00F667BD"/>
    <w:rsid w:val="00F73A87"/>
    <w:rsid w:val="00F80D36"/>
    <w:rsid w:val="00F870FA"/>
    <w:rsid w:val="00F92851"/>
    <w:rsid w:val="00FA7050"/>
    <w:rsid w:val="00FB33C9"/>
    <w:rsid w:val="00FC472A"/>
    <w:rsid w:val="00FC5444"/>
    <w:rsid w:val="00FC6F22"/>
    <w:rsid w:val="00FD01A8"/>
    <w:rsid w:val="00FD4F8F"/>
    <w:rsid w:val="00FD6111"/>
    <w:rsid w:val="00FD6C20"/>
    <w:rsid w:val="00FD784A"/>
    <w:rsid w:val="00FD79FF"/>
    <w:rsid w:val="00FE1C31"/>
    <w:rsid w:val="00FE2E20"/>
    <w:rsid w:val="00FF3CAF"/>
    <w:rsid w:val="00FF5B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39" w:qFormat="1"/>
    <w:lsdException w:name="toc 2" w:locked="1" w:semiHidden="0" w:uiPriority="39" w:qFormat="1"/>
    <w:lsdException w:name="toc 3" w:locked="1" w:semiHidden="0" w:uiPriority="39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iPriority="0" w:unhideWhenUsed="1"/>
    <w:lsdException w:name="annotation text" w:unhideWhenUsed="1"/>
    <w:lsdException w:name="header" w:uiPriority="0" w:unhideWhenUsed="1"/>
    <w:lsdException w:name="footer" w:uiPriority="0" w:unhideWhenUsed="1"/>
    <w:lsdException w:name="index heading" w:unhideWhenUsed="1"/>
    <w:lsdException w:name="caption" w:locked="1" w:semiHidden="0" w:uiPriority="0" w:qFormat="1"/>
    <w:lsdException w:name="table of figures" w:unhideWhenUsed="1"/>
    <w:lsdException w:name="envelope address" w:unhideWhenUsed="1"/>
    <w:lsdException w:name="envelope return" w:unhideWhenUsed="1"/>
    <w:lsdException w:name="footnote reference" w:uiPriority="0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iPriority="0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iPriority="1" w:unhideWhenUsed="1" w:qFormat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iPriority="0" w:unhideWhenUsed="1"/>
    <w:lsdException w:name="Hyperlink" w:uiPriority="0" w:unhideWhenUsed="1"/>
    <w:lsdException w:name="FollowedHyperlink" w:uiPriority="0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iPriority="0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qFormat/>
    <w:rsid w:val="008D687B"/>
    <w:pPr>
      <w:widowControl w:val="0"/>
    </w:pPr>
  </w:style>
  <w:style w:type="paragraph" w:styleId="1">
    <w:name w:val="heading 1"/>
    <w:basedOn w:val="a0"/>
    <w:next w:val="a0"/>
    <w:link w:val="10"/>
    <w:qFormat/>
    <w:rsid w:val="00FC6F22"/>
    <w:pPr>
      <w:keepNext/>
      <w:keepLines/>
      <w:widowControl/>
      <w:overflowPunct w:val="0"/>
      <w:autoSpaceDE w:val="0"/>
      <w:autoSpaceDN w:val="0"/>
      <w:adjustRightInd w:val="0"/>
      <w:spacing w:before="480" w:line="288" w:lineRule="auto"/>
      <w:jc w:val="both"/>
      <w:textAlignment w:val="baseline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0"/>
    <w:next w:val="a0"/>
    <w:link w:val="20"/>
    <w:qFormat/>
    <w:locked/>
    <w:rsid w:val="002A23EB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FC6F22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locked/>
    <w:rsid w:val="00C8110D"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locked/>
    <w:rsid w:val="00C8110D"/>
    <w:pPr>
      <w:widowControl/>
      <w:spacing w:before="240" w:after="60"/>
      <w:ind w:firstLine="454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FC6F22"/>
    <w:pPr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locked/>
    <w:rsid w:val="00C8110D"/>
    <w:pPr>
      <w:widowControl/>
      <w:spacing w:before="240" w:after="60"/>
      <w:ind w:firstLine="454"/>
      <w:jc w:val="both"/>
      <w:outlineLvl w:val="6"/>
    </w:pPr>
    <w:rPr>
      <w:sz w:val="22"/>
    </w:rPr>
  </w:style>
  <w:style w:type="paragraph" w:styleId="8">
    <w:name w:val="heading 8"/>
    <w:basedOn w:val="a0"/>
    <w:next w:val="a0"/>
    <w:link w:val="80"/>
    <w:qFormat/>
    <w:locked/>
    <w:rsid w:val="00C8110D"/>
    <w:pPr>
      <w:keepNext/>
      <w:widowControl/>
      <w:jc w:val="center"/>
      <w:outlineLvl w:val="7"/>
    </w:pPr>
    <w:rPr>
      <w:b/>
      <w:i/>
      <w:iCs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FC6F22"/>
    <w:rPr>
      <w:rFonts w:ascii="Calibri Light" w:hAnsi="Calibri Light" w:cs="Calibri Light"/>
      <w:b/>
      <w:bCs/>
      <w:color w:val="2E74B5"/>
      <w:sz w:val="28"/>
      <w:szCs w:val="28"/>
    </w:rPr>
  </w:style>
  <w:style w:type="character" w:customStyle="1" w:styleId="20">
    <w:name w:val="Заголовок 2 Знак"/>
    <w:link w:val="2"/>
    <w:locked/>
    <w:rsid w:val="00BB5DE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FC6F22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locked/>
    <w:rsid w:val="00FC6F22"/>
    <w:rPr>
      <w:b/>
      <w:bCs/>
      <w:sz w:val="22"/>
      <w:szCs w:val="22"/>
    </w:rPr>
  </w:style>
  <w:style w:type="paragraph" w:customStyle="1" w:styleId="a4">
    <w:name w:val="Основной б.о."/>
    <w:basedOn w:val="a0"/>
    <w:next w:val="a0"/>
    <w:rsid w:val="00FC6F22"/>
    <w:pPr>
      <w:widowControl/>
      <w:jc w:val="both"/>
    </w:pPr>
    <w:rPr>
      <w:sz w:val="28"/>
      <w:szCs w:val="28"/>
    </w:rPr>
  </w:style>
  <w:style w:type="table" w:styleId="a5">
    <w:name w:val="Table Grid"/>
    <w:basedOn w:val="a2"/>
    <w:rsid w:val="00FC6F22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0"/>
    <w:link w:val="a7"/>
    <w:rsid w:val="00BD013B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  <w:szCs w:val="24"/>
    </w:rPr>
  </w:style>
  <w:style w:type="character" w:customStyle="1" w:styleId="a7">
    <w:name w:val="Верхний колонтитул Знак"/>
    <w:link w:val="a6"/>
    <w:locked/>
    <w:rsid w:val="00BD013B"/>
    <w:rPr>
      <w:sz w:val="24"/>
      <w:szCs w:val="24"/>
    </w:rPr>
  </w:style>
  <w:style w:type="paragraph" w:styleId="a8">
    <w:name w:val="footer"/>
    <w:basedOn w:val="a0"/>
    <w:link w:val="a9"/>
    <w:rsid w:val="00BD013B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  <w:szCs w:val="24"/>
    </w:rPr>
  </w:style>
  <w:style w:type="character" w:customStyle="1" w:styleId="a9">
    <w:name w:val="Нижний колонтитул Знак"/>
    <w:link w:val="a8"/>
    <w:locked/>
    <w:rsid w:val="00BD013B"/>
    <w:rPr>
      <w:sz w:val="24"/>
      <w:szCs w:val="24"/>
    </w:rPr>
  </w:style>
  <w:style w:type="paragraph" w:styleId="aa">
    <w:name w:val="Balloon Text"/>
    <w:basedOn w:val="a0"/>
    <w:link w:val="ab"/>
    <w:uiPriority w:val="99"/>
    <w:rsid w:val="00BD013B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BD013B"/>
    <w:rPr>
      <w:rFonts w:ascii="Tahoma" w:hAnsi="Tahoma" w:cs="Tahoma"/>
      <w:sz w:val="16"/>
      <w:szCs w:val="16"/>
    </w:rPr>
  </w:style>
  <w:style w:type="paragraph" w:styleId="ac">
    <w:name w:val="Body Text"/>
    <w:basedOn w:val="a0"/>
    <w:link w:val="ad"/>
    <w:uiPriority w:val="1"/>
    <w:qFormat/>
    <w:rsid w:val="002A23EB"/>
    <w:pPr>
      <w:widowControl/>
      <w:overflowPunct w:val="0"/>
      <w:autoSpaceDE w:val="0"/>
      <w:autoSpaceDN w:val="0"/>
      <w:adjustRightInd w:val="0"/>
      <w:spacing w:after="120" w:line="288" w:lineRule="auto"/>
      <w:jc w:val="both"/>
      <w:textAlignment w:val="baseline"/>
    </w:pPr>
    <w:rPr>
      <w:sz w:val="24"/>
      <w:szCs w:val="24"/>
    </w:rPr>
  </w:style>
  <w:style w:type="character" w:customStyle="1" w:styleId="ad">
    <w:name w:val="Основной текст Знак"/>
    <w:link w:val="ac"/>
    <w:uiPriority w:val="1"/>
    <w:locked/>
    <w:rsid w:val="00BB5DEF"/>
    <w:rPr>
      <w:sz w:val="24"/>
      <w:szCs w:val="24"/>
    </w:rPr>
  </w:style>
  <w:style w:type="character" w:customStyle="1" w:styleId="41">
    <w:name w:val="Основной текст (4)_"/>
    <w:link w:val="410"/>
    <w:rsid w:val="00DE008F"/>
    <w:rPr>
      <w:b/>
      <w:bCs/>
      <w:i/>
      <w:iCs/>
      <w:sz w:val="22"/>
      <w:szCs w:val="22"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DE008F"/>
    <w:pPr>
      <w:shd w:val="clear" w:color="auto" w:fill="FFFFFF"/>
      <w:spacing w:before="120" w:line="236" w:lineRule="exact"/>
      <w:ind w:hanging="1180"/>
      <w:jc w:val="both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40">
    <w:name w:val="Заголовок 4 Знак"/>
    <w:link w:val="4"/>
    <w:rsid w:val="00C8110D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C8110D"/>
    <w:rPr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rsid w:val="00C8110D"/>
    <w:rPr>
      <w:sz w:val="22"/>
    </w:rPr>
  </w:style>
  <w:style w:type="character" w:customStyle="1" w:styleId="80">
    <w:name w:val="Заголовок 8 Знак"/>
    <w:link w:val="8"/>
    <w:rsid w:val="00C8110D"/>
    <w:rPr>
      <w:b/>
      <w:i/>
      <w:iCs/>
      <w:sz w:val="22"/>
    </w:rPr>
  </w:style>
  <w:style w:type="paragraph" w:styleId="ae">
    <w:name w:val="Body Text Indent"/>
    <w:basedOn w:val="a0"/>
    <w:link w:val="af"/>
    <w:rsid w:val="00C8110D"/>
    <w:pPr>
      <w:widowControl/>
      <w:ind w:firstLine="720"/>
      <w:jc w:val="both"/>
    </w:pPr>
    <w:rPr>
      <w:sz w:val="24"/>
    </w:rPr>
  </w:style>
  <w:style w:type="character" w:customStyle="1" w:styleId="af">
    <w:name w:val="Основной текст с отступом Знак"/>
    <w:link w:val="ae"/>
    <w:rsid w:val="00C8110D"/>
    <w:rPr>
      <w:sz w:val="24"/>
    </w:rPr>
  </w:style>
  <w:style w:type="paragraph" w:styleId="21">
    <w:name w:val="Body Text 2"/>
    <w:basedOn w:val="a0"/>
    <w:link w:val="22"/>
    <w:rsid w:val="00C8110D"/>
    <w:pPr>
      <w:widowControl/>
    </w:pPr>
    <w:rPr>
      <w:sz w:val="24"/>
    </w:rPr>
  </w:style>
  <w:style w:type="character" w:customStyle="1" w:styleId="22">
    <w:name w:val="Основной текст 2 Знак"/>
    <w:link w:val="21"/>
    <w:rsid w:val="00C8110D"/>
    <w:rPr>
      <w:sz w:val="24"/>
    </w:rPr>
  </w:style>
  <w:style w:type="paragraph" w:styleId="31">
    <w:name w:val="Body Text 3"/>
    <w:basedOn w:val="a0"/>
    <w:link w:val="32"/>
    <w:rsid w:val="00C8110D"/>
    <w:pPr>
      <w:widowControl/>
      <w:tabs>
        <w:tab w:val="left" w:leader="dot" w:pos="9214"/>
      </w:tabs>
      <w:ind w:right="565"/>
    </w:pPr>
    <w:rPr>
      <w:sz w:val="24"/>
    </w:rPr>
  </w:style>
  <w:style w:type="character" w:customStyle="1" w:styleId="32">
    <w:name w:val="Основной текст 3 Знак"/>
    <w:link w:val="31"/>
    <w:rsid w:val="00C8110D"/>
    <w:rPr>
      <w:sz w:val="24"/>
    </w:rPr>
  </w:style>
  <w:style w:type="paragraph" w:styleId="33">
    <w:name w:val="Body Text Indent 3"/>
    <w:basedOn w:val="a0"/>
    <w:link w:val="34"/>
    <w:rsid w:val="00C8110D"/>
    <w:pPr>
      <w:widowControl/>
      <w:ind w:firstLine="567"/>
      <w:jc w:val="both"/>
    </w:pPr>
    <w:rPr>
      <w:sz w:val="24"/>
    </w:rPr>
  </w:style>
  <w:style w:type="character" w:customStyle="1" w:styleId="34">
    <w:name w:val="Основной текст с отступом 3 Знак"/>
    <w:link w:val="33"/>
    <w:rsid w:val="00C8110D"/>
    <w:rPr>
      <w:sz w:val="24"/>
    </w:rPr>
  </w:style>
  <w:style w:type="paragraph" w:customStyle="1" w:styleId="af0">
    <w:name w:val="Для таблиц"/>
    <w:basedOn w:val="a0"/>
    <w:rsid w:val="00C8110D"/>
    <w:pPr>
      <w:widowControl/>
    </w:pPr>
    <w:rPr>
      <w:sz w:val="24"/>
      <w:szCs w:val="24"/>
    </w:rPr>
  </w:style>
  <w:style w:type="character" w:styleId="af1">
    <w:name w:val="page number"/>
    <w:basedOn w:val="a1"/>
    <w:rsid w:val="00C8110D"/>
  </w:style>
  <w:style w:type="paragraph" w:customStyle="1" w:styleId="western">
    <w:name w:val="western"/>
    <w:basedOn w:val="a0"/>
    <w:rsid w:val="00C8110D"/>
    <w:pPr>
      <w:widowControl/>
      <w:spacing w:before="100" w:beforeAutospacing="1" w:after="100" w:afterAutospacing="1"/>
    </w:pPr>
    <w:rPr>
      <w:sz w:val="24"/>
      <w:szCs w:val="24"/>
    </w:rPr>
  </w:style>
  <w:style w:type="paragraph" w:styleId="af2">
    <w:name w:val="Title"/>
    <w:basedOn w:val="a0"/>
    <w:link w:val="af3"/>
    <w:qFormat/>
    <w:locked/>
    <w:rsid w:val="00C8110D"/>
    <w:pPr>
      <w:widowControl/>
      <w:jc w:val="center"/>
    </w:pPr>
    <w:rPr>
      <w:sz w:val="28"/>
      <w:szCs w:val="24"/>
    </w:rPr>
  </w:style>
  <w:style w:type="character" w:customStyle="1" w:styleId="af3">
    <w:name w:val="Название Знак"/>
    <w:link w:val="af2"/>
    <w:rsid w:val="00C8110D"/>
    <w:rPr>
      <w:sz w:val="28"/>
      <w:szCs w:val="24"/>
    </w:rPr>
  </w:style>
  <w:style w:type="character" w:customStyle="1" w:styleId="TimesNewRoman">
    <w:name w:val="Основной текст + Times New Roman"/>
    <w:aliases w:val="9 pt,Не курсив"/>
    <w:rsid w:val="00C8110D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23">
    <w:name w:val="Основной текст (2)_"/>
    <w:link w:val="210"/>
    <w:rsid w:val="00C8110D"/>
    <w:rPr>
      <w:b/>
      <w:bCs/>
      <w:spacing w:val="10"/>
      <w:sz w:val="22"/>
      <w:szCs w:val="22"/>
      <w:shd w:val="clear" w:color="auto" w:fill="FFFFFF"/>
    </w:rPr>
  </w:style>
  <w:style w:type="paragraph" w:customStyle="1" w:styleId="210">
    <w:name w:val="Основной текст (2)1"/>
    <w:basedOn w:val="a0"/>
    <w:link w:val="23"/>
    <w:rsid w:val="00C8110D"/>
    <w:pPr>
      <w:shd w:val="clear" w:color="auto" w:fill="FFFFFF"/>
      <w:spacing w:before="120" w:line="268" w:lineRule="exact"/>
      <w:jc w:val="both"/>
    </w:pPr>
    <w:rPr>
      <w:b/>
      <w:bCs/>
      <w:spacing w:val="10"/>
      <w:sz w:val="22"/>
      <w:szCs w:val="22"/>
      <w:shd w:val="clear" w:color="auto" w:fill="FFFFFF"/>
    </w:rPr>
  </w:style>
  <w:style w:type="character" w:customStyle="1" w:styleId="24">
    <w:name w:val="Основной текст (2) + Курсив"/>
    <w:aliases w:val="Интервал 0 pt"/>
    <w:rsid w:val="00C8110D"/>
    <w:rPr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42">
    <w:name w:val="Основной текст (4)"/>
    <w:rsid w:val="00C8110D"/>
    <w:rPr>
      <w:b/>
      <w:bCs/>
      <w:i/>
      <w:iCs/>
      <w:sz w:val="22"/>
      <w:szCs w:val="22"/>
      <w:shd w:val="clear" w:color="auto" w:fill="FFFFFF"/>
      <w:lang w:bidi="ar-SA"/>
    </w:rPr>
  </w:style>
  <w:style w:type="character" w:customStyle="1" w:styleId="st">
    <w:name w:val="st"/>
    <w:basedOn w:val="a1"/>
    <w:rsid w:val="00C8110D"/>
  </w:style>
  <w:style w:type="character" w:styleId="af4">
    <w:name w:val="Emphasis"/>
    <w:qFormat/>
    <w:locked/>
    <w:rsid w:val="00C8110D"/>
    <w:rPr>
      <w:i/>
      <w:iCs/>
    </w:rPr>
  </w:style>
  <w:style w:type="character" w:customStyle="1" w:styleId="hl">
    <w:name w:val="hl"/>
    <w:basedOn w:val="a1"/>
    <w:rsid w:val="00C8110D"/>
  </w:style>
  <w:style w:type="paragraph" w:customStyle="1" w:styleId="11">
    <w:name w:val="Абзац списка1"/>
    <w:basedOn w:val="a0"/>
    <w:rsid w:val="00C8110D"/>
    <w:pPr>
      <w:widowControl/>
      <w:ind w:left="720"/>
    </w:pPr>
    <w:rPr>
      <w:sz w:val="24"/>
      <w:szCs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C8110D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character" w:customStyle="1" w:styleId="25">
    <w:name w:val="Заголовок №2_"/>
    <w:link w:val="26"/>
    <w:rsid w:val="00C8110D"/>
    <w:rPr>
      <w:b/>
      <w:bCs/>
      <w:i/>
      <w:iCs/>
      <w:sz w:val="26"/>
      <w:szCs w:val="26"/>
      <w:shd w:val="clear" w:color="auto" w:fill="FFFFFF"/>
    </w:rPr>
  </w:style>
  <w:style w:type="paragraph" w:customStyle="1" w:styleId="26">
    <w:name w:val="Заголовок №2"/>
    <w:basedOn w:val="a0"/>
    <w:link w:val="25"/>
    <w:rsid w:val="00C8110D"/>
    <w:pPr>
      <w:shd w:val="clear" w:color="auto" w:fill="FFFFFF"/>
      <w:spacing w:after="180" w:line="240" w:lineRule="atLeast"/>
      <w:jc w:val="center"/>
      <w:outlineLvl w:val="1"/>
    </w:pPr>
    <w:rPr>
      <w:b/>
      <w:bCs/>
      <w:i/>
      <w:iCs/>
      <w:sz w:val="26"/>
      <w:szCs w:val="26"/>
      <w:shd w:val="clear" w:color="auto" w:fill="FFFFFF"/>
    </w:rPr>
  </w:style>
  <w:style w:type="paragraph" w:styleId="27">
    <w:name w:val="Body Text Indent 2"/>
    <w:basedOn w:val="a0"/>
    <w:link w:val="28"/>
    <w:rsid w:val="00C8110D"/>
    <w:pPr>
      <w:widowControl/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1"/>
    <w:link w:val="27"/>
    <w:rsid w:val="00C8110D"/>
  </w:style>
  <w:style w:type="paragraph" w:styleId="af5">
    <w:name w:val="Normal (Web)"/>
    <w:basedOn w:val="a0"/>
    <w:rsid w:val="00C8110D"/>
    <w:pPr>
      <w:widowControl/>
      <w:spacing w:before="100" w:beforeAutospacing="1" w:after="100" w:afterAutospacing="1"/>
    </w:pPr>
    <w:rPr>
      <w:sz w:val="24"/>
      <w:szCs w:val="24"/>
    </w:rPr>
  </w:style>
  <w:style w:type="paragraph" w:styleId="af6">
    <w:name w:val="Plain Text"/>
    <w:basedOn w:val="a0"/>
    <w:link w:val="af7"/>
    <w:rsid w:val="00C8110D"/>
    <w:pPr>
      <w:widowControl/>
    </w:pPr>
    <w:rPr>
      <w:rFonts w:ascii="Courier New" w:eastAsia="Calibri" w:hAnsi="Courier New"/>
      <w:lang w:eastAsia="en-US"/>
    </w:rPr>
  </w:style>
  <w:style w:type="character" w:customStyle="1" w:styleId="af7">
    <w:name w:val="Текст Знак"/>
    <w:link w:val="af6"/>
    <w:rsid w:val="00C8110D"/>
    <w:rPr>
      <w:rFonts w:ascii="Courier New" w:eastAsia="Calibri" w:hAnsi="Courier New"/>
      <w:lang w:eastAsia="en-US"/>
    </w:rPr>
  </w:style>
  <w:style w:type="paragraph" w:customStyle="1" w:styleId="Default">
    <w:name w:val="Default"/>
    <w:rsid w:val="00C8110D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af8">
    <w:name w:val="Hyperlink"/>
    <w:rsid w:val="00C8110D"/>
    <w:rPr>
      <w:color w:val="0000FF"/>
      <w:u w:val="single"/>
    </w:rPr>
  </w:style>
  <w:style w:type="paragraph" w:styleId="12">
    <w:name w:val="toc 1"/>
    <w:basedOn w:val="a0"/>
    <w:next w:val="a0"/>
    <w:autoRedefine/>
    <w:uiPriority w:val="39"/>
    <w:qFormat/>
    <w:locked/>
    <w:rsid w:val="00C8110D"/>
    <w:pPr>
      <w:widowControl/>
      <w:tabs>
        <w:tab w:val="right" w:leader="dot" w:pos="6114"/>
      </w:tabs>
      <w:ind w:firstLine="454"/>
      <w:jc w:val="both"/>
    </w:pPr>
    <w:rPr>
      <w:rFonts w:eastAsia="SimSun"/>
      <w:sz w:val="22"/>
      <w:szCs w:val="24"/>
      <w:lang w:eastAsia="zh-CN"/>
    </w:rPr>
  </w:style>
  <w:style w:type="character" w:styleId="af9">
    <w:name w:val="FollowedHyperlink"/>
    <w:rsid w:val="00C8110D"/>
    <w:rPr>
      <w:color w:val="800080"/>
      <w:u w:val="single"/>
    </w:rPr>
  </w:style>
  <w:style w:type="paragraph" w:styleId="29">
    <w:name w:val="toc 2"/>
    <w:basedOn w:val="a0"/>
    <w:next w:val="a0"/>
    <w:autoRedefine/>
    <w:uiPriority w:val="39"/>
    <w:qFormat/>
    <w:locked/>
    <w:rsid w:val="00C8110D"/>
    <w:pPr>
      <w:widowControl/>
      <w:tabs>
        <w:tab w:val="right" w:leader="dot" w:pos="6480"/>
      </w:tabs>
      <w:ind w:right="184" w:firstLine="454"/>
      <w:jc w:val="both"/>
    </w:pPr>
    <w:rPr>
      <w:sz w:val="22"/>
    </w:rPr>
  </w:style>
  <w:style w:type="paragraph" w:styleId="35">
    <w:name w:val="toc 3"/>
    <w:basedOn w:val="a0"/>
    <w:next w:val="a0"/>
    <w:autoRedefine/>
    <w:uiPriority w:val="39"/>
    <w:locked/>
    <w:rsid w:val="00C8110D"/>
    <w:pPr>
      <w:widowControl/>
      <w:ind w:left="480" w:firstLine="454"/>
      <w:jc w:val="both"/>
    </w:pPr>
    <w:rPr>
      <w:sz w:val="22"/>
    </w:rPr>
  </w:style>
  <w:style w:type="paragraph" w:customStyle="1" w:styleId="afa">
    <w:name w:val="Таблица"/>
    <w:basedOn w:val="a0"/>
    <w:unhideWhenUsed/>
    <w:qFormat/>
    <w:rsid w:val="00C8110D"/>
    <w:pPr>
      <w:keepNext/>
      <w:widowControl/>
      <w:spacing w:after="120"/>
      <w:ind w:firstLine="454"/>
      <w:jc w:val="center"/>
    </w:pPr>
    <w:rPr>
      <w:i/>
      <w:sz w:val="22"/>
    </w:rPr>
  </w:style>
  <w:style w:type="paragraph" w:customStyle="1" w:styleId="afb">
    <w:name w:val="Подрис"/>
    <w:basedOn w:val="a0"/>
    <w:rsid w:val="00C8110D"/>
    <w:pPr>
      <w:widowControl/>
      <w:spacing w:before="120" w:after="120"/>
      <w:ind w:firstLine="454"/>
      <w:jc w:val="center"/>
    </w:pPr>
    <w:rPr>
      <w:i/>
    </w:rPr>
  </w:style>
  <w:style w:type="paragraph" w:customStyle="1" w:styleId="afc">
    <w:name w:val="Подрисуночная надпись"/>
    <w:basedOn w:val="a0"/>
    <w:link w:val="afd"/>
    <w:rsid w:val="00C8110D"/>
    <w:pPr>
      <w:widowControl/>
      <w:suppressAutoHyphens/>
      <w:ind w:firstLine="454"/>
      <w:jc w:val="center"/>
    </w:pPr>
    <w:rPr>
      <w:sz w:val="22"/>
      <w:szCs w:val="24"/>
    </w:rPr>
  </w:style>
  <w:style w:type="character" w:customStyle="1" w:styleId="afd">
    <w:name w:val="Подрисуночная надпись Знак"/>
    <w:link w:val="afc"/>
    <w:rsid w:val="00C8110D"/>
    <w:rPr>
      <w:sz w:val="22"/>
      <w:szCs w:val="24"/>
    </w:rPr>
  </w:style>
  <w:style w:type="paragraph" w:customStyle="1" w:styleId="afe">
    <w:name w:val="Штрих"/>
    <w:basedOn w:val="a0"/>
    <w:link w:val="aff"/>
    <w:rsid w:val="00C8110D"/>
    <w:pPr>
      <w:widowControl/>
      <w:ind w:firstLine="567"/>
      <w:jc w:val="both"/>
    </w:pPr>
    <w:rPr>
      <w:spacing w:val="70"/>
      <w:sz w:val="22"/>
      <w:szCs w:val="24"/>
    </w:rPr>
  </w:style>
  <w:style w:type="character" w:customStyle="1" w:styleId="aff">
    <w:name w:val="Штрих Знак"/>
    <w:link w:val="afe"/>
    <w:rsid w:val="00C8110D"/>
    <w:rPr>
      <w:spacing w:val="70"/>
      <w:sz w:val="22"/>
      <w:szCs w:val="24"/>
    </w:rPr>
  </w:style>
  <w:style w:type="paragraph" w:customStyle="1" w:styleId="aff0">
    <w:name w:val="Название таблицы"/>
    <w:basedOn w:val="a0"/>
    <w:rsid w:val="00C8110D"/>
    <w:pPr>
      <w:widowControl/>
      <w:suppressAutoHyphens/>
      <w:ind w:firstLine="567"/>
      <w:jc w:val="center"/>
    </w:pPr>
    <w:rPr>
      <w:i/>
      <w:sz w:val="22"/>
      <w:szCs w:val="24"/>
    </w:rPr>
  </w:style>
  <w:style w:type="paragraph" w:customStyle="1" w:styleId="13">
    <w:name w:val="Списки 1"/>
    <w:basedOn w:val="a0"/>
    <w:rsid w:val="00C8110D"/>
    <w:pPr>
      <w:widowControl/>
      <w:ind w:left="964" w:hanging="284"/>
      <w:jc w:val="both"/>
    </w:pPr>
    <w:rPr>
      <w:sz w:val="22"/>
      <w:szCs w:val="24"/>
    </w:rPr>
  </w:style>
  <w:style w:type="paragraph" w:customStyle="1" w:styleId="a">
    <w:name w:val="Основная часть"/>
    <w:basedOn w:val="a0"/>
    <w:link w:val="aff1"/>
    <w:rsid w:val="00C8110D"/>
    <w:pPr>
      <w:widowControl/>
      <w:numPr>
        <w:numId w:val="1"/>
      </w:numPr>
      <w:tabs>
        <w:tab w:val="clear" w:pos="643"/>
      </w:tabs>
      <w:spacing w:line="360" w:lineRule="auto"/>
      <w:ind w:left="0" w:firstLine="709"/>
      <w:jc w:val="both"/>
    </w:pPr>
    <w:rPr>
      <w:sz w:val="28"/>
      <w:szCs w:val="28"/>
    </w:rPr>
  </w:style>
  <w:style w:type="character" w:customStyle="1" w:styleId="aff1">
    <w:name w:val="Основная часть Знак"/>
    <w:link w:val="a"/>
    <w:rsid w:val="00C8110D"/>
    <w:rPr>
      <w:sz w:val="28"/>
      <w:szCs w:val="28"/>
    </w:rPr>
  </w:style>
  <w:style w:type="paragraph" w:customStyle="1" w:styleId="aff2">
    <w:name w:val="Подпись рисунка"/>
    <w:basedOn w:val="a0"/>
    <w:link w:val="aff3"/>
    <w:rsid w:val="00C8110D"/>
    <w:pPr>
      <w:widowControl/>
      <w:suppressAutoHyphens/>
      <w:spacing w:line="360" w:lineRule="auto"/>
      <w:ind w:firstLine="454"/>
      <w:jc w:val="center"/>
    </w:pPr>
    <w:rPr>
      <w:sz w:val="28"/>
      <w:szCs w:val="24"/>
    </w:rPr>
  </w:style>
  <w:style w:type="character" w:customStyle="1" w:styleId="aff3">
    <w:name w:val="Подпись рисунка Знак"/>
    <w:link w:val="aff2"/>
    <w:rsid w:val="00C8110D"/>
    <w:rPr>
      <w:sz w:val="28"/>
      <w:szCs w:val="24"/>
    </w:rPr>
  </w:style>
  <w:style w:type="paragraph" w:customStyle="1" w:styleId="2a">
    <w:name w:val="Списочек 2"/>
    <w:basedOn w:val="2b"/>
    <w:rsid w:val="00C8110D"/>
    <w:pPr>
      <w:spacing w:line="360" w:lineRule="auto"/>
    </w:pPr>
    <w:rPr>
      <w:sz w:val="28"/>
    </w:rPr>
  </w:style>
  <w:style w:type="paragraph" w:styleId="2b">
    <w:name w:val="List Bullet 2"/>
    <w:basedOn w:val="a0"/>
    <w:rsid w:val="00C8110D"/>
    <w:pPr>
      <w:widowControl/>
      <w:tabs>
        <w:tab w:val="num" w:pos="1069"/>
      </w:tabs>
      <w:ind w:left="1069" w:hanging="360"/>
      <w:jc w:val="both"/>
    </w:pPr>
    <w:rPr>
      <w:sz w:val="22"/>
    </w:rPr>
  </w:style>
  <w:style w:type="paragraph" w:customStyle="1" w:styleId="Style14">
    <w:name w:val="Style14"/>
    <w:basedOn w:val="a0"/>
    <w:rsid w:val="00C8110D"/>
    <w:pPr>
      <w:autoSpaceDE w:val="0"/>
      <w:autoSpaceDN w:val="0"/>
      <w:adjustRightInd w:val="0"/>
      <w:spacing w:line="302" w:lineRule="exact"/>
      <w:ind w:firstLine="686"/>
      <w:jc w:val="both"/>
    </w:pPr>
    <w:rPr>
      <w:sz w:val="22"/>
      <w:szCs w:val="24"/>
    </w:rPr>
  </w:style>
  <w:style w:type="character" w:customStyle="1" w:styleId="FontStyle68">
    <w:name w:val="Font Style68"/>
    <w:rsid w:val="00C8110D"/>
    <w:rPr>
      <w:rFonts w:ascii="Times New Roman" w:hAnsi="Times New Roman" w:cs="Times New Roman"/>
      <w:sz w:val="24"/>
      <w:szCs w:val="24"/>
    </w:rPr>
  </w:style>
  <w:style w:type="paragraph" w:styleId="aff4">
    <w:name w:val="footnote text"/>
    <w:basedOn w:val="a0"/>
    <w:link w:val="aff5"/>
    <w:rsid w:val="00C8110D"/>
    <w:pPr>
      <w:widowControl/>
      <w:ind w:firstLine="454"/>
      <w:jc w:val="both"/>
    </w:pPr>
  </w:style>
  <w:style w:type="character" w:customStyle="1" w:styleId="aff5">
    <w:name w:val="Текст сноски Знак"/>
    <w:basedOn w:val="a1"/>
    <w:link w:val="aff4"/>
    <w:rsid w:val="00C8110D"/>
  </w:style>
  <w:style w:type="character" w:styleId="aff6">
    <w:name w:val="footnote reference"/>
    <w:rsid w:val="00C8110D"/>
    <w:rPr>
      <w:vertAlign w:val="superscript"/>
    </w:rPr>
  </w:style>
  <w:style w:type="character" w:customStyle="1" w:styleId="mw-headline">
    <w:name w:val="mw-headline"/>
    <w:rsid w:val="00C8110D"/>
  </w:style>
  <w:style w:type="paragraph" w:customStyle="1" w:styleId="110">
    <w:name w:val="Заголовок 11"/>
    <w:basedOn w:val="a0"/>
    <w:rsid w:val="00C8110D"/>
    <w:pPr>
      <w:autoSpaceDE w:val="0"/>
      <w:autoSpaceDN w:val="0"/>
      <w:adjustRightInd w:val="0"/>
      <w:outlineLvl w:val="0"/>
    </w:pPr>
    <w:rPr>
      <w:b/>
      <w:bCs/>
      <w:sz w:val="28"/>
      <w:szCs w:val="28"/>
    </w:rPr>
  </w:style>
  <w:style w:type="paragraph" w:customStyle="1" w:styleId="211">
    <w:name w:val="Заголовок 21"/>
    <w:basedOn w:val="a0"/>
    <w:rsid w:val="00C8110D"/>
    <w:pPr>
      <w:autoSpaceDE w:val="0"/>
      <w:autoSpaceDN w:val="0"/>
      <w:adjustRightInd w:val="0"/>
      <w:outlineLvl w:val="1"/>
    </w:pPr>
    <w:rPr>
      <w:rFonts w:ascii="Symbol" w:hAnsi="Symbol" w:cs="Symbol"/>
      <w:sz w:val="27"/>
      <w:szCs w:val="27"/>
    </w:rPr>
  </w:style>
  <w:style w:type="paragraph" w:customStyle="1" w:styleId="310">
    <w:name w:val="Заголовок 31"/>
    <w:basedOn w:val="a0"/>
    <w:rsid w:val="00C8110D"/>
    <w:pPr>
      <w:autoSpaceDE w:val="0"/>
      <w:autoSpaceDN w:val="0"/>
      <w:adjustRightInd w:val="0"/>
      <w:ind w:left="827"/>
      <w:outlineLvl w:val="2"/>
    </w:pPr>
    <w:rPr>
      <w:b/>
      <w:bCs/>
      <w:sz w:val="24"/>
      <w:szCs w:val="24"/>
    </w:rPr>
  </w:style>
  <w:style w:type="paragraph" w:customStyle="1" w:styleId="411">
    <w:name w:val="Заголовок 41"/>
    <w:basedOn w:val="a0"/>
    <w:rsid w:val="00C8110D"/>
    <w:pPr>
      <w:autoSpaceDE w:val="0"/>
      <w:autoSpaceDN w:val="0"/>
      <w:adjustRightInd w:val="0"/>
      <w:outlineLvl w:val="3"/>
    </w:pPr>
    <w:rPr>
      <w:rFonts w:ascii="Symbol" w:hAnsi="Symbol" w:cs="Symbol"/>
      <w:sz w:val="24"/>
      <w:szCs w:val="24"/>
    </w:rPr>
  </w:style>
  <w:style w:type="paragraph" w:customStyle="1" w:styleId="51">
    <w:name w:val="Заголовок 51"/>
    <w:basedOn w:val="a0"/>
    <w:rsid w:val="00C8110D"/>
    <w:pPr>
      <w:autoSpaceDE w:val="0"/>
      <w:autoSpaceDN w:val="0"/>
      <w:adjustRightInd w:val="0"/>
      <w:ind w:left="64"/>
      <w:outlineLvl w:val="4"/>
    </w:pPr>
    <w:rPr>
      <w:rFonts w:ascii="Symbol" w:hAnsi="Symbol" w:cs="Symbol"/>
      <w:sz w:val="23"/>
      <w:szCs w:val="23"/>
    </w:rPr>
  </w:style>
  <w:style w:type="paragraph" w:customStyle="1" w:styleId="61">
    <w:name w:val="Заголовок 61"/>
    <w:basedOn w:val="a0"/>
    <w:rsid w:val="00C8110D"/>
    <w:pPr>
      <w:autoSpaceDE w:val="0"/>
      <w:autoSpaceDN w:val="0"/>
      <w:adjustRightInd w:val="0"/>
      <w:outlineLvl w:val="5"/>
    </w:pPr>
    <w:rPr>
      <w:rFonts w:ascii="Symbol" w:hAnsi="Symbol" w:cs="Symbol"/>
      <w:sz w:val="22"/>
      <w:szCs w:val="22"/>
    </w:rPr>
  </w:style>
  <w:style w:type="paragraph" w:customStyle="1" w:styleId="71">
    <w:name w:val="Заголовок 71"/>
    <w:basedOn w:val="a0"/>
    <w:rsid w:val="00C8110D"/>
    <w:pPr>
      <w:autoSpaceDE w:val="0"/>
      <w:autoSpaceDN w:val="0"/>
      <w:adjustRightInd w:val="0"/>
      <w:ind w:left="7537"/>
      <w:outlineLvl w:val="6"/>
    </w:pPr>
    <w:rPr>
      <w:rFonts w:ascii="Symbol" w:hAnsi="Symbol" w:cs="Symbol"/>
      <w:sz w:val="21"/>
      <w:szCs w:val="21"/>
    </w:rPr>
  </w:style>
  <w:style w:type="paragraph" w:customStyle="1" w:styleId="81">
    <w:name w:val="Заголовок 81"/>
    <w:basedOn w:val="a0"/>
    <w:rsid w:val="00C8110D"/>
    <w:pPr>
      <w:autoSpaceDE w:val="0"/>
      <w:autoSpaceDN w:val="0"/>
      <w:adjustRightInd w:val="0"/>
      <w:outlineLvl w:val="7"/>
    </w:pPr>
    <w:rPr>
      <w:b/>
      <w:bCs/>
    </w:rPr>
  </w:style>
  <w:style w:type="paragraph" w:customStyle="1" w:styleId="91">
    <w:name w:val="Заголовок 91"/>
    <w:basedOn w:val="a0"/>
    <w:rsid w:val="00C8110D"/>
    <w:pPr>
      <w:autoSpaceDE w:val="0"/>
      <w:autoSpaceDN w:val="0"/>
      <w:adjustRightInd w:val="0"/>
      <w:ind w:left="863"/>
      <w:outlineLvl w:val="8"/>
    </w:pPr>
    <w:rPr>
      <w:b/>
      <w:bCs/>
      <w:i/>
      <w:iCs/>
    </w:rPr>
  </w:style>
  <w:style w:type="paragraph" w:customStyle="1" w:styleId="TableParagraph">
    <w:name w:val="Table Paragraph"/>
    <w:basedOn w:val="a0"/>
    <w:qFormat/>
    <w:rsid w:val="00C8110D"/>
    <w:pPr>
      <w:autoSpaceDE w:val="0"/>
      <w:autoSpaceDN w:val="0"/>
      <w:adjustRightInd w:val="0"/>
    </w:pPr>
    <w:rPr>
      <w:sz w:val="24"/>
      <w:szCs w:val="24"/>
    </w:rPr>
  </w:style>
  <w:style w:type="character" w:styleId="aff7">
    <w:name w:val="Strong"/>
    <w:uiPriority w:val="22"/>
    <w:qFormat/>
    <w:locked/>
    <w:rsid w:val="00C8110D"/>
    <w:rPr>
      <w:b/>
      <w:bCs/>
    </w:rPr>
  </w:style>
  <w:style w:type="paragraph" w:styleId="aff8">
    <w:name w:val="List Paragraph"/>
    <w:basedOn w:val="a0"/>
    <w:uiPriority w:val="34"/>
    <w:qFormat/>
    <w:rsid w:val="00C8110D"/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a1"/>
    <w:rsid w:val="00C8110D"/>
  </w:style>
  <w:style w:type="paragraph" w:customStyle="1" w:styleId="list2">
    <w:name w:val="list2"/>
    <w:basedOn w:val="a0"/>
    <w:rsid w:val="00C8110D"/>
    <w:pPr>
      <w:widowControl/>
      <w:ind w:firstLine="400"/>
      <w:jc w:val="both"/>
      <w:textAlignment w:val="center"/>
    </w:pPr>
    <w:rPr>
      <w:sz w:val="27"/>
      <w:szCs w:val="27"/>
    </w:rPr>
  </w:style>
  <w:style w:type="paragraph" w:customStyle="1" w:styleId="main">
    <w:name w:val="main"/>
    <w:basedOn w:val="a0"/>
    <w:rsid w:val="00C8110D"/>
    <w:pPr>
      <w:widowControl/>
      <w:ind w:firstLine="400"/>
      <w:jc w:val="both"/>
      <w:textAlignment w:val="center"/>
    </w:pPr>
    <w:rPr>
      <w:sz w:val="27"/>
      <w:szCs w:val="27"/>
    </w:rPr>
  </w:style>
  <w:style w:type="paragraph" w:customStyle="1" w:styleId="caption3">
    <w:name w:val="caption3"/>
    <w:basedOn w:val="a0"/>
    <w:rsid w:val="00C8110D"/>
    <w:pPr>
      <w:widowControl/>
      <w:ind w:firstLine="400"/>
      <w:textAlignment w:val="center"/>
    </w:pPr>
    <w:rPr>
      <w:rFonts w:ascii="Arial" w:hAnsi="Arial" w:cs="Arial"/>
      <w:b/>
      <w:bCs/>
      <w:sz w:val="27"/>
      <w:szCs w:val="27"/>
    </w:rPr>
  </w:style>
  <w:style w:type="paragraph" w:customStyle="1" w:styleId="list1">
    <w:name w:val="list1"/>
    <w:basedOn w:val="a0"/>
    <w:rsid w:val="00C8110D"/>
    <w:pPr>
      <w:widowControl/>
      <w:ind w:firstLine="400"/>
      <w:jc w:val="both"/>
      <w:textAlignment w:val="center"/>
    </w:pPr>
    <w:rPr>
      <w:sz w:val="27"/>
      <w:szCs w:val="27"/>
    </w:rPr>
  </w:style>
  <w:style w:type="paragraph" w:customStyle="1" w:styleId="caption2">
    <w:name w:val="caption2"/>
    <w:basedOn w:val="a0"/>
    <w:rsid w:val="00C8110D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image">
    <w:name w:val="image"/>
    <w:basedOn w:val="a0"/>
    <w:rsid w:val="00C8110D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tabcaption">
    <w:name w:val="tab_caption"/>
    <w:basedOn w:val="a0"/>
    <w:rsid w:val="00C8110D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caption1">
    <w:name w:val="caption1"/>
    <w:basedOn w:val="a0"/>
    <w:rsid w:val="00C8110D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аголовок 1 + по ширине"/>
    <w:aliases w:val="Первая строка:  1 см"/>
    <w:basedOn w:val="af2"/>
    <w:rsid w:val="00C8110D"/>
    <w:pPr>
      <w:spacing w:line="288" w:lineRule="auto"/>
      <w:ind w:firstLine="567"/>
      <w:jc w:val="both"/>
    </w:pPr>
    <w:rPr>
      <w:b/>
      <w:bCs/>
      <w:sz w:val="24"/>
      <w:szCs w:val="20"/>
    </w:rPr>
  </w:style>
  <w:style w:type="paragraph" w:customStyle="1" w:styleId="ConsPlusNormal">
    <w:name w:val="ConsPlusNormal"/>
    <w:rsid w:val="00C811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5">
    <w:name w:val="Текст1"/>
    <w:basedOn w:val="a0"/>
    <w:rsid w:val="00C8110D"/>
    <w:pPr>
      <w:widowControl/>
    </w:pPr>
    <w:rPr>
      <w:rFonts w:ascii="Courier New" w:hAnsi="Courier New"/>
    </w:rPr>
  </w:style>
  <w:style w:type="paragraph" w:styleId="aff9">
    <w:name w:val="caption"/>
    <w:basedOn w:val="a0"/>
    <w:next w:val="a0"/>
    <w:qFormat/>
    <w:locked/>
    <w:rsid w:val="00C8110D"/>
    <w:pPr>
      <w:widowControl/>
      <w:tabs>
        <w:tab w:val="left" w:pos="-142"/>
        <w:tab w:val="left" w:pos="11340"/>
      </w:tabs>
      <w:ind w:left="-142"/>
      <w:jc w:val="center"/>
    </w:pPr>
    <w:rPr>
      <w:b/>
      <w:sz w:val="32"/>
    </w:rPr>
  </w:style>
  <w:style w:type="paragraph" w:customStyle="1" w:styleId="212">
    <w:name w:val="Основной текст 21"/>
    <w:basedOn w:val="a0"/>
    <w:rsid w:val="00C8110D"/>
    <w:pPr>
      <w:widowControl/>
      <w:tabs>
        <w:tab w:val="left" w:pos="-142"/>
        <w:tab w:val="left" w:pos="11340"/>
      </w:tabs>
      <w:ind w:left="-142"/>
      <w:jc w:val="center"/>
    </w:pPr>
    <w:rPr>
      <w:sz w:val="28"/>
    </w:rPr>
  </w:style>
  <w:style w:type="paragraph" w:customStyle="1" w:styleId="213">
    <w:name w:val="Основной текст с отступом 21"/>
    <w:basedOn w:val="a0"/>
    <w:rsid w:val="00C8110D"/>
    <w:pPr>
      <w:widowControl/>
      <w:tabs>
        <w:tab w:val="left" w:pos="-142"/>
        <w:tab w:val="left" w:pos="11340"/>
      </w:tabs>
      <w:ind w:left="-142"/>
    </w:pPr>
    <w:rPr>
      <w:sz w:val="28"/>
    </w:rPr>
  </w:style>
  <w:style w:type="paragraph" w:styleId="affa">
    <w:name w:val="Subtitle"/>
    <w:basedOn w:val="a0"/>
    <w:link w:val="affb"/>
    <w:qFormat/>
    <w:locked/>
    <w:rsid w:val="00C8110D"/>
    <w:pPr>
      <w:widowControl/>
      <w:tabs>
        <w:tab w:val="left" w:pos="-142"/>
        <w:tab w:val="left" w:pos="11340"/>
      </w:tabs>
      <w:ind w:left="-142"/>
      <w:jc w:val="center"/>
    </w:pPr>
    <w:rPr>
      <w:sz w:val="28"/>
    </w:rPr>
  </w:style>
  <w:style w:type="character" w:customStyle="1" w:styleId="affb">
    <w:name w:val="Подзаголовок Знак"/>
    <w:link w:val="affa"/>
    <w:rsid w:val="00C8110D"/>
    <w:rPr>
      <w:sz w:val="28"/>
    </w:rPr>
  </w:style>
  <w:style w:type="paragraph" w:customStyle="1" w:styleId="caption4">
    <w:name w:val="caption4"/>
    <w:basedOn w:val="a0"/>
    <w:rsid w:val="00C8110D"/>
    <w:pPr>
      <w:widowControl/>
      <w:ind w:firstLine="400"/>
      <w:jc w:val="center"/>
      <w:textAlignment w:val="center"/>
    </w:pPr>
    <w:rPr>
      <w:b/>
      <w:bCs/>
      <w:sz w:val="27"/>
      <w:szCs w:val="27"/>
    </w:rPr>
  </w:style>
  <w:style w:type="paragraph" w:customStyle="1" w:styleId="imagediscription">
    <w:name w:val="image_discription"/>
    <w:basedOn w:val="a0"/>
    <w:rsid w:val="00C8110D"/>
    <w:pPr>
      <w:widowControl/>
      <w:ind w:firstLine="400"/>
      <w:jc w:val="both"/>
      <w:textAlignment w:val="center"/>
    </w:pPr>
    <w:rPr>
      <w:sz w:val="24"/>
      <w:szCs w:val="24"/>
    </w:rPr>
  </w:style>
  <w:style w:type="paragraph" w:customStyle="1" w:styleId="formattexttopleveltext">
    <w:name w:val="formattext topleveltext"/>
    <w:basedOn w:val="a0"/>
    <w:rsid w:val="00C8110D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headertexttopleveltextcentertext">
    <w:name w:val="headertext topleveltext centertext"/>
    <w:basedOn w:val="a0"/>
    <w:rsid w:val="00C8110D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FR1">
    <w:name w:val="FR1"/>
    <w:rsid w:val="00C8110D"/>
    <w:pPr>
      <w:widowControl w:val="0"/>
      <w:autoSpaceDE w:val="0"/>
      <w:autoSpaceDN w:val="0"/>
      <w:adjustRightInd w:val="0"/>
      <w:spacing w:before="180"/>
      <w:jc w:val="center"/>
    </w:pPr>
    <w:rPr>
      <w:rFonts w:ascii="Arial" w:hAnsi="Arial" w:cs="Arial"/>
      <w:b/>
      <w:bCs/>
      <w:sz w:val="18"/>
      <w:szCs w:val="18"/>
    </w:rPr>
  </w:style>
  <w:style w:type="paragraph" w:styleId="HTML">
    <w:name w:val="HTML Address"/>
    <w:basedOn w:val="a0"/>
    <w:link w:val="HTML0"/>
    <w:rsid w:val="00C8110D"/>
    <w:pPr>
      <w:widowControl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C8110D"/>
    <w:rPr>
      <w:i/>
      <w:iCs/>
      <w:sz w:val="24"/>
      <w:szCs w:val="24"/>
    </w:rPr>
  </w:style>
  <w:style w:type="paragraph" w:customStyle="1" w:styleId="tehnormaTitle">
    <w:name w:val="tehnormaTitle"/>
    <w:rsid w:val="00C8110D"/>
    <w:pPr>
      <w:widowControl w:val="0"/>
      <w:autoSpaceDE w:val="0"/>
      <w:autoSpaceDN w:val="0"/>
      <w:adjustRightInd w:val="0"/>
    </w:pPr>
    <w:rPr>
      <w:rFonts w:ascii="Calibri" w:hAnsi="Calibri"/>
      <w:b/>
      <w:bCs/>
      <w:sz w:val="22"/>
      <w:szCs w:val="22"/>
    </w:rPr>
  </w:style>
  <w:style w:type="paragraph" w:customStyle="1" w:styleId="FR3">
    <w:name w:val="FR3"/>
    <w:rsid w:val="00C8110D"/>
    <w:pPr>
      <w:widowControl w:val="0"/>
      <w:overflowPunct w:val="0"/>
      <w:autoSpaceDE w:val="0"/>
      <w:autoSpaceDN w:val="0"/>
      <w:adjustRightInd w:val="0"/>
      <w:ind w:left="120"/>
    </w:pPr>
    <w:rPr>
      <w:rFonts w:ascii="Arial" w:hAnsi="Arial"/>
      <w:sz w:val="12"/>
    </w:rPr>
  </w:style>
  <w:style w:type="paragraph" w:customStyle="1" w:styleId="tehnormaNonformat">
    <w:name w:val="tehnormaNonformat"/>
    <w:rsid w:val="00C8110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rmula">
    <w:name w:val="formula"/>
    <w:basedOn w:val="a1"/>
    <w:rsid w:val="00C8110D"/>
  </w:style>
  <w:style w:type="paragraph" w:customStyle="1" w:styleId="formattext">
    <w:name w:val="formattext"/>
    <w:basedOn w:val="a0"/>
    <w:rsid w:val="00C8110D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11pt08">
    <w:name w:val="Стиль 11 pt Черный по ширине Первая строка:  08 см Узор: Нет (..."/>
    <w:basedOn w:val="a0"/>
    <w:autoRedefine/>
    <w:rsid w:val="00C8110D"/>
    <w:pPr>
      <w:widowControl/>
      <w:ind w:left="-101" w:right="-110"/>
      <w:jc w:val="center"/>
    </w:pPr>
    <w:rPr>
      <w:color w:val="000000"/>
      <w:sz w:val="22"/>
      <w:szCs w:val="22"/>
    </w:rPr>
  </w:style>
  <w:style w:type="paragraph" w:customStyle="1" w:styleId="FR2">
    <w:name w:val="FR2"/>
    <w:rsid w:val="00C8110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ffc">
    <w:name w:val="Block Text"/>
    <w:basedOn w:val="a0"/>
    <w:rsid w:val="00C8110D"/>
    <w:pPr>
      <w:autoSpaceDE w:val="0"/>
      <w:autoSpaceDN w:val="0"/>
      <w:adjustRightInd w:val="0"/>
      <w:ind w:left="1160" w:right="1000"/>
    </w:pPr>
    <w:rPr>
      <w:b/>
      <w:bCs/>
      <w:sz w:val="24"/>
    </w:rPr>
  </w:style>
  <w:style w:type="paragraph" w:customStyle="1" w:styleId="headertext">
    <w:name w:val="headertext"/>
    <w:basedOn w:val="a0"/>
    <w:rsid w:val="00C8110D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Body">
    <w:name w:val="Body"/>
    <w:basedOn w:val="a0"/>
    <w:rsid w:val="00C8110D"/>
    <w:rPr>
      <w:rFonts w:eastAsia="Calibri"/>
      <w:sz w:val="22"/>
      <w:szCs w:val="22"/>
      <w:lang w:val="en-US" w:eastAsia="en-US"/>
    </w:rPr>
  </w:style>
  <w:style w:type="character" w:customStyle="1" w:styleId="w">
    <w:name w:val="w"/>
    <w:basedOn w:val="a1"/>
    <w:rsid w:val="003D7732"/>
  </w:style>
  <w:style w:type="paragraph" w:styleId="affd">
    <w:name w:val="No Spacing"/>
    <w:uiPriority w:val="99"/>
    <w:qFormat/>
    <w:rsid w:val="00486F14"/>
    <w:rPr>
      <w:rFonts w:ascii="Calibri" w:eastAsia="Calibri" w:hAnsi="Calibri"/>
      <w:sz w:val="22"/>
      <w:szCs w:val="22"/>
      <w:lang w:eastAsia="en-US"/>
    </w:rPr>
  </w:style>
  <w:style w:type="numbering" w:customStyle="1" w:styleId="16">
    <w:name w:val="Нет списка1"/>
    <w:next w:val="a3"/>
    <w:semiHidden/>
    <w:rsid w:val="006C22D8"/>
  </w:style>
  <w:style w:type="table" w:customStyle="1" w:styleId="17">
    <w:name w:val="Сетка таблицы1"/>
    <w:basedOn w:val="a2"/>
    <w:next w:val="a5"/>
    <w:rsid w:val="006C2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tmlparagraph">
    <w:name w:val="html_paragraph"/>
    <w:basedOn w:val="a0"/>
    <w:rsid w:val="006C22D8"/>
    <w:pPr>
      <w:widowControl/>
      <w:ind w:firstLine="720"/>
      <w:jc w:val="both"/>
    </w:pPr>
    <w:rPr>
      <w:sz w:val="24"/>
      <w:szCs w:val="24"/>
    </w:rPr>
  </w:style>
  <w:style w:type="numbering" w:customStyle="1" w:styleId="2c">
    <w:name w:val="Нет списка2"/>
    <w:next w:val="a3"/>
    <w:uiPriority w:val="99"/>
    <w:semiHidden/>
    <w:unhideWhenUsed/>
    <w:rsid w:val="00DD17BA"/>
  </w:style>
  <w:style w:type="table" w:customStyle="1" w:styleId="2d">
    <w:name w:val="Сетка таблицы2"/>
    <w:basedOn w:val="a2"/>
    <w:next w:val="a5"/>
    <w:uiPriority w:val="59"/>
    <w:rsid w:val="005C0BE6"/>
    <w:pPr>
      <w:overflowPunct w:val="0"/>
      <w:autoSpaceDE w:val="0"/>
      <w:autoSpaceDN w:val="0"/>
      <w:adjustRightInd w:val="0"/>
      <w:spacing w:line="288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next w:val="a5"/>
    <w:uiPriority w:val="59"/>
    <w:rsid w:val="00BD29C2"/>
    <w:pPr>
      <w:overflowPunct w:val="0"/>
      <w:autoSpaceDE w:val="0"/>
      <w:autoSpaceDN w:val="0"/>
      <w:adjustRightInd w:val="0"/>
      <w:spacing w:line="288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2"/>
    <w:next w:val="a5"/>
    <w:uiPriority w:val="59"/>
    <w:rsid w:val="005F7C68"/>
    <w:pPr>
      <w:overflowPunct w:val="0"/>
      <w:autoSpaceDE w:val="0"/>
      <w:autoSpaceDN w:val="0"/>
      <w:adjustRightInd w:val="0"/>
      <w:spacing w:line="288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next w:val="a5"/>
    <w:uiPriority w:val="59"/>
    <w:rsid w:val="001D0A2A"/>
    <w:pPr>
      <w:overflowPunct w:val="0"/>
      <w:autoSpaceDE w:val="0"/>
      <w:autoSpaceDN w:val="0"/>
      <w:adjustRightInd w:val="0"/>
      <w:spacing w:line="288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2"/>
    <w:next w:val="a5"/>
    <w:uiPriority w:val="59"/>
    <w:rsid w:val="001D0A2A"/>
    <w:pPr>
      <w:overflowPunct w:val="0"/>
      <w:autoSpaceDE w:val="0"/>
      <w:autoSpaceDN w:val="0"/>
      <w:adjustRightInd w:val="0"/>
      <w:spacing w:line="288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2"/>
    <w:next w:val="a5"/>
    <w:uiPriority w:val="59"/>
    <w:rsid w:val="00636B5A"/>
    <w:pPr>
      <w:overflowPunct w:val="0"/>
      <w:autoSpaceDE w:val="0"/>
      <w:autoSpaceDN w:val="0"/>
      <w:adjustRightInd w:val="0"/>
      <w:spacing w:line="288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2"/>
    <w:next w:val="a5"/>
    <w:uiPriority w:val="59"/>
    <w:rsid w:val="00636B5A"/>
    <w:pPr>
      <w:overflowPunct w:val="0"/>
      <w:autoSpaceDE w:val="0"/>
      <w:autoSpaceDN w:val="0"/>
      <w:adjustRightInd w:val="0"/>
      <w:spacing w:line="288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5"/>
    <w:uiPriority w:val="59"/>
    <w:rsid w:val="00636B5A"/>
    <w:pPr>
      <w:overflowPunct w:val="0"/>
      <w:autoSpaceDE w:val="0"/>
      <w:autoSpaceDN w:val="0"/>
      <w:adjustRightInd w:val="0"/>
      <w:spacing w:line="288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5"/>
    <w:uiPriority w:val="59"/>
    <w:rsid w:val="00636B5A"/>
    <w:pPr>
      <w:overflowPunct w:val="0"/>
      <w:autoSpaceDE w:val="0"/>
      <w:autoSpaceDN w:val="0"/>
      <w:adjustRightInd w:val="0"/>
      <w:spacing w:line="288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next w:val="a5"/>
    <w:uiPriority w:val="59"/>
    <w:rsid w:val="00636B5A"/>
    <w:pPr>
      <w:overflowPunct w:val="0"/>
      <w:autoSpaceDE w:val="0"/>
      <w:autoSpaceDN w:val="0"/>
      <w:adjustRightInd w:val="0"/>
      <w:spacing w:line="288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5"/>
    <w:rsid w:val="00DE10B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2"/>
    <w:next w:val="a5"/>
    <w:rsid w:val="00DE10B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2"/>
    <w:next w:val="a5"/>
    <w:rsid w:val="00DE10B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5"/>
    <w:rsid w:val="00DE10B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2"/>
    <w:next w:val="a5"/>
    <w:rsid w:val="00DE10B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5"/>
    <w:rsid w:val="00DE10B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2"/>
    <w:next w:val="a5"/>
    <w:rsid w:val="00EC7ACB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2"/>
    <w:next w:val="a5"/>
    <w:rsid w:val="00EC7ACB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5"/>
    <w:rsid w:val="00EC7ACB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2"/>
    <w:next w:val="a5"/>
    <w:rsid w:val="00D63C0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5"/>
    <w:rsid w:val="00D63C0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2"/>
    <w:next w:val="a5"/>
    <w:rsid w:val="00D63C0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2"/>
    <w:next w:val="a5"/>
    <w:rsid w:val="00D63C0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2"/>
    <w:next w:val="a5"/>
    <w:rsid w:val="00D63C0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2"/>
    <w:next w:val="a5"/>
    <w:rsid w:val="00D63C0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9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2094</TotalTime>
  <Pages>1</Pages>
  <Words>2944</Words>
  <Characters>16785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19690</CharactersWithSpaces>
  <SharedDoc>false</SharedDoc>
  <HLinks>
    <vt:vector size="12" baseType="variant">
      <vt:variant>
        <vt:i4>4194355</vt:i4>
      </vt:variant>
      <vt:variant>
        <vt:i4>3</vt:i4>
      </vt:variant>
      <vt:variant>
        <vt:i4>0</vt:i4>
      </vt:variant>
      <vt:variant>
        <vt:i4>5</vt:i4>
      </vt:variant>
      <vt:variant>
        <vt:lpwstr>https://yandex.ru/tutor/subject/problem/?problem_id=T5326</vt:lpwstr>
      </vt:variant>
      <vt:variant>
        <vt:lpwstr/>
      </vt:variant>
      <vt:variant>
        <vt:i4>7077941</vt:i4>
      </vt:variant>
      <vt:variant>
        <vt:i4>0</vt:i4>
      </vt:variant>
      <vt:variant>
        <vt:i4>0</vt:i4>
      </vt:variant>
      <vt:variant>
        <vt:i4>5</vt:i4>
      </vt:variant>
      <vt:variant>
        <vt:lpwstr>http://blanker.ru/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rychkovda</dc:creator>
  <cp:lastModifiedBy>MamontovaTA</cp:lastModifiedBy>
  <cp:revision>18</cp:revision>
  <cp:lastPrinted>2026-05-25T05:49:00Z</cp:lastPrinted>
  <dcterms:created xsi:type="dcterms:W3CDTF">2025-06-15T09:12:00Z</dcterms:created>
  <dcterms:modified xsi:type="dcterms:W3CDTF">2026-06-15T04:32:00Z</dcterms:modified>
</cp:coreProperties>
</file>