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AC6E7" w14:textId="77777777" w:rsidR="001226BC" w:rsidRDefault="001226BC" w:rsidP="001226BC">
      <w:pPr>
        <w:spacing w:line="240" w:lineRule="auto"/>
        <w:jc w:val="center"/>
      </w:pPr>
      <w:r>
        <w:rPr>
          <w:rFonts w:ascii="Times New Roman" w:hAnsi="Times New Roman"/>
          <w:sz w:val="20"/>
        </w:rPr>
        <w:t>МИНИСТЕРСТВО НАУКИ И ВЫСШЕГО ОБРАЗОВАНИЯ РОССИЙСКОЙ ФЕДЕРАЦИИ</w:t>
      </w:r>
    </w:p>
    <w:p w14:paraId="5DBBC256" w14:textId="77777777" w:rsidR="00017286" w:rsidRDefault="001226BC" w:rsidP="001226BC">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2E7D7259" w14:textId="1AC6F543" w:rsidR="001226BC" w:rsidRDefault="001226BC" w:rsidP="001226BC">
      <w:pPr>
        <w:spacing w:line="240" w:lineRule="auto"/>
        <w:jc w:val="center"/>
      </w:pPr>
      <w:r>
        <w:rPr>
          <w:rFonts w:ascii="Times New Roman" w:hAnsi="Times New Roman"/>
          <w:sz w:val="24"/>
        </w:rPr>
        <w:t>ОБРАЗОВАТЕЛЬНОЕ УЧРЕЖДЕНИЕ ВЫСШЕГО ОБРАЗОВАНИЯ</w:t>
      </w:r>
    </w:p>
    <w:p w14:paraId="1D987F80" w14:textId="77777777" w:rsidR="001226BC" w:rsidRDefault="001226BC" w:rsidP="001226BC">
      <w:pPr>
        <w:spacing w:line="240" w:lineRule="auto"/>
        <w:jc w:val="center"/>
      </w:pPr>
      <w:r>
        <w:rPr>
          <w:rFonts w:ascii="Times New Roman" w:hAnsi="Times New Roman"/>
          <w:b/>
          <w:sz w:val="24"/>
        </w:rPr>
        <w:br/>
        <w:t>«БРАТСКИЙ ГОСУДАРСТВЕННЫЙ УНИВЕРСИТЕТ»</w:t>
      </w:r>
    </w:p>
    <w:p w14:paraId="7E6009B1" w14:textId="77777777" w:rsidR="001226BC" w:rsidRDefault="001226BC" w:rsidP="001226BC">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4560D458" w14:textId="77777777" w:rsidR="001226BC" w:rsidRDefault="001226BC" w:rsidP="001226BC"/>
    <w:p w14:paraId="2EBF165A" w14:textId="77777777" w:rsidR="001226BC" w:rsidRDefault="001226BC" w:rsidP="001226BC">
      <w:pPr>
        <w:jc w:val="center"/>
      </w:pPr>
      <w:r>
        <w:rPr>
          <w:rFonts w:ascii="Times New Roman" w:hAnsi="Times New Roman"/>
          <w:sz w:val="24"/>
        </w:rPr>
        <w:t xml:space="preserve">по дисциплине </w:t>
      </w:r>
      <w:r>
        <w:rPr>
          <w:rFonts w:ascii="Times New Roman" w:hAnsi="Times New Roman"/>
          <w:sz w:val="24"/>
        </w:rPr>
        <w:br/>
        <w:t>Б1.О.02.01 Основы российской государственности</w:t>
      </w:r>
      <w:r>
        <w:rPr>
          <w:rFonts w:ascii="Times New Roman" w:hAnsi="Times New Roman"/>
          <w:sz w:val="24"/>
        </w:rPr>
        <w:br/>
      </w:r>
    </w:p>
    <w:p w14:paraId="73C94120" w14:textId="77777777" w:rsidR="001226BC" w:rsidRDefault="001226BC" w:rsidP="001226BC">
      <w:r>
        <w:rPr>
          <w:rFonts w:ascii="Times New Roman" w:hAnsi="Times New Roman"/>
          <w:sz w:val="24"/>
        </w:rPr>
        <w:t>Направление подготовки 44.03.05 Педагогическое образование (с двумя профилями подготовки)</w:t>
      </w:r>
      <w:r>
        <w:rPr>
          <w:rFonts w:ascii="Times New Roman" w:hAnsi="Times New Roman"/>
          <w:sz w:val="24"/>
        </w:rPr>
        <w:br/>
      </w:r>
    </w:p>
    <w:p w14:paraId="0AD45EF1" w14:textId="77777777" w:rsidR="001226BC" w:rsidRDefault="001226BC" w:rsidP="001226BC">
      <w:r>
        <w:rPr>
          <w:rFonts w:ascii="Times New Roman" w:hAnsi="Times New Roman"/>
          <w:sz w:val="24"/>
        </w:rPr>
        <w:t>Профиль подготовки Право и иностранный  язык (английский)</w:t>
      </w:r>
      <w:r>
        <w:rPr>
          <w:rFonts w:ascii="Times New Roman" w:hAnsi="Times New Roman"/>
          <w:sz w:val="24"/>
        </w:rPr>
        <w:br/>
      </w:r>
    </w:p>
    <w:p w14:paraId="104AEFD6" w14:textId="77777777" w:rsidR="001226BC" w:rsidRDefault="001226BC" w:rsidP="001226BC">
      <w:r>
        <w:rPr>
          <w:rFonts w:ascii="Times New Roman" w:hAnsi="Times New Roman"/>
          <w:sz w:val="24"/>
        </w:rPr>
        <w:t>Квалификация бакалавр</w:t>
      </w:r>
      <w:r>
        <w:rPr>
          <w:rFonts w:ascii="Times New Roman" w:hAnsi="Times New Roman"/>
          <w:sz w:val="24"/>
        </w:rPr>
        <w:br/>
      </w:r>
    </w:p>
    <w:p w14:paraId="25DFA5A2" w14:textId="77777777" w:rsidR="001226BC" w:rsidRDefault="001226BC" w:rsidP="001226BC">
      <w:r>
        <w:rPr>
          <w:rFonts w:ascii="Times New Roman" w:hAnsi="Times New Roman"/>
          <w:sz w:val="24"/>
        </w:rPr>
        <w:t>Год начала подготовки 2025</w:t>
      </w:r>
      <w:r>
        <w:rPr>
          <w:rFonts w:ascii="Times New Roman" w:hAnsi="Times New Roman"/>
          <w:sz w:val="24"/>
        </w:rPr>
        <w:br/>
      </w:r>
    </w:p>
    <w:p w14:paraId="08832B84" w14:textId="77777777" w:rsidR="001226BC" w:rsidRDefault="001226BC" w:rsidP="001226BC">
      <w:r>
        <w:br w:type="page"/>
      </w:r>
      <w:r>
        <w:rPr>
          <w:rFonts w:ascii="Times New Roman" w:hAnsi="Times New Roman"/>
          <w:sz w:val="24"/>
        </w:rPr>
        <w:lastRenderedPageBreak/>
        <w:t xml:space="preserve">Составитель: </w:t>
      </w:r>
      <w:r>
        <w:rPr>
          <w:rFonts w:ascii="Times New Roman" w:hAnsi="Times New Roman"/>
          <w:sz w:val="24"/>
        </w:rPr>
        <w:br/>
        <w:t>В.В. Кудряшов, доцент базовой кафедры ИПиП, к.и.н.</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B2924B2" w14:textId="2552E2F8" w:rsidR="001226BC" w:rsidRDefault="001226BC" w:rsidP="001226BC">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3</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br/>
      </w:r>
    </w:p>
    <w:p w14:paraId="64718DEA" w14:textId="3ED98878" w:rsidR="001226BC" w:rsidRDefault="001226BC" w:rsidP="001226BC">
      <w:r>
        <w:rPr>
          <w:rFonts w:ascii="Times New Roman" w:hAnsi="Times New Roman"/>
          <w:sz w:val="24"/>
        </w:rPr>
        <w:t>Председатель методической комиссии гуманитарно-педагогического факультета</w:t>
      </w:r>
      <w:r>
        <w:rPr>
          <w:rFonts w:ascii="Times New Roman" w:hAnsi="Times New Roman"/>
          <w:sz w:val="24"/>
        </w:rPr>
        <w:br/>
        <w:t>_____________   Н.Н. Лебедевв</w:t>
      </w:r>
      <w:r>
        <w:rPr>
          <w:rFonts w:ascii="Times New Roman" w:hAnsi="Times New Roman"/>
          <w:sz w:val="24"/>
        </w:rPr>
        <w:br/>
      </w:r>
      <w:r>
        <w:rPr>
          <w:rFonts w:ascii="Times New Roman" w:hAnsi="Times New Roman"/>
          <w:sz w:val="24"/>
        </w:rPr>
        <w:br/>
        <w:t>«</w:t>
      </w:r>
      <w:r w:rsidRPr="001226BC">
        <w:rPr>
          <w:rFonts w:ascii="Times New Roman" w:hAnsi="Times New Roman"/>
          <w:sz w:val="24"/>
        </w:rPr>
        <w:t>03</w:t>
      </w:r>
      <w:r>
        <w:rPr>
          <w:rFonts w:ascii="Times New Roman" w:hAnsi="Times New Roman"/>
          <w:sz w:val="24"/>
        </w:rPr>
        <w:t xml:space="preserve">» </w:t>
      </w:r>
      <w:r w:rsidRPr="001226BC">
        <w:rPr>
          <w:rFonts w:ascii="Times New Roman" w:hAnsi="Times New Roman"/>
          <w:sz w:val="24"/>
        </w:rPr>
        <w:t>11</w:t>
      </w:r>
      <w:r>
        <w:rPr>
          <w:rFonts w:ascii="Times New Roman" w:hAnsi="Times New Roman"/>
          <w:sz w:val="24"/>
        </w:rPr>
        <w:t xml:space="preserve"> 20</w:t>
      </w:r>
      <w:r w:rsidRPr="001226BC">
        <w:rPr>
          <w:rFonts w:ascii="Times New Roman" w:hAnsi="Times New Roman"/>
          <w:sz w:val="24"/>
        </w:rPr>
        <w:t xml:space="preserve">25 </w:t>
      </w:r>
      <w:r>
        <w:rPr>
          <w:rFonts w:ascii="Times New Roman" w:hAnsi="Times New Roman"/>
          <w:sz w:val="24"/>
        </w:rPr>
        <w:t xml:space="preserve">г., протокол № </w:t>
      </w:r>
      <w:r w:rsidRPr="001226BC">
        <w:rPr>
          <w:rFonts w:ascii="Times New Roman" w:hAnsi="Times New Roman"/>
          <w:sz w:val="24"/>
        </w:rPr>
        <w:t>3</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В.В. Кудряшов</w:t>
      </w:r>
      <w:r>
        <w:rPr>
          <w:rFonts w:ascii="Times New Roman" w:hAnsi="Times New Roman"/>
          <w:sz w:val="24"/>
        </w:rPr>
        <w:br/>
      </w:r>
    </w:p>
    <w:p w14:paraId="0FE1F6DF" w14:textId="735E2E42" w:rsidR="001226BC" w:rsidRDefault="001226BC" w:rsidP="001226BC"/>
    <w:p w14:paraId="01BB5ABB" w14:textId="0FD8311D" w:rsidR="001226BC" w:rsidRPr="00BD7DB9" w:rsidRDefault="00B64356" w:rsidP="001226BC">
      <w:pPr>
        <w:rPr>
          <w:rFonts w:ascii="Times New Roman" w:eastAsia="Times New Roman" w:hAnsi="Times New Roman"/>
          <w:b/>
          <w:sz w:val="28"/>
          <w:szCs w:val="28"/>
          <w:lang w:eastAsia="ru-RU"/>
        </w:rPr>
      </w:pPr>
      <w:r>
        <w:rPr>
          <w:rFonts w:ascii="Times New Roman" w:hAnsi="Times New Roman"/>
          <w:sz w:val="24"/>
          <w:szCs w:val="24"/>
          <w:u w:val="single"/>
        </w:rPr>
        <w:br w:type="page"/>
      </w:r>
      <w:r w:rsidR="001226BC" w:rsidRPr="00BD7DB9">
        <w:rPr>
          <w:rFonts w:ascii="Times New Roman" w:eastAsia="Times New Roman" w:hAnsi="Times New Roman"/>
          <w:b/>
          <w:sz w:val="28"/>
          <w:szCs w:val="28"/>
          <w:lang w:eastAsia="ru-RU"/>
        </w:rPr>
        <w:lastRenderedPageBreak/>
        <w:t xml:space="preserve"> </w:t>
      </w:r>
    </w:p>
    <w:p w14:paraId="0CF377BB" w14:textId="4656738C" w:rsidR="00BD7DB9" w:rsidRPr="00BD7DB9" w:rsidRDefault="00BD7DB9" w:rsidP="00B525F1">
      <w:pPr>
        <w:ind w:left="-284"/>
        <w:jc w:val="center"/>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Паспорт</w:t>
      </w:r>
    </w:p>
    <w:p w14:paraId="7344F561" w14:textId="77777777" w:rsidR="00BD7DB9" w:rsidRPr="00BD7DB9"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BD7DB9">
        <w:rPr>
          <w:rFonts w:ascii="Times New Roman" w:eastAsia="Times New Roman" w:hAnsi="Times New Roman"/>
          <w:b/>
          <w:sz w:val="28"/>
          <w:szCs w:val="28"/>
          <w:lang w:eastAsia="ru-RU"/>
        </w:rPr>
        <w:t xml:space="preserve">фонда оценочных средств </w:t>
      </w:r>
    </w:p>
    <w:p w14:paraId="37869023" w14:textId="77777777" w:rsidR="00EB6448" w:rsidRPr="00D34C67" w:rsidRDefault="00EB6448" w:rsidP="00EB6448">
      <w:pPr>
        <w:overflowPunct w:val="0"/>
        <w:autoSpaceDE w:val="0"/>
        <w:autoSpaceDN w:val="0"/>
        <w:adjustRightInd w:val="0"/>
        <w:spacing w:after="0" w:line="288" w:lineRule="auto"/>
        <w:ind w:firstLine="708"/>
        <w:jc w:val="center"/>
        <w:textAlignment w:val="baseline"/>
        <w:rPr>
          <w:rFonts w:ascii="Times New Roman" w:eastAsia="Times New Roman" w:hAnsi="Times New Roman"/>
          <w:sz w:val="28"/>
          <w:szCs w:val="28"/>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405458F8"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p>
    <w:p w14:paraId="7EE5FC27"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Компетенции обучающегося, формируемые в результате освоения дисциплины (модуля):</w:t>
      </w:r>
    </w:p>
    <w:p w14:paraId="5807711B"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sz w:val="24"/>
          <w:szCs w:val="24"/>
          <w:lang w:eastAsia="ru-RU"/>
        </w:rPr>
        <w:t>.</w:t>
      </w:r>
    </w:p>
    <w:p w14:paraId="308B0C46"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Индикаторы: </w:t>
      </w:r>
    </w:p>
    <w:p w14:paraId="6162AFBF"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УК-5.4: Демонстрирует толерантное восприятие социальных и культурных различий, уважительное и бережное отношение к историческому наследию и культурным традициям</w:t>
      </w:r>
      <w:r w:rsidRPr="00D34C67">
        <w:rPr>
          <w:rFonts w:ascii="Times New Roman" w:eastAsia="Times New Roman" w:hAnsi="Times New Roman"/>
          <w:sz w:val="24"/>
          <w:szCs w:val="24"/>
          <w:lang w:eastAsia="ru-RU"/>
        </w:rPr>
        <w:t>.</w:t>
      </w:r>
    </w:p>
    <w:p w14:paraId="21FD15D2"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УК-5.5: Находит и использует необходимую для саморазвития и взаимодействия с другими людьми информацию о культурных особенностях и традициях различных социальных групп</w:t>
      </w:r>
      <w:r w:rsidRPr="00D34C67">
        <w:rPr>
          <w:rFonts w:ascii="Times New Roman" w:eastAsia="Times New Roman" w:hAnsi="Times New Roman"/>
          <w:sz w:val="24"/>
          <w:szCs w:val="24"/>
          <w:lang w:eastAsia="ru-RU"/>
        </w:rPr>
        <w:t>.</w:t>
      </w:r>
    </w:p>
    <w:p w14:paraId="053ACE31" w14:textId="77777777" w:rsidR="00EB6448"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УК-5.6: Проявляет в своем поведении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 контексте мировой истории и культурных традиций мира</w:t>
      </w:r>
      <w:r>
        <w:rPr>
          <w:rFonts w:ascii="Times New Roman" w:eastAsia="Times New Roman" w:hAnsi="Times New Roman"/>
          <w:sz w:val="24"/>
          <w:szCs w:val="24"/>
          <w:lang w:eastAsia="ru-RU"/>
        </w:rPr>
        <w:t>.</w:t>
      </w:r>
    </w:p>
    <w:p w14:paraId="3C04EA6B" w14:textId="77777777" w:rsidR="00EB6448" w:rsidRPr="00D34C67" w:rsidRDefault="00EB6448" w:rsidP="00EB6448">
      <w:pPr>
        <w:overflowPunct w:val="0"/>
        <w:autoSpaceDE w:val="0"/>
        <w:autoSpaceDN w:val="0"/>
        <w:adjustRightInd w:val="0"/>
        <w:spacing w:after="0" w:line="240" w:lineRule="auto"/>
        <w:ind w:firstLine="709"/>
        <w:jc w:val="both"/>
        <w:textAlignment w:val="baseline"/>
        <w:rPr>
          <w:rFonts w:ascii="Times New Roman" w:eastAsia="Times New Roman" w:hAnsi="Times New Roman"/>
          <w:sz w:val="24"/>
          <w:szCs w:val="24"/>
          <w:lang w:eastAsia="ru-RU"/>
        </w:rPr>
      </w:pPr>
      <w:r w:rsidRPr="00AA5486">
        <w:rPr>
          <w:rFonts w:ascii="Times New Roman" w:eastAsia="Times New Roman" w:hAnsi="Times New Roman"/>
          <w:sz w:val="24"/>
          <w:szCs w:val="24"/>
          <w:lang w:eastAsia="ru-RU"/>
        </w:rPr>
        <w:t>УК-5.7: Сознательно выбирает ценностные ориентиры и гражданскую позицию; аргументировано обсуждает и решает проблемы мировоззренческого, общественного и личностного характера</w:t>
      </w:r>
      <w:r>
        <w:rPr>
          <w:rFonts w:ascii="Times New Roman" w:eastAsia="Times New Roman" w:hAnsi="Times New Roman"/>
          <w:sz w:val="24"/>
          <w:szCs w:val="24"/>
          <w:lang w:eastAsia="ru-RU"/>
        </w:rPr>
        <w:t>.</w:t>
      </w:r>
    </w:p>
    <w:p w14:paraId="23A1E2B0" w14:textId="77777777" w:rsidR="00EB6448" w:rsidRPr="00D34C67" w:rsidRDefault="00EB6448" w:rsidP="00EB6448">
      <w:pPr>
        <w:overflowPunct w:val="0"/>
        <w:autoSpaceDE w:val="0"/>
        <w:autoSpaceDN w:val="0"/>
        <w:adjustRightInd w:val="0"/>
        <w:spacing w:after="0" w:line="288" w:lineRule="auto"/>
        <w:ind w:firstLine="360"/>
        <w:jc w:val="both"/>
        <w:textAlignment w:val="baseline"/>
        <w:rPr>
          <w:rFonts w:ascii="Times New Roman" w:eastAsia="Times New Roman" w:hAnsi="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5"/>
        <w:gridCol w:w="2206"/>
        <w:gridCol w:w="1377"/>
        <w:gridCol w:w="1528"/>
        <w:gridCol w:w="1777"/>
      </w:tblGrid>
      <w:tr w:rsidR="00EB6448" w:rsidRPr="00D34C67" w14:paraId="32029EF8" w14:textId="77777777" w:rsidTr="003119E4">
        <w:trPr>
          <w:jc w:val="center"/>
        </w:trPr>
        <w:tc>
          <w:tcPr>
            <w:tcW w:w="1212" w:type="pct"/>
            <w:vAlign w:val="center"/>
          </w:tcPr>
          <w:p w14:paraId="14824F4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Раздел</w:t>
            </w:r>
          </w:p>
          <w:p w14:paraId="662852B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i/>
                <w:sz w:val="24"/>
                <w:szCs w:val="24"/>
                <w:lang w:eastAsia="ru-RU"/>
              </w:rPr>
              <w:t>(№, наименование)</w:t>
            </w:r>
          </w:p>
        </w:tc>
        <w:tc>
          <w:tcPr>
            <w:tcW w:w="1213" w:type="pct"/>
            <w:vAlign w:val="center"/>
          </w:tcPr>
          <w:p w14:paraId="33FA6DAE"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Тема</w:t>
            </w:r>
          </w:p>
        </w:tc>
        <w:tc>
          <w:tcPr>
            <w:tcW w:w="757" w:type="pct"/>
            <w:vAlign w:val="center"/>
          </w:tcPr>
          <w:p w14:paraId="294E8A53"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 xml:space="preserve">Код </w:t>
            </w:r>
          </w:p>
          <w:p w14:paraId="451D4B06" w14:textId="77777777" w:rsidR="00EB6448" w:rsidRPr="00D34C67" w:rsidRDefault="00EB6448" w:rsidP="003119E4">
            <w:pPr>
              <w:overflowPunct w:val="0"/>
              <w:autoSpaceDE w:val="0"/>
              <w:autoSpaceDN w:val="0"/>
              <w:adjustRightInd w:val="0"/>
              <w:spacing w:after="0" w:line="288" w:lineRule="auto"/>
              <w:ind w:left="-92" w:right="-108"/>
              <w:jc w:val="center"/>
              <w:textAlignment w:val="baseline"/>
              <w:rPr>
                <w:rFonts w:ascii="Times New Roman" w:eastAsia="Times New Roman" w:hAnsi="Times New Roman"/>
                <w:i/>
                <w:sz w:val="24"/>
                <w:szCs w:val="24"/>
                <w:lang w:eastAsia="ru-RU"/>
              </w:rPr>
            </w:pPr>
            <w:r w:rsidRPr="00D34C67">
              <w:rPr>
                <w:rFonts w:ascii="Times New Roman" w:eastAsia="Times New Roman" w:hAnsi="Times New Roman"/>
                <w:sz w:val="24"/>
                <w:szCs w:val="24"/>
                <w:lang w:eastAsia="ru-RU"/>
              </w:rPr>
              <w:t>индикатора</w:t>
            </w:r>
          </w:p>
        </w:tc>
        <w:tc>
          <w:tcPr>
            <w:tcW w:w="840" w:type="pct"/>
            <w:vAlign w:val="center"/>
          </w:tcPr>
          <w:p w14:paraId="0FD3F9DA"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Форма</w:t>
            </w:r>
          </w:p>
          <w:p w14:paraId="5224DD6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оценки</w:t>
            </w:r>
          </w:p>
          <w:p w14:paraId="6B4EEE57"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i/>
                <w:sz w:val="16"/>
                <w:szCs w:val="16"/>
                <w:lang w:eastAsia="ru-RU"/>
              </w:rPr>
            </w:pPr>
            <w:r w:rsidRPr="00D34C67">
              <w:rPr>
                <w:rFonts w:ascii="Times New Roman" w:eastAsia="Times New Roman" w:hAnsi="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4E1A80B5"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ФОС</w:t>
            </w:r>
          </w:p>
          <w:p w14:paraId="69C87864"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 xml:space="preserve">(согласно </w:t>
            </w:r>
          </w:p>
          <w:p w14:paraId="4ABF8FF6" w14:textId="77777777" w:rsidR="00EB6448" w:rsidRPr="00D34C67" w:rsidRDefault="00EB6448" w:rsidP="003119E4">
            <w:pPr>
              <w:overflowPunct w:val="0"/>
              <w:autoSpaceDE w:val="0"/>
              <w:autoSpaceDN w:val="0"/>
              <w:adjustRightInd w:val="0"/>
              <w:spacing w:after="0" w:line="288" w:lineRule="auto"/>
              <w:ind w:left="-164" w:right="-108"/>
              <w:jc w:val="center"/>
              <w:textAlignment w:val="baseline"/>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разделу 6 РПД)</w:t>
            </w:r>
          </w:p>
        </w:tc>
      </w:tr>
      <w:tr w:rsidR="00EB6448" w:rsidRPr="00D34C67" w14:paraId="204DF430" w14:textId="77777777" w:rsidTr="003119E4">
        <w:trPr>
          <w:jc w:val="center"/>
        </w:trPr>
        <w:tc>
          <w:tcPr>
            <w:tcW w:w="1212" w:type="pct"/>
            <w:vAlign w:val="center"/>
          </w:tcPr>
          <w:p w14:paraId="29995854"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1</w:t>
            </w:r>
          </w:p>
        </w:tc>
        <w:tc>
          <w:tcPr>
            <w:tcW w:w="1213" w:type="pct"/>
            <w:vAlign w:val="center"/>
          </w:tcPr>
          <w:p w14:paraId="7ADE45E2"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2</w:t>
            </w:r>
          </w:p>
        </w:tc>
        <w:tc>
          <w:tcPr>
            <w:tcW w:w="757" w:type="pct"/>
            <w:vAlign w:val="center"/>
          </w:tcPr>
          <w:p w14:paraId="3C2BF839"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3</w:t>
            </w:r>
          </w:p>
        </w:tc>
        <w:tc>
          <w:tcPr>
            <w:tcW w:w="840" w:type="pct"/>
            <w:vAlign w:val="center"/>
          </w:tcPr>
          <w:p w14:paraId="7DDE65C4"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4</w:t>
            </w:r>
          </w:p>
        </w:tc>
        <w:tc>
          <w:tcPr>
            <w:tcW w:w="977" w:type="pct"/>
            <w:vAlign w:val="center"/>
          </w:tcPr>
          <w:p w14:paraId="57F2FFD8" w14:textId="77777777" w:rsidR="00EB6448" w:rsidRPr="00D34C67" w:rsidRDefault="00EB6448" w:rsidP="003119E4">
            <w:pPr>
              <w:overflowPunct w:val="0"/>
              <w:autoSpaceDE w:val="0"/>
              <w:autoSpaceDN w:val="0"/>
              <w:adjustRightInd w:val="0"/>
              <w:spacing w:after="0" w:line="288" w:lineRule="auto"/>
              <w:jc w:val="center"/>
              <w:textAlignment w:val="baseline"/>
              <w:rPr>
                <w:rFonts w:ascii="Times New Roman" w:eastAsia="Times New Roman" w:hAnsi="Times New Roman"/>
                <w:sz w:val="20"/>
                <w:szCs w:val="20"/>
                <w:lang w:eastAsia="ru-RU"/>
              </w:rPr>
            </w:pPr>
            <w:r w:rsidRPr="00D34C67">
              <w:rPr>
                <w:rFonts w:ascii="Times New Roman" w:eastAsia="Times New Roman" w:hAnsi="Times New Roman"/>
                <w:sz w:val="20"/>
                <w:szCs w:val="20"/>
                <w:lang w:eastAsia="ru-RU"/>
              </w:rPr>
              <w:t>5</w:t>
            </w:r>
          </w:p>
        </w:tc>
      </w:tr>
      <w:tr w:rsidR="00EB6448" w:rsidRPr="00680D1A" w14:paraId="0134BF7A" w14:textId="77777777" w:rsidTr="003119E4">
        <w:trPr>
          <w:trHeight w:val="435"/>
          <w:jc w:val="center"/>
        </w:trPr>
        <w:tc>
          <w:tcPr>
            <w:tcW w:w="1212" w:type="pct"/>
            <w:vMerge w:val="restart"/>
          </w:tcPr>
          <w:p w14:paraId="699D8C6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1. Что такое Россия.</w:t>
            </w:r>
          </w:p>
        </w:tc>
        <w:tc>
          <w:tcPr>
            <w:tcW w:w="1213" w:type="pct"/>
            <w:vMerge w:val="restart"/>
          </w:tcPr>
          <w:p w14:paraId="5C21649A"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Современная Россия: цифры и факты, достижения и герои.</w:t>
            </w:r>
          </w:p>
          <w:p w14:paraId="081D3F77" w14:textId="77777777" w:rsidR="00EB6448" w:rsidRPr="00680D1A" w:rsidRDefault="00EB6448" w:rsidP="003119E4">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Многообразие российских регионов.</w:t>
            </w:r>
          </w:p>
        </w:tc>
        <w:tc>
          <w:tcPr>
            <w:tcW w:w="757" w:type="pct"/>
            <w:vMerge w:val="restart"/>
          </w:tcPr>
          <w:p w14:paraId="651871B3"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УК-5.4 </w:t>
            </w:r>
          </w:p>
          <w:p w14:paraId="75CEC614"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УК-5.5 </w:t>
            </w:r>
          </w:p>
          <w:p w14:paraId="1891D63E"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hAnsi="Times New Roman"/>
                <w:color w:val="000000"/>
                <w:sz w:val="20"/>
                <w:szCs w:val="20"/>
              </w:rPr>
            </w:pPr>
            <w:r w:rsidRPr="00680D1A">
              <w:rPr>
                <w:rFonts w:ascii="Times New Roman" w:hAnsi="Times New Roman"/>
                <w:color w:val="000000"/>
                <w:sz w:val="20"/>
                <w:szCs w:val="20"/>
              </w:rPr>
              <w:t xml:space="preserve">УК-5.6 </w:t>
            </w:r>
          </w:p>
          <w:p w14:paraId="2DD4CE6F" w14:textId="77777777" w:rsidR="00EB6448" w:rsidRPr="00680D1A"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680D1A">
              <w:rPr>
                <w:rFonts w:ascii="Times New Roman" w:hAnsi="Times New Roman"/>
                <w:color w:val="000000"/>
                <w:sz w:val="20"/>
                <w:szCs w:val="20"/>
              </w:rPr>
              <w:t>УК-5.7</w:t>
            </w:r>
          </w:p>
        </w:tc>
        <w:tc>
          <w:tcPr>
            <w:tcW w:w="840" w:type="pct"/>
          </w:tcPr>
          <w:p w14:paraId="58003DD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1C51E9FB"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Вопросы для ПЗ № 1, ПЗ № 2</w:t>
            </w:r>
          </w:p>
          <w:p w14:paraId="0D89F97C"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Ч</w:t>
            </w:r>
            <w:r w:rsidRPr="00680D1A">
              <w:rPr>
                <w:rFonts w:ascii="Times New Roman" w:hAnsi="Times New Roman"/>
                <w:color w:val="000000"/>
                <w:sz w:val="19"/>
                <w:szCs w:val="19"/>
              </w:rPr>
              <w:t>то такое Россия?»</w:t>
            </w:r>
          </w:p>
        </w:tc>
      </w:tr>
      <w:tr w:rsidR="00EB6448" w:rsidRPr="00680D1A" w14:paraId="0BC4AB10" w14:textId="77777777" w:rsidTr="003119E4">
        <w:trPr>
          <w:trHeight w:val="435"/>
          <w:jc w:val="center"/>
        </w:trPr>
        <w:tc>
          <w:tcPr>
            <w:tcW w:w="1212" w:type="pct"/>
            <w:vMerge/>
          </w:tcPr>
          <w:p w14:paraId="5FA24BF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704A0A3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377CFF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840" w:type="pct"/>
          </w:tcPr>
          <w:p w14:paraId="06719EF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4FECC6C5"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49924743"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1.1-1.2</w:t>
            </w:r>
          </w:p>
        </w:tc>
      </w:tr>
      <w:tr w:rsidR="00EB6448" w:rsidRPr="00680D1A" w14:paraId="0594617A" w14:textId="77777777" w:rsidTr="003119E4">
        <w:trPr>
          <w:trHeight w:val="447"/>
          <w:jc w:val="center"/>
        </w:trPr>
        <w:tc>
          <w:tcPr>
            <w:tcW w:w="1212" w:type="pct"/>
            <w:vMerge w:val="restart"/>
          </w:tcPr>
          <w:p w14:paraId="12E3308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Раздел 2. Российское государство-цивилизация.</w:t>
            </w:r>
          </w:p>
        </w:tc>
        <w:tc>
          <w:tcPr>
            <w:tcW w:w="1213" w:type="pct"/>
            <w:vMerge w:val="restart"/>
          </w:tcPr>
          <w:p w14:paraId="30C84E0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Цивилизационный подход: возможности и ограничения.</w:t>
            </w:r>
          </w:p>
          <w:p w14:paraId="0F655C5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20"/>
                <w:szCs w:val="20"/>
              </w:rPr>
            </w:pPr>
            <w:r w:rsidRPr="00680D1A">
              <w:rPr>
                <w:rFonts w:ascii="Times New Roman" w:hAnsi="Times New Roman"/>
                <w:color w:val="000000"/>
                <w:sz w:val="20"/>
                <w:szCs w:val="20"/>
              </w:rPr>
              <w:t>Философское осмысление России как цивилизации.</w:t>
            </w:r>
          </w:p>
          <w:p w14:paraId="3E948FF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20"/>
                <w:szCs w:val="20"/>
              </w:rPr>
              <w:t>Применимость и альтернативы цивилизационного подхода.</w:t>
            </w:r>
          </w:p>
        </w:tc>
        <w:tc>
          <w:tcPr>
            <w:tcW w:w="757" w:type="pct"/>
            <w:vMerge/>
          </w:tcPr>
          <w:p w14:paraId="64638AB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59CE3B3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vAlign w:val="center"/>
          </w:tcPr>
          <w:p w14:paraId="57C39768"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 Вопросы для ПЗ № 3 </w:t>
            </w:r>
          </w:p>
        </w:tc>
      </w:tr>
      <w:tr w:rsidR="00EB6448" w:rsidRPr="00680D1A" w14:paraId="14DFDDED" w14:textId="77777777" w:rsidTr="003119E4">
        <w:trPr>
          <w:trHeight w:val="545"/>
          <w:jc w:val="center"/>
        </w:trPr>
        <w:tc>
          <w:tcPr>
            <w:tcW w:w="1212" w:type="pct"/>
            <w:vMerge/>
          </w:tcPr>
          <w:p w14:paraId="286C3FF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BDFAF5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2F57768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496BCB0D"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75984AB"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504370E2"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p w14:paraId="464E62FF"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vAlign w:val="center"/>
          </w:tcPr>
          <w:p w14:paraId="4838A2C2"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3FC8C950" w14:textId="77777777" w:rsidR="00EB6448" w:rsidRPr="00680D1A" w:rsidRDefault="00EB6448" w:rsidP="003119E4">
            <w:pPr>
              <w:spacing w:after="0" w:line="240" w:lineRule="auto"/>
              <w:rPr>
                <w:rFonts w:ascii="Times New Roman" w:hAnsi="Times New Roman"/>
                <w:color w:val="000000"/>
                <w:sz w:val="19"/>
                <w:szCs w:val="19"/>
              </w:rPr>
            </w:pPr>
            <w:r w:rsidRPr="00680D1A">
              <w:rPr>
                <w:rFonts w:ascii="Times New Roman" w:hAnsi="Times New Roman"/>
                <w:color w:val="000000"/>
                <w:sz w:val="19"/>
                <w:szCs w:val="19"/>
              </w:rPr>
              <w:t>2.1-2.</w:t>
            </w:r>
            <w:r>
              <w:rPr>
                <w:rFonts w:ascii="Times New Roman" w:hAnsi="Times New Roman"/>
                <w:color w:val="000000"/>
                <w:sz w:val="19"/>
                <w:szCs w:val="19"/>
              </w:rPr>
              <w:t>5</w:t>
            </w:r>
            <w:r w:rsidRPr="00680D1A">
              <w:rPr>
                <w:rFonts w:ascii="Times New Roman" w:hAnsi="Times New Roman"/>
                <w:color w:val="000000"/>
                <w:sz w:val="19"/>
                <w:szCs w:val="19"/>
              </w:rPr>
              <w:t>.</w:t>
            </w:r>
          </w:p>
        </w:tc>
      </w:tr>
      <w:tr w:rsidR="00EB6448" w:rsidRPr="00680D1A" w14:paraId="61596D4E" w14:textId="77777777" w:rsidTr="003119E4">
        <w:trPr>
          <w:trHeight w:val="330"/>
          <w:jc w:val="center"/>
        </w:trPr>
        <w:tc>
          <w:tcPr>
            <w:tcW w:w="1212" w:type="pct"/>
            <w:vMerge w:val="restart"/>
          </w:tcPr>
          <w:p w14:paraId="6B519B1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3. Российское мировоззрение и ценности российской цивилизации.</w:t>
            </w:r>
          </w:p>
        </w:tc>
        <w:tc>
          <w:tcPr>
            <w:tcW w:w="1213" w:type="pct"/>
            <w:vMerge w:val="restart"/>
          </w:tcPr>
          <w:p w14:paraId="34B7EB4B"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Мировоззрение и идентичность. </w:t>
            </w:r>
          </w:p>
          <w:p w14:paraId="0ECA7497"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Мировоззренческие принципы </w:t>
            </w:r>
            <w:r w:rsidRPr="00680D1A">
              <w:rPr>
                <w:rFonts w:ascii="Times New Roman" w:hAnsi="Times New Roman"/>
                <w:color w:val="000000"/>
                <w:sz w:val="20"/>
                <w:szCs w:val="20"/>
              </w:rPr>
              <w:lastRenderedPageBreak/>
              <w:t xml:space="preserve">(константы) российской цивилизации. </w:t>
            </w:r>
          </w:p>
          <w:p w14:paraId="07E77E41"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Системная модель мировоззрения. </w:t>
            </w:r>
          </w:p>
          <w:p w14:paraId="56E33C55"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Ценности российской цивилизации. </w:t>
            </w:r>
          </w:p>
        </w:tc>
        <w:tc>
          <w:tcPr>
            <w:tcW w:w="757" w:type="pct"/>
            <w:vMerge/>
          </w:tcPr>
          <w:p w14:paraId="668E75F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0250BD4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6E7A353E"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4, 5</w:t>
            </w:r>
          </w:p>
        </w:tc>
      </w:tr>
      <w:tr w:rsidR="00EB6448" w:rsidRPr="00680D1A" w14:paraId="2E6D3A4E" w14:textId="77777777" w:rsidTr="003119E4">
        <w:trPr>
          <w:trHeight w:val="330"/>
          <w:jc w:val="center"/>
        </w:trPr>
        <w:tc>
          <w:tcPr>
            <w:tcW w:w="1212" w:type="pct"/>
            <w:vMerge/>
          </w:tcPr>
          <w:p w14:paraId="3EC33BC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62D81C9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19"/>
                <w:szCs w:val="19"/>
              </w:rPr>
            </w:pPr>
          </w:p>
        </w:tc>
        <w:tc>
          <w:tcPr>
            <w:tcW w:w="757" w:type="pct"/>
            <w:vMerge/>
          </w:tcPr>
          <w:p w14:paraId="17CE105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5755D5F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12FF1278"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5E744AF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3.1</w:t>
            </w:r>
            <w:r>
              <w:rPr>
                <w:rFonts w:ascii="Times New Roman" w:hAnsi="Times New Roman"/>
                <w:color w:val="000000"/>
                <w:sz w:val="19"/>
                <w:szCs w:val="19"/>
              </w:rPr>
              <w:t>-</w:t>
            </w:r>
            <w:r w:rsidRPr="00680D1A">
              <w:rPr>
                <w:rFonts w:ascii="Times New Roman" w:hAnsi="Times New Roman"/>
                <w:color w:val="000000"/>
                <w:sz w:val="19"/>
                <w:szCs w:val="19"/>
              </w:rPr>
              <w:t xml:space="preserve"> 3.</w:t>
            </w:r>
            <w:r>
              <w:rPr>
                <w:rFonts w:ascii="Times New Roman" w:hAnsi="Times New Roman"/>
                <w:color w:val="000000"/>
                <w:sz w:val="19"/>
                <w:szCs w:val="19"/>
              </w:rPr>
              <w:t>6</w:t>
            </w:r>
          </w:p>
        </w:tc>
      </w:tr>
      <w:tr w:rsidR="00EB6448" w:rsidRPr="00680D1A" w14:paraId="56E76780" w14:textId="77777777" w:rsidTr="003119E4">
        <w:trPr>
          <w:trHeight w:val="220"/>
          <w:jc w:val="center"/>
        </w:trPr>
        <w:tc>
          <w:tcPr>
            <w:tcW w:w="1212" w:type="pct"/>
            <w:vMerge w:val="restart"/>
          </w:tcPr>
          <w:p w14:paraId="2F6281E0"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sz w:val="20"/>
                <w:szCs w:val="20"/>
                <w:lang w:eastAsia="ru-RU"/>
              </w:rPr>
            </w:pPr>
            <w:r w:rsidRPr="00680D1A">
              <w:rPr>
                <w:rFonts w:ascii="Times New Roman" w:eastAsia="Times New Roman" w:hAnsi="Times New Roman"/>
                <w:sz w:val="20"/>
                <w:szCs w:val="20"/>
                <w:lang w:eastAsia="ru-RU"/>
              </w:rPr>
              <w:t>Раздел 4. Политическое устройство России.</w:t>
            </w:r>
          </w:p>
        </w:tc>
        <w:tc>
          <w:tcPr>
            <w:tcW w:w="1213" w:type="pct"/>
            <w:vMerge w:val="restart"/>
          </w:tcPr>
          <w:p w14:paraId="711D496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Конституционные принципы и разделение властей. </w:t>
            </w:r>
          </w:p>
          <w:p w14:paraId="0B963596"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Стратегическое планирование: национальные проекты и государственные программы. </w:t>
            </w:r>
          </w:p>
          <w:p w14:paraId="1C927976"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Власть и легитимность в конституционном преломлении. Уровни и ветви власти. </w:t>
            </w:r>
          </w:p>
          <w:p w14:paraId="3A4A5FA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Планирование будущего: государственные стратегии и гражданское участие. </w:t>
            </w:r>
          </w:p>
        </w:tc>
        <w:tc>
          <w:tcPr>
            <w:tcW w:w="757" w:type="pct"/>
            <w:vMerge/>
          </w:tcPr>
          <w:p w14:paraId="5244AE49"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2FDF02D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197C76D4"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 xml:space="preserve">Вопросы для ПЗ № </w:t>
            </w:r>
            <w:r>
              <w:rPr>
                <w:rFonts w:ascii="Times New Roman" w:hAnsi="Times New Roman"/>
                <w:color w:val="000000"/>
                <w:sz w:val="19"/>
                <w:szCs w:val="19"/>
              </w:rPr>
              <w:t>6,7</w:t>
            </w:r>
          </w:p>
        </w:tc>
      </w:tr>
      <w:tr w:rsidR="00EB6448" w:rsidRPr="00680D1A" w14:paraId="5A817D49" w14:textId="77777777" w:rsidTr="003119E4">
        <w:trPr>
          <w:trHeight w:val="220"/>
          <w:jc w:val="center"/>
        </w:trPr>
        <w:tc>
          <w:tcPr>
            <w:tcW w:w="1212" w:type="pct"/>
            <w:vMerge/>
          </w:tcPr>
          <w:p w14:paraId="067A7418"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1213" w:type="pct"/>
            <w:vMerge/>
          </w:tcPr>
          <w:p w14:paraId="22C460F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2C97A1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665D9653"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2F5CE36B"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p>
          <w:p w14:paraId="198D3D9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Pr>
                <w:rFonts w:ascii="Times New Roman" w:hAnsi="Times New Roman"/>
                <w:color w:val="000000"/>
                <w:sz w:val="19"/>
                <w:szCs w:val="19"/>
              </w:rPr>
              <w:t xml:space="preserve">4.1 - </w:t>
            </w:r>
          </w:p>
        </w:tc>
      </w:tr>
      <w:tr w:rsidR="00EB6448" w:rsidRPr="00680D1A" w14:paraId="55F68950" w14:textId="77777777" w:rsidTr="003119E4">
        <w:trPr>
          <w:trHeight w:val="435"/>
          <w:jc w:val="center"/>
        </w:trPr>
        <w:tc>
          <w:tcPr>
            <w:tcW w:w="1212" w:type="pct"/>
            <w:vMerge w:val="restart"/>
          </w:tcPr>
          <w:p w14:paraId="34B03DC6"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r w:rsidRPr="00680D1A">
              <w:rPr>
                <w:rFonts w:ascii="Times New Roman" w:hAnsi="Times New Roman"/>
                <w:color w:val="000000"/>
                <w:sz w:val="19"/>
                <w:szCs w:val="19"/>
              </w:rPr>
              <w:t>Раздел 5. Вызовы будущего и развитие страны.</w:t>
            </w:r>
          </w:p>
        </w:tc>
        <w:tc>
          <w:tcPr>
            <w:tcW w:w="1213" w:type="pct"/>
            <w:vMerge w:val="restart"/>
          </w:tcPr>
          <w:p w14:paraId="683EB01E"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Актуальные вызовы и проблемы развития России. </w:t>
            </w:r>
          </w:p>
          <w:p w14:paraId="47F74AE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Сценарии развития российской цивилизации. </w:t>
            </w:r>
          </w:p>
          <w:p w14:paraId="7501A894"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Россия и глобальные вызовы. </w:t>
            </w:r>
          </w:p>
          <w:p w14:paraId="5BAD3119"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 xml:space="preserve">Внутренние вызовы общественного развития </w:t>
            </w:r>
          </w:p>
          <w:p w14:paraId="1E416553" w14:textId="77777777" w:rsidR="00EB6448" w:rsidRPr="00680D1A" w:rsidRDefault="00EB6448" w:rsidP="003119E4">
            <w:pPr>
              <w:widowControl w:val="0"/>
              <w:autoSpaceDE w:val="0"/>
              <w:autoSpaceDN w:val="0"/>
              <w:adjustRightInd w:val="0"/>
              <w:spacing w:after="0" w:line="240" w:lineRule="auto"/>
              <w:ind w:left="30" w:right="30"/>
              <w:rPr>
                <w:rFonts w:ascii="Times New Roman" w:hAnsi="Times New Roman"/>
                <w:color w:val="000000"/>
                <w:sz w:val="20"/>
                <w:szCs w:val="20"/>
              </w:rPr>
            </w:pPr>
            <w:r w:rsidRPr="00680D1A">
              <w:rPr>
                <w:rFonts w:ascii="Times New Roman" w:hAnsi="Times New Roman"/>
                <w:color w:val="000000"/>
                <w:sz w:val="20"/>
                <w:szCs w:val="20"/>
              </w:rPr>
              <w:t>Образы будущего России. Ориентиры стратегического развития.</w:t>
            </w:r>
          </w:p>
        </w:tc>
        <w:tc>
          <w:tcPr>
            <w:tcW w:w="757" w:type="pct"/>
            <w:vMerge/>
          </w:tcPr>
          <w:p w14:paraId="4DD8E171"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144D800C"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ТК</w:t>
            </w:r>
          </w:p>
        </w:tc>
        <w:tc>
          <w:tcPr>
            <w:tcW w:w="977" w:type="pct"/>
          </w:tcPr>
          <w:p w14:paraId="7C361796" w14:textId="77777777" w:rsidR="00EB6448"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Вопросы для ПЗ №</w:t>
            </w:r>
            <w:r>
              <w:rPr>
                <w:rFonts w:ascii="Times New Roman" w:hAnsi="Times New Roman"/>
                <w:color w:val="000000"/>
                <w:sz w:val="19"/>
                <w:szCs w:val="19"/>
              </w:rPr>
              <w:t xml:space="preserve"> 8</w:t>
            </w:r>
            <w:r w:rsidRPr="00680D1A">
              <w:rPr>
                <w:rFonts w:ascii="Times New Roman" w:hAnsi="Times New Roman"/>
                <w:color w:val="000000"/>
                <w:sz w:val="19"/>
                <w:szCs w:val="19"/>
              </w:rPr>
              <w:t xml:space="preserve"> 9, 10</w:t>
            </w:r>
          </w:p>
          <w:p w14:paraId="4233BD6B"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Эссе «</w:t>
            </w:r>
            <w:r>
              <w:rPr>
                <w:rFonts w:ascii="Times New Roman" w:hAnsi="Times New Roman"/>
                <w:color w:val="000000"/>
                <w:sz w:val="19"/>
                <w:szCs w:val="19"/>
              </w:rPr>
              <w:t>Каким я вижу будущее России</w:t>
            </w:r>
            <w:r w:rsidRPr="00680D1A">
              <w:rPr>
                <w:rFonts w:ascii="Times New Roman" w:hAnsi="Times New Roman"/>
                <w:color w:val="000000"/>
                <w:sz w:val="19"/>
                <w:szCs w:val="19"/>
              </w:rPr>
              <w:t>?»</w:t>
            </w:r>
          </w:p>
        </w:tc>
      </w:tr>
      <w:tr w:rsidR="00EB6448" w:rsidRPr="00680D1A" w14:paraId="20ACD848" w14:textId="77777777" w:rsidTr="003119E4">
        <w:trPr>
          <w:trHeight w:val="435"/>
          <w:jc w:val="center"/>
        </w:trPr>
        <w:tc>
          <w:tcPr>
            <w:tcW w:w="1212" w:type="pct"/>
            <w:vMerge/>
          </w:tcPr>
          <w:p w14:paraId="6DFE9AE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1213" w:type="pct"/>
            <w:vMerge/>
          </w:tcPr>
          <w:p w14:paraId="5B8A6045"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p>
        </w:tc>
        <w:tc>
          <w:tcPr>
            <w:tcW w:w="757" w:type="pct"/>
            <w:vMerge/>
          </w:tcPr>
          <w:p w14:paraId="669C1FBD"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sz w:val="20"/>
                <w:szCs w:val="20"/>
                <w:lang w:eastAsia="ru-RU"/>
              </w:rPr>
            </w:pPr>
          </w:p>
        </w:tc>
        <w:tc>
          <w:tcPr>
            <w:tcW w:w="840" w:type="pct"/>
          </w:tcPr>
          <w:p w14:paraId="0E7A8C5A" w14:textId="77777777" w:rsidR="00EB6448" w:rsidRPr="00680D1A" w:rsidRDefault="00EB6448" w:rsidP="003119E4">
            <w:pPr>
              <w:overflowPunct w:val="0"/>
              <w:autoSpaceDE w:val="0"/>
              <w:autoSpaceDN w:val="0"/>
              <w:adjustRightInd w:val="0"/>
              <w:spacing w:after="0" w:line="240" w:lineRule="auto"/>
              <w:jc w:val="both"/>
              <w:textAlignment w:val="baseline"/>
              <w:rPr>
                <w:rFonts w:ascii="Times New Roman" w:hAnsi="Times New Roman"/>
                <w:color w:val="000000"/>
                <w:sz w:val="19"/>
                <w:szCs w:val="19"/>
              </w:rPr>
            </w:pPr>
            <w:r w:rsidRPr="00680D1A">
              <w:rPr>
                <w:rFonts w:ascii="Times New Roman" w:hAnsi="Times New Roman"/>
                <w:color w:val="000000"/>
                <w:sz w:val="19"/>
                <w:szCs w:val="19"/>
              </w:rPr>
              <w:t>ПА</w:t>
            </w:r>
          </w:p>
        </w:tc>
        <w:tc>
          <w:tcPr>
            <w:tcW w:w="977" w:type="pct"/>
          </w:tcPr>
          <w:p w14:paraId="0E670162" w14:textId="77777777" w:rsidR="00EB6448" w:rsidRPr="00680D1A" w:rsidRDefault="00EB6448" w:rsidP="003119E4">
            <w:pPr>
              <w:spacing w:after="0" w:line="240" w:lineRule="auto"/>
              <w:jc w:val="both"/>
              <w:rPr>
                <w:rFonts w:ascii="Times New Roman" w:hAnsi="Times New Roman"/>
                <w:color w:val="000000"/>
                <w:sz w:val="19"/>
                <w:szCs w:val="19"/>
              </w:rPr>
            </w:pPr>
            <w:r w:rsidRPr="00680D1A">
              <w:rPr>
                <w:rFonts w:ascii="Times New Roman" w:hAnsi="Times New Roman"/>
                <w:color w:val="000000"/>
                <w:sz w:val="19"/>
                <w:szCs w:val="19"/>
              </w:rPr>
              <w:t xml:space="preserve">Вопросы к зачету  </w:t>
            </w:r>
            <w:r>
              <w:rPr>
                <w:rFonts w:ascii="Times New Roman" w:hAnsi="Times New Roman"/>
                <w:color w:val="000000"/>
                <w:sz w:val="19"/>
                <w:szCs w:val="19"/>
              </w:rPr>
              <w:t>5</w:t>
            </w:r>
            <w:r w:rsidRPr="00680D1A">
              <w:rPr>
                <w:rFonts w:ascii="Times New Roman" w:hAnsi="Times New Roman"/>
                <w:color w:val="000000"/>
                <w:sz w:val="19"/>
                <w:szCs w:val="19"/>
              </w:rPr>
              <w:t>.1-</w:t>
            </w:r>
            <w:r>
              <w:rPr>
                <w:rFonts w:ascii="Times New Roman" w:hAnsi="Times New Roman"/>
                <w:color w:val="000000"/>
                <w:sz w:val="19"/>
                <w:szCs w:val="19"/>
              </w:rPr>
              <w:t>5</w:t>
            </w:r>
            <w:r w:rsidRPr="00680D1A">
              <w:rPr>
                <w:rFonts w:ascii="Times New Roman" w:hAnsi="Times New Roman"/>
                <w:color w:val="000000"/>
                <w:sz w:val="19"/>
                <w:szCs w:val="19"/>
              </w:rPr>
              <w:t>.</w:t>
            </w:r>
            <w:r>
              <w:rPr>
                <w:rFonts w:ascii="Times New Roman" w:hAnsi="Times New Roman"/>
                <w:color w:val="000000"/>
                <w:sz w:val="19"/>
                <w:szCs w:val="19"/>
              </w:rPr>
              <w:t>5</w:t>
            </w:r>
          </w:p>
        </w:tc>
      </w:tr>
    </w:tbl>
    <w:p w14:paraId="21F2072B"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680D1A">
        <w:rPr>
          <w:rFonts w:ascii="Times New Roman" w:hAnsi="Times New Roman"/>
        </w:rPr>
        <w:br w:type="page"/>
      </w:r>
      <w:r w:rsidRPr="00D34C67">
        <w:rPr>
          <w:rFonts w:ascii="Times New Roman" w:eastAsia="Times New Roman" w:hAnsi="Times New Roman"/>
          <w:b/>
          <w:sz w:val="28"/>
          <w:szCs w:val="28"/>
          <w:lang w:eastAsia="ru-RU"/>
        </w:rPr>
        <w:lastRenderedPageBreak/>
        <w:t>Перечень и краткая характеристика оценочных средств</w:t>
      </w:r>
    </w:p>
    <w:p w14:paraId="5D09BB42"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8"/>
          <w:szCs w:val="28"/>
          <w:lang w:eastAsia="ru-RU"/>
        </w:rPr>
        <w:t>по дисциплине</w:t>
      </w:r>
      <w:r w:rsidRPr="00D34C67">
        <w:rPr>
          <w:rFonts w:ascii="Times New Roman" w:eastAsia="Times New Roman" w:hAnsi="Times New Roman"/>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5961CD7C" w14:textId="77777777" w:rsidR="00EB6448" w:rsidRPr="00D34C67" w:rsidRDefault="00EB6448" w:rsidP="00EB6448">
      <w:pPr>
        <w:overflowPunct w:val="0"/>
        <w:autoSpaceDE w:val="0"/>
        <w:autoSpaceDN w:val="0"/>
        <w:adjustRightInd w:val="0"/>
        <w:spacing w:after="0" w:line="288" w:lineRule="auto"/>
        <w:textAlignment w:val="baseline"/>
        <w:rPr>
          <w:rFonts w:ascii="Times New Roman" w:eastAsia="Times New Roman" w:hAnsi="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EB6448" w:rsidRPr="00D34C67" w14:paraId="7FD397F4" w14:textId="77777777" w:rsidTr="003119E4">
        <w:trPr>
          <w:trHeight w:val="1260"/>
        </w:trPr>
        <w:tc>
          <w:tcPr>
            <w:tcW w:w="600" w:type="dxa"/>
            <w:shd w:val="clear" w:color="auto" w:fill="auto"/>
            <w:vAlign w:val="center"/>
          </w:tcPr>
          <w:p w14:paraId="1814E73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w:t>
            </w:r>
          </w:p>
          <w:p w14:paraId="74F6E24C"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п/п</w:t>
            </w:r>
          </w:p>
        </w:tc>
        <w:tc>
          <w:tcPr>
            <w:tcW w:w="2190" w:type="dxa"/>
            <w:shd w:val="clear" w:color="auto" w:fill="auto"/>
            <w:vAlign w:val="center"/>
          </w:tcPr>
          <w:p w14:paraId="3E547C1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Наименование оценочного</w:t>
            </w:r>
          </w:p>
          <w:p w14:paraId="4A294935"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p w14:paraId="2CEA61B4"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lang w:eastAsia="ru-RU"/>
              </w:rPr>
              <w:t>(процесс/конечный продукт)</w:t>
            </w:r>
          </w:p>
        </w:tc>
        <w:tc>
          <w:tcPr>
            <w:tcW w:w="4565" w:type="dxa"/>
            <w:shd w:val="clear" w:color="auto" w:fill="auto"/>
            <w:vAlign w:val="center"/>
          </w:tcPr>
          <w:p w14:paraId="36B2FC00"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Краткая характеристика </w:t>
            </w:r>
          </w:p>
          <w:p w14:paraId="0B7A5C0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70292BB7"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w:t>
            </w:r>
          </w:p>
        </w:tc>
        <w:tc>
          <w:tcPr>
            <w:tcW w:w="2251" w:type="dxa"/>
            <w:shd w:val="clear" w:color="auto" w:fill="auto"/>
            <w:vAlign w:val="center"/>
          </w:tcPr>
          <w:p w14:paraId="767F0E01"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Представление </w:t>
            </w:r>
          </w:p>
          <w:p w14:paraId="03492664"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 xml:space="preserve">оценочного </w:t>
            </w:r>
          </w:p>
          <w:p w14:paraId="28527EB4"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D34C67">
              <w:rPr>
                <w:rFonts w:ascii="Times New Roman" w:eastAsia="Times New Roman" w:hAnsi="Times New Roman"/>
                <w:b/>
                <w:lang w:eastAsia="ru-RU"/>
              </w:rPr>
              <w:t>средства в фонде</w:t>
            </w:r>
          </w:p>
        </w:tc>
      </w:tr>
      <w:tr w:rsidR="00EB6448" w:rsidRPr="00D34C67" w14:paraId="4C406363" w14:textId="77777777" w:rsidTr="003119E4">
        <w:trPr>
          <w:trHeight w:val="515"/>
        </w:trPr>
        <w:tc>
          <w:tcPr>
            <w:tcW w:w="600" w:type="dxa"/>
            <w:shd w:val="clear" w:color="auto" w:fill="auto"/>
          </w:tcPr>
          <w:p w14:paraId="7379774E"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1.</w:t>
            </w:r>
          </w:p>
        </w:tc>
        <w:tc>
          <w:tcPr>
            <w:tcW w:w="2190" w:type="dxa"/>
            <w:shd w:val="clear" w:color="auto" w:fill="auto"/>
          </w:tcPr>
          <w:p w14:paraId="15E2DB5B"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3B05FAD1" w14:textId="77777777" w:rsidR="00EB6448" w:rsidRPr="000049F1" w:rsidRDefault="00EB6448" w:rsidP="003119E4">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6F73E5B6" w14:textId="77777777" w:rsidR="00EB6448" w:rsidRPr="000049F1"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EB6448" w:rsidRPr="00D34C67" w14:paraId="04C5F62E" w14:textId="77777777" w:rsidTr="003119E4">
        <w:trPr>
          <w:trHeight w:val="530"/>
        </w:trPr>
        <w:tc>
          <w:tcPr>
            <w:tcW w:w="600" w:type="dxa"/>
            <w:shd w:val="clear" w:color="auto" w:fill="auto"/>
          </w:tcPr>
          <w:p w14:paraId="5D31B8EF"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2.</w:t>
            </w:r>
          </w:p>
        </w:tc>
        <w:tc>
          <w:tcPr>
            <w:tcW w:w="2190" w:type="dxa"/>
            <w:shd w:val="clear" w:color="auto" w:fill="auto"/>
          </w:tcPr>
          <w:p w14:paraId="57909F36" w14:textId="77777777" w:rsidR="00EB6448" w:rsidRPr="00D34C67" w:rsidRDefault="00EB6448" w:rsidP="003119E4">
            <w:pPr>
              <w:spacing w:after="0" w:line="240" w:lineRule="auto"/>
              <w:rPr>
                <w:rFonts w:ascii="Times New Roman" w:hAnsi="Times New Roman"/>
              </w:rPr>
            </w:pPr>
            <w:r>
              <w:rPr>
                <w:rFonts w:ascii="Times New Roman" w:hAnsi="Times New Roman"/>
              </w:rPr>
              <w:t>Эссе</w:t>
            </w:r>
          </w:p>
        </w:tc>
        <w:tc>
          <w:tcPr>
            <w:tcW w:w="4565" w:type="dxa"/>
            <w:shd w:val="clear" w:color="auto" w:fill="auto"/>
          </w:tcPr>
          <w:p w14:paraId="6238B428" w14:textId="77777777" w:rsidR="00EB6448" w:rsidRPr="00D34C67" w:rsidRDefault="00EB6448" w:rsidP="003119E4">
            <w:pPr>
              <w:ind w:firstLine="28"/>
              <w:jc w:val="both"/>
              <w:rPr>
                <w:rFonts w:ascii="Times New Roman" w:hAnsi="Times New Roman"/>
              </w:rPr>
            </w:pPr>
            <w:r>
              <w:rPr>
                <w:rFonts w:ascii="Times New Roman" w:hAnsi="Times New Roman"/>
              </w:rPr>
              <w:t xml:space="preserve">Форма </w:t>
            </w:r>
            <w:r w:rsidRPr="00B54B35">
              <w:rPr>
                <w:rFonts w:ascii="Times New Roman" w:hAnsi="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34643EB2" w14:textId="77777777" w:rsidR="00EB6448" w:rsidRPr="00D34C67" w:rsidRDefault="00EB6448" w:rsidP="003119E4">
            <w:pPr>
              <w:rPr>
                <w:rFonts w:ascii="Times New Roman" w:hAnsi="Times New Roman"/>
              </w:rPr>
            </w:pPr>
            <w:r>
              <w:rPr>
                <w:rFonts w:ascii="Times New Roman" w:hAnsi="Times New Roman"/>
              </w:rPr>
              <w:t>Темы эссе</w:t>
            </w:r>
          </w:p>
        </w:tc>
      </w:tr>
      <w:tr w:rsidR="00EB6448" w:rsidRPr="00D34C67" w14:paraId="123062D1" w14:textId="77777777" w:rsidTr="003119E4">
        <w:trPr>
          <w:trHeight w:val="530"/>
        </w:trPr>
        <w:tc>
          <w:tcPr>
            <w:tcW w:w="600" w:type="dxa"/>
            <w:shd w:val="clear" w:color="auto" w:fill="auto"/>
          </w:tcPr>
          <w:p w14:paraId="3981E913"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Pr>
                <w:rFonts w:ascii="Times New Roman" w:eastAsia="Times New Roman" w:hAnsi="Times New Roman"/>
                <w:lang w:eastAsia="ru-RU"/>
              </w:rPr>
              <w:t>3.</w:t>
            </w:r>
          </w:p>
        </w:tc>
        <w:tc>
          <w:tcPr>
            <w:tcW w:w="2190" w:type="dxa"/>
            <w:shd w:val="clear" w:color="auto" w:fill="auto"/>
          </w:tcPr>
          <w:p w14:paraId="47D757BE" w14:textId="77777777" w:rsidR="00EB6448" w:rsidRPr="00D34C67" w:rsidRDefault="00EB6448" w:rsidP="003119E4">
            <w:pPr>
              <w:spacing w:after="0" w:line="240" w:lineRule="auto"/>
              <w:rPr>
                <w:rFonts w:ascii="Times New Roman" w:hAnsi="Times New Roman"/>
              </w:rPr>
            </w:pPr>
            <w:r w:rsidRPr="00D34C67">
              <w:rPr>
                <w:rFonts w:ascii="Times New Roman" w:hAnsi="Times New Roman"/>
              </w:rPr>
              <w:t>Зачет</w:t>
            </w:r>
          </w:p>
          <w:p w14:paraId="2B4DE5B2" w14:textId="77777777" w:rsidR="00EB6448" w:rsidRPr="00D34C67" w:rsidRDefault="00EB6448" w:rsidP="003119E4">
            <w:pPr>
              <w:spacing w:after="0" w:line="240" w:lineRule="auto"/>
              <w:rPr>
                <w:rFonts w:ascii="Times New Roman" w:hAnsi="Times New Roman"/>
              </w:rPr>
            </w:pPr>
          </w:p>
        </w:tc>
        <w:tc>
          <w:tcPr>
            <w:tcW w:w="4565" w:type="dxa"/>
            <w:shd w:val="clear" w:color="auto" w:fill="auto"/>
          </w:tcPr>
          <w:p w14:paraId="6671B70D" w14:textId="77777777" w:rsidR="00EB6448" w:rsidRPr="00D34C67" w:rsidRDefault="00EB6448" w:rsidP="003119E4">
            <w:pPr>
              <w:ind w:firstLine="28"/>
              <w:jc w:val="both"/>
              <w:rPr>
                <w:rFonts w:ascii="Times New Roman" w:hAnsi="Times New Roman"/>
              </w:rPr>
            </w:pPr>
            <w:r w:rsidRPr="00D34C67">
              <w:rPr>
                <w:rFonts w:ascii="Times New Roman" w:hAnsi="Times New Roman"/>
              </w:rPr>
              <w:t>Форма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проверки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знаний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навыков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студентов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вузов</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учащихся</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средних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специальных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учебных заведений</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полученных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на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практических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занятиях</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производственной</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практике</w:t>
            </w:r>
            <w:r w:rsidRPr="00D34C67">
              <w:rPr>
                <w:rFonts w:ascii="Times New Roman" w:hAnsi="Times New Roman"/>
                <w:color w:val="000000"/>
                <w:shd w:val="clear" w:color="auto" w:fill="FFFFFF"/>
              </w:rPr>
              <w:t>,</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а</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также</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их обязательных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самостоятельных</w:t>
            </w:r>
            <w:r w:rsidRPr="00D34C67">
              <w:rPr>
                <w:rStyle w:val="apple-converted-space"/>
                <w:rFonts w:ascii="Times New Roman" w:hAnsi="Times New Roman"/>
                <w:color w:val="000000"/>
                <w:shd w:val="clear" w:color="auto" w:fill="FFFFFF"/>
              </w:rPr>
              <w:t xml:space="preserve"> </w:t>
            </w:r>
            <w:r w:rsidRPr="00D34C67">
              <w:rPr>
                <w:rStyle w:val="w"/>
                <w:rFonts w:ascii="Times New Roman" w:hAnsi="Times New Roman"/>
                <w:color w:val="000000"/>
                <w:shd w:val="clear" w:color="auto" w:fill="FFFFFF"/>
              </w:rPr>
              <w:t>работ</w:t>
            </w:r>
            <w:r w:rsidRPr="00D34C67">
              <w:rPr>
                <w:rStyle w:val="apple-converted-space"/>
                <w:rFonts w:ascii="Times New Roman" w:hAnsi="Times New Roman"/>
                <w:color w:val="000000"/>
                <w:shd w:val="clear" w:color="auto" w:fill="FFFFFF"/>
              </w:rPr>
              <w:t>.</w:t>
            </w:r>
          </w:p>
        </w:tc>
        <w:tc>
          <w:tcPr>
            <w:tcW w:w="2251" w:type="dxa"/>
            <w:shd w:val="clear" w:color="auto" w:fill="auto"/>
          </w:tcPr>
          <w:p w14:paraId="33886250" w14:textId="77777777" w:rsidR="00EB6448" w:rsidRPr="00D34C67" w:rsidRDefault="00EB6448" w:rsidP="003119E4">
            <w:pPr>
              <w:rPr>
                <w:rFonts w:ascii="Times New Roman" w:hAnsi="Times New Roman"/>
              </w:rPr>
            </w:pPr>
            <w:r w:rsidRPr="00D34C67">
              <w:rPr>
                <w:rFonts w:ascii="Times New Roman" w:hAnsi="Times New Roman"/>
              </w:rPr>
              <w:t>Вопросы для зачета</w:t>
            </w:r>
            <w:r>
              <w:rPr>
                <w:rFonts w:ascii="Times New Roman" w:hAnsi="Times New Roman"/>
              </w:rPr>
              <w:t>.</w:t>
            </w:r>
          </w:p>
        </w:tc>
      </w:tr>
    </w:tbl>
    <w:p w14:paraId="654BB7E7" w14:textId="77777777" w:rsidR="00EB6448" w:rsidRPr="00D34C67" w:rsidRDefault="00EB6448" w:rsidP="00EB6448">
      <w:pPr>
        <w:rPr>
          <w:rFonts w:ascii="Times New Roman" w:hAnsi="Times New Roman"/>
        </w:rPr>
      </w:pPr>
    </w:p>
    <w:p w14:paraId="24DAF9CD" w14:textId="77777777" w:rsidR="00297193" w:rsidRPr="00297193" w:rsidRDefault="00EC44A6" w:rsidP="00EB6448">
      <w:pPr>
        <w:widowControl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4"/>
          <w:szCs w:val="24"/>
          <w:lang w:eastAsia="ru-RU"/>
        </w:rPr>
        <w:br w:type="page"/>
      </w:r>
      <w:r w:rsidR="00297193" w:rsidRPr="00297193">
        <w:rPr>
          <w:rFonts w:ascii="Times New Roman" w:eastAsia="Times New Roman" w:hAnsi="Times New Roman"/>
          <w:b/>
          <w:sz w:val="28"/>
          <w:szCs w:val="28"/>
          <w:lang w:eastAsia="ru-RU"/>
        </w:rPr>
        <w:lastRenderedPageBreak/>
        <w:t>Комплект оценочных средств для текущего контроля</w:t>
      </w:r>
    </w:p>
    <w:p w14:paraId="7FAE01FD" w14:textId="77777777" w:rsidR="00024259" w:rsidRDefault="00024259" w:rsidP="00024259">
      <w:pPr>
        <w:widowControl w:val="0"/>
        <w:spacing w:after="0" w:line="240" w:lineRule="auto"/>
        <w:rPr>
          <w:rFonts w:ascii="Times New Roman" w:eastAsia="Times New Roman" w:hAnsi="Times New Roman"/>
          <w:b/>
          <w:bCs/>
          <w:iCs/>
          <w:color w:val="000000"/>
          <w:sz w:val="24"/>
          <w:szCs w:val="24"/>
          <w:shd w:val="clear" w:color="auto" w:fill="FFFFFF"/>
          <w:lang w:eastAsia="ru-RU"/>
        </w:rPr>
      </w:pPr>
    </w:p>
    <w:p w14:paraId="518F42EA"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Вопросы для</w:t>
      </w:r>
      <w:r>
        <w:rPr>
          <w:rFonts w:ascii="Times New Roman" w:eastAsia="Times New Roman" w:hAnsi="Times New Roman"/>
          <w:b/>
          <w:sz w:val="24"/>
          <w:szCs w:val="24"/>
          <w:lang w:eastAsia="ru-RU"/>
        </w:rPr>
        <w:t xml:space="preserve"> практических занятий и темы эссе</w:t>
      </w:r>
    </w:p>
    <w:p w14:paraId="0006FC87" w14:textId="77777777" w:rsidR="00EB6448" w:rsidRPr="00D34C67" w:rsidRDefault="00EB6448" w:rsidP="00EB6448">
      <w:pPr>
        <w:widowControl w:val="0"/>
        <w:spacing w:after="0" w:line="240" w:lineRule="auto"/>
        <w:jc w:val="center"/>
        <w:rPr>
          <w:rFonts w:ascii="Times New Roman" w:eastAsia="Times New Roman" w:hAnsi="Times New Roman"/>
          <w:b/>
          <w:sz w:val="28"/>
          <w:szCs w:val="28"/>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271281A4"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70C0"/>
          <w:sz w:val="24"/>
          <w:szCs w:val="24"/>
          <w:lang w:eastAsia="ru-RU"/>
        </w:rPr>
      </w:pPr>
    </w:p>
    <w:p w14:paraId="0C0425B5"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BE07F4">
        <w:rPr>
          <w:rFonts w:ascii="Times New Roman" w:eastAsia="Times New Roman" w:hAnsi="Times New Roman"/>
          <w:b/>
          <w:sz w:val="24"/>
          <w:szCs w:val="24"/>
          <w:lang w:eastAsia="ru-RU"/>
        </w:rPr>
        <w:t xml:space="preserve">Раздел 1. ЧТО </w:t>
      </w:r>
      <w:r>
        <w:rPr>
          <w:rFonts w:ascii="Times New Roman" w:eastAsia="Times New Roman" w:hAnsi="Times New Roman"/>
          <w:b/>
          <w:sz w:val="24"/>
          <w:szCs w:val="24"/>
          <w:lang w:eastAsia="ru-RU"/>
        </w:rPr>
        <w:t>Т</w:t>
      </w:r>
      <w:r w:rsidRPr="00BE07F4">
        <w:rPr>
          <w:rFonts w:ascii="Times New Roman" w:eastAsia="Times New Roman" w:hAnsi="Times New Roman"/>
          <w:b/>
          <w:sz w:val="24"/>
          <w:szCs w:val="24"/>
          <w:lang w:eastAsia="ru-RU"/>
        </w:rPr>
        <w:t>АКОЕ РОССИЯ</w:t>
      </w:r>
    </w:p>
    <w:p w14:paraId="1627498D" w14:textId="77777777" w:rsidR="00EB6448" w:rsidRPr="00B73632"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b/>
          <w:sz w:val="24"/>
          <w:szCs w:val="24"/>
          <w:lang w:eastAsia="ru-RU"/>
        </w:rPr>
        <w:t xml:space="preserve">Лек. </w:t>
      </w:r>
      <w:r>
        <w:rPr>
          <w:rFonts w:ascii="Times New Roman" w:eastAsia="Times New Roman" w:hAnsi="Times New Roman"/>
          <w:sz w:val="24"/>
          <w:szCs w:val="24"/>
          <w:lang w:eastAsia="ru-RU"/>
        </w:rPr>
        <w:t>Написать эссе на тему «Что для меня Россия?»</w:t>
      </w:r>
    </w:p>
    <w:p w14:paraId="7C3D73EC"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1 </w:t>
      </w:r>
      <w:r w:rsidRPr="00BE07F4">
        <w:rPr>
          <w:rFonts w:ascii="Times New Roman" w:eastAsia="Times New Roman" w:hAnsi="Times New Roman"/>
          <w:b/>
          <w:sz w:val="24"/>
          <w:szCs w:val="24"/>
          <w:lang w:eastAsia="ru-RU"/>
        </w:rPr>
        <w:t xml:space="preserve">Многообразие российских регионов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5C950C6F"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5D0AE726"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06527B11"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254801FC"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5680ECF9"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2B0FF0CA"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1D95312E"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5. Что вы знаете о героях, символике и брендах своего региона? </w:t>
      </w:r>
    </w:p>
    <w:p w14:paraId="7F8C633C"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6. Какие объекты вы бы внесли на интерактивную карту своего населенного пункта, города или региона?</w:t>
      </w:r>
    </w:p>
    <w:p w14:paraId="47C7F779"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5D6DAE67" w14:textId="77777777" w:rsidR="00EB6448" w:rsidRPr="00CF39BE"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53C89044" w14:textId="77777777" w:rsidR="00EB6448" w:rsidRPr="006D7600" w:rsidRDefault="00EB6448" w:rsidP="00EB6448">
      <w:pPr>
        <w:tabs>
          <w:tab w:val="left" w:pos="426"/>
          <w:tab w:val="num" w:pos="720"/>
        </w:tabs>
        <w:spacing w:after="0" w:line="240" w:lineRule="auto"/>
        <w:jc w:val="both"/>
        <w:rPr>
          <w:rFonts w:ascii="Times New Roman" w:hAnsi="Times New Roman"/>
          <w:b/>
          <w:color w:val="000000"/>
          <w:sz w:val="24"/>
          <w:szCs w:val="24"/>
        </w:rPr>
      </w:pPr>
      <w:r w:rsidRPr="006D7600">
        <w:rPr>
          <w:rFonts w:ascii="Times New Roman" w:hAnsi="Times New Roman"/>
          <w:b/>
          <w:color w:val="000000"/>
          <w:sz w:val="24"/>
          <w:szCs w:val="24"/>
        </w:rPr>
        <w:t>ПЗ №2</w:t>
      </w:r>
      <w:r>
        <w:rPr>
          <w:rFonts w:ascii="Times New Roman" w:hAnsi="Times New Roman"/>
          <w:b/>
          <w:color w:val="000000"/>
          <w:sz w:val="24"/>
          <w:szCs w:val="24"/>
        </w:rPr>
        <w:t xml:space="preserve"> </w:t>
      </w:r>
      <w:r w:rsidRPr="006D7600">
        <w:rPr>
          <w:rFonts w:ascii="Times New Roman" w:hAnsi="Times New Roman"/>
          <w:b/>
          <w:color w:val="000000"/>
          <w:sz w:val="24"/>
          <w:szCs w:val="24"/>
        </w:rPr>
        <w:t>Герои страны, герои народа</w:t>
      </w:r>
    </w:p>
    <w:p w14:paraId="50535B4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color w:val="000000"/>
          <w:sz w:val="24"/>
          <w:szCs w:val="24"/>
          <w:lang w:eastAsia="ru-RU"/>
        </w:rPr>
        <w:t>План занятия:</w:t>
      </w:r>
    </w:p>
    <w:p w14:paraId="28E216E0"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а) Разбивка группы на подгруппы и подготовка презентаций на темы:</w:t>
      </w:r>
    </w:p>
    <w:p w14:paraId="049465EC"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Иркутской области</w:t>
      </w:r>
    </w:p>
    <w:p w14:paraId="4C16BA58"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Братска</w:t>
      </w:r>
    </w:p>
    <w:p w14:paraId="1EF790DF"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Почетные граждане Братского района</w:t>
      </w:r>
    </w:p>
    <w:p w14:paraId="1A7D78C1"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Иркутской области</w:t>
      </w:r>
    </w:p>
    <w:p w14:paraId="5A8E515D"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Братска</w:t>
      </w:r>
    </w:p>
    <w:p w14:paraId="20D4410B"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Известные люди Братского района</w:t>
      </w:r>
    </w:p>
    <w:p w14:paraId="09CFF7D3"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Иркутской области</w:t>
      </w:r>
    </w:p>
    <w:p w14:paraId="0A630F4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Братска</w:t>
      </w:r>
    </w:p>
    <w:p w14:paraId="154ED8EA"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Герои Советского Союза и России Братского района</w:t>
      </w:r>
    </w:p>
    <w:p w14:paraId="0CE4379E"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б) защита и обсуждение презентаций:</w:t>
      </w:r>
    </w:p>
    <w:p w14:paraId="2A365B20"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252B358"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hAnsi="Times New Roman"/>
          <w:b/>
          <w:bCs/>
          <w:color w:val="000000"/>
          <w:sz w:val="20"/>
          <w:szCs w:val="20"/>
        </w:rPr>
        <w:t>Раздел 2. РОССИЙСКОЕ ГОСУДАРСТВО-ЦИВИЛИЗАЦИЯ</w:t>
      </w:r>
    </w:p>
    <w:p w14:paraId="39B6ECD8"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3</w:t>
      </w:r>
      <w:r w:rsidRPr="00D34C67">
        <w:rPr>
          <w:rFonts w:ascii="Times New Roman" w:eastAsia="Times New Roman" w:hAnsi="Times New Roman"/>
          <w:b/>
          <w:sz w:val="24"/>
          <w:szCs w:val="24"/>
          <w:lang w:eastAsia="ru-RU"/>
        </w:rPr>
        <w:t xml:space="preserve"> </w:t>
      </w:r>
      <w:r w:rsidRPr="00B73632">
        <w:rPr>
          <w:rFonts w:ascii="Times New Roman" w:eastAsia="Times New Roman" w:hAnsi="Times New Roman"/>
          <w:b/>
          <w:sz w:val="24"/>
          <w:szCs w:val="24"/>
          <w:lang w:eastAsia="ru-RU"/>
        </w:rPr>
        <w:t xml:space="preserve">Применимость и альтернативы цивилизационного подхода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CF39BE">
        <w:rPr>
          <w:rFonts w:ascii="Times New Roman" w:eastAsia="Times New Roman" w:hAnsi="Times New Roman"/>
          <w:color w:val="000000"/>
          <w:sz w:val="24"/>
          <w:szCs w:val="24"/>
          <w:lang w:eastAsia="ru-RU"/>
        </w:rPr>
        <w:t>круглый стол (дискуссия)</w:t>
      </w:r>
      <w:r w:rsidRPr="00D34C67">
        <w:rPr>
          <w:rFonts w:ascii="Times New Roman" w:eastAsia="Times New Roman" w:hAnsi="Times New Roman"/>
          <w:color w:val="000000"/>
          <w:sz w:val="24"/>
          <w:szCs w:val="24"/>
          <w:lang w:eastAsia="ru-RU"/>
        </w:rPr>
        <w:t xml:space="preserve"> - 2 ч.)</w:t>
      </w:r>
    </w:p>
    <w:p w14:paraId="39A8E4F3"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F641DE3"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CF39BE">
        <w:rPr>
          <w:rFonts w:ascii="Times New Roman" w:eastAsia="Times New Roman" w:hAnsi="Times New Roman"/>
          <w:sz w:val="24"/>
          <w:szCs w:val="24"/>
          <w:lang w:eastAsia="ru-RU"/>
        </w:rPr>
        <w:t>В игровой форме ответить на</w:t>
      </w:r>
      <w:r>
        <w:rPr>
          <w:rFonts w:ascii="Times New Roman" w:eastAsia="Times New Roman" w:hAnsi="Times New Roman"/>
          <w:b/>
          <w:sz w:val="24"/>
          <w:szCs w:val="24"/>
          <w:lang w:eastAsia="ru-RU"/>
        </w:rPr>
        <w:t xml:space="preserve"> </w:t>
      </w:r>
      <w:r w:rsidRPr="00CF39BE">
        <w:rPr>
          <w:rFonts w:ascii="Times New Roman" w:eastAsia="Times New Roman" w:hAnsi="Times New Roman"/>
          <w:sz w:val="24"/>
          <w:szCs w:val="24"/>
          <w:lang w:eastAsia="ru-RU"/>
        </w:rPr>
        <w:t xml:space="preserve">вопросы </w:t>
      </w:r>
    </w:p>
    <w:p w14:paraId="5EDB5E9C"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20C97C03"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2. В чём заключается отличие цивилизационного подхода к истории от социального конструкционизма?</w:t>
      </w:r>
    </w:p>
    <w:p w14:paraId="6CA743CC"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lastRenderedPageBreak/>
        <w:t>3. Что бы вы выделили в качестве критериев прогресса?</w:t>
      </w:r>
    </w:p>
    <w:p w14:paraId="67E0D89A"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4. Укажите отличие понятий «государство-нация» и «государство-цивилизация».</w:t>
      </w:r>
    </w:p>
    <w:p w14:paraId="37E27093"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5. Какие вам известны ценностные константы (принципы) российского государства?</w:t>
      </w:r>
    </w:p>
    <w:p w14:paraId="05058F13"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6. Какие вы знаете историко-политические и философские основания российской цивилизации?</w:t>
      </w:r>
    </w:p>
    <w:p w14:paraId="414E6CF2"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7. Является ли административно-территориальное деление угрозой единству России?</w:t>
      </w:r>
    </w:p>
    <w:p w14:paraId="78B65DB9"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7366BEF" w14:textId="77777777" w:rsidR="00EB6448" w:rsidRPr="00B73632"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Ключевые понятия</w:t>
      </w:r>
    </w:p>
    <w:p w14:paraId="4DD76EB0" w14:textId="77777777" w:rsidR="00EB6448"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B73632">
        <w:rPr>
          <w:rFonts w:ascii="Times New Roman" w:eastAsia="Times New Roman" w:hAnsi="Times New Roman"/>
          <w:color w:val="000000"/>
          <w:sz w:val="24"/>
          <w:szCs w:val="24"/>
          <w:lang w:eastAsia="ru-RU"/>
        </w:rPr>
        <w:t>Варварство, глобализация, государство-нация, государство-цивилизация, евразийство, заимствование, коммунитаризм, консерватизм, конфессии, космизм, мессианство, многополярность, прогресс, «русское хранительство», самобытность, солидаризм, социальный конструкционизм,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CBE3EFC" w14:textId="77777777" w:rsidR="00EB6448" w:rsidRPr="00D34C67" w:rsidRDefault="00EB6448" w:rsidP="00EB6448">
      <w:pPr>
        <w:widowControl w:val="0"/>
        <w:spacing w:after="0" w:line="240" w:lineRule="auto"/>
        <w:jc w:val="both"/>
        <w:rPr>
          <w:rFonts w:ascii="Times New Roman" w:eastAsia="Times New Roman" w:hAnsi="Times New Roman"/>
          <w:color w:val="000000"/>
          <w:sz w:val="24"/>
          <w:szCs w:val="24"/>
          <w:lang w:eastAsia="ru-RU"/>
        </w:rPr>
      </w:pPr>
    </w:p>
    <w:p w14:paraId="09833CB7"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3233D0">
        <w:rPr>
          <w:rFonts w:ascii="Times New Roman" w:eastAsia="Times New Roman" w:hAnsi="Times New Roman"/>
          <w:b/>
          <w:sz w:val="24"/>
          <w:szCs w:val="24"/>
          <w:lang w:eastAsia="ru-RU"/>
        </w:rPr>
        <w:t xml:space="preserve">Раздел 3. РОССИЙСКОЕ МИРОВОЗЗРЕНИЕ И ЦЕННОСТИ РОССИЙСКОЙ ЦИВИЛИЗАЦИИ </w:t>
      </w:r>
    </w:p>
    <w:p w14:paraId="0ABCF2EE"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4</w:t>
      </w:r>
      <w:r w:rsidRPr="00D34C67">
        <w:rPr>
          <w:rFonts w:ascii="Times New Roman" w:eastAsia="Times New Roman" w:hAnsi="Times New Roman"/>
          <w:b/>
          <w:sz w:val="24"/>
          <w:szCs w:val="24"/>
          <w:lang w:eastAsia="ru-RU"/>
        </w:rPr>
        <w:t xml:space="preserve"> </w:t>
      </w:r>
      <w:r w:rsidRPr="008912B7">
        <w:rPr>
          <w:rFonts w:ascii="Times New Roman" w:eastAsia="Times New Roman" w:hAnsi="Times New Roman"/>
          <w:b/>
          <w:color w:val="000000"/>
          <w:sz w:val="24"/>
          <w:szCs w:val="24"/>
          <w:lang w:eastAsia="ru-RU"/>
        </w:rPr>
        <w:t xml:space="preserve">Системная модель мировоззрения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0DC03BA7"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2BD2912"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4DDD623E"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507895">
        <w:rPr>
          <w:rFonts w:ascii="Times New Roman" w:eastAsia="Times New Roman" w:hAnsi="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410EC209"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6E36A11E"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 xml:space="preserve">ПЗ № </w:t>
      </w:r>
      <w:r>
        <w:rPr>
          <w:rFonts w:ascii="Times New Roman" w:eastAsia="Times New Roman" w:hAnsi="Times New Roman"/>
          <w:b/>
          <w:sz w:val="24"/>
          <w:szCs w:val="24"/>
          <w:lang w:eastAsia="ru-RU"/>
        </w:rPr>
        <w:t>5</w:t>
      </w:r>
      <w:r w:rsidRPr="00D34C67">
        <w:rPr>
          <w:rFonts w:ascii="Times New Roman" w:eastAsia="Times New Roman" w:hAnsi="Times New Roman"/>
          <w:color w:val="000000"/>
          <w:sz w:val="19"/>
          <w:szCs w:val="19"/>
          <w:lang w:eastAsia="ru-RU"/>
        </w:rPr>
        <w:t xml:space="preserve"> </w:t>
      </w:r>
      <w:r w:rsidRPr="00E4461C">
        <w:rPr>
          <w:rFonts w:ascii="Times New Roman" w:eastAsia="Times New Roman" w:hAnsi="Times New Roman"/>
          <w:b/>
          <w:color w:val="000000"/>
          <w:sz w:val="24"/>
          <w:szCs w:val="24"/>
          <w:lang w:eastAsia="ru-RU"/>
        </w:rPr>
        <w:t xml:space="preserve">Ценности российской цивилизации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E4461C">
        <w:rPr>
          <w:rFonts w:ascii="Times New Roman" w:eastAsia="Times New Roman" w:hAnsi="Times New Roman"/>
          <w:color w:val="000000"/>
          <w:sz w:val="24"/>
          <w:szCs w:val="24"/>
          <w:lang w:eastAsia="ru-RU"/>
        </w:rPr>
        <w:t>мозговой штурм (мозговая атака)</w:t>
      </w:r>
      <w:r>
        <w:rPr>
          <w:rFonts w:ascii="Times New Roman" w:eastAsia="Times New Roman" w:hAnsi="Times New Roman"/>
          <w:color w:val="000000"/>
          <w:sz w:val="24"/>
          <w:szCs w:val="24"/>
          <w:lang w:eastAsia="ru-RU"/>
        </w:rPr>
        <w:t xml:space="preserve"> </w:t>
      </w:r>
      <w:r w:rsidRPr="00D34C67">
        <w:rPr>
          <w:rFonts w:ascii="Times New Roman" w:eastAsia="Times New Roman" w:hAnsi="Times New Roman"/>
          <w:color w:val="000000"/>
          <w:sz w:val="24"/>
          <w:szCs w:val="24"/>
          <w:lang w:eastAsia="ru-RU"/>
        </w:rPr>
        <w:t>- 2 ч.)</w:t>
      </w:r>
    </w:p>
    <w:p w14:paraId="40CFF189"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0471F582"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r w:rsidRPr="00507895">
        <w:rPr>
          <w:rFonts w:ascii="Times New Roman" w:eastAsia="Times New Roman" w:hAnsi="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22E41C73" w14:textId="77777777" w:rsidR="00EB6448" w:rsidRPr="00507895"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r w:rsidRPr="00507895">
        <w:rPr>
          <w:rFonts w:ascii="Times New Roman" w:eastAsia="Times New Roman" w:hAnsi="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24241F4D"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r w:rsidRPr="00507895">
        <w:rPr>
          <w:rFonts w:ascii="Times New Roman" w:eastAsia="Times New Roman" w:hAnsi="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18D1974E"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3BA64601"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E948E2">
        <w:rPr>
          <w:rFonts w:ascii="Times New Roman" w:eastAsia="Times New Roman" w:hAnsi="Times New Roman"/>
          <w:b/>
          <w:sz w:val="24"/>
          <w:szCs w:val="24"/>
          <w:lang w:eastAsia="ru-RU"/>
        </w:rPr>
        <w:t>Раздел 4. ПОЛИТИЧЕСКОЕ УСТРОЙСТВО РОССИИ</w:t>
      </w:r>
    </w:p>
    <w:p w14:paraId="74D876D1" w14:textId="77777777" w:rsidR="00EB6448" w:rsidRPr="00D34C67" w:rsidRDefault="00EB6448" w:rsidP="00EB6448">
      <w:pPr>
        <w:widowControl w:val="0"/>
        <w:spacing w:after="0" w:line="240" w:lineRule="auto"/>
        <w:jc w:val="both"/>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ПЗ № 6</w:t>
      </w:r>
      <w:r w:rsidRPr="00D34C67">
        <w:rPr>
          <w:rFonts w:ascii="Times New Roman" w:eastAsia="Times New Roman" w:hAnsi="Times New Roman"/>
          <w:color w:val="000000"/>
          <w:sz w:val="24"/>
          <w:szCs w:val="24"/>
          <w:lang w:eastAsia="ru-RU"/>
        </w:rPr>
        <w:t xml:space="preserve"> </w:t>
      </w:r>
      <w:r w:rsidRPr="00174660">
        <w:rPr>
          <w:rFonts w:ascii="Times New Roman" w:eastAsia="Times New Roman" w:hAnsi="Times New Roman"/>
          <w:b/>
          <w:color w:val="000000"/>
          <w:sz w:val="24"/>
          <w:szCs w:val="24"/>
          <w:lang w:eastAsia="ru-RU"/>
        </w:rPr>
        <w:t>Власть и легитимность в конституционном преломлении. Уровни и ветви власти</w:t>
      </w:r>
      <w:r>
        <w:rPr>
          <w:rFonts w:ascii="Times New Roman" w:eastAsia="Times New Roman" w:hAnsi="Times New Roman"/>
          <w:b/>
          <w:color w:val="000000"/>
          <w:sz w:val="24"/>
          <w:szCs w:val="24"/>
          <w:lang w:eastAsia="ru-RU"/>
        </w:rPr>
        <w:t>.</w:t>
      </w:r>
    </w:p>
    <w:p w14:paraId="2F5323B1"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238D0935"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4A6E9CD"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42645C7A"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1F3C89AA"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707A1453" w14:textId="77777777" w:rsidR="00EB6448" w:rsidRPr="00174660"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sidRPr="00174660">
        <w:rPr>
          <w:rFonts w:ascii="Times New Roman" w:eastAsia="Times New Roman" w:hAnsi="Times New Roman"/>
          <w:color w:val="000000"/>
          <w:sz w:val="24"/>
          <w:szCs w:val="24"/>
          <w:lang w:eastAsia="ru-RU"/>
        </w:rPr>
        <w:lastRenderedPageBreak/>
        <w:t>5. Какие формы гражданского участия и общественного контроля вам известны? В чем вы лично участвовали или планируете участвовать?</w:t>
      </w:r>
    </w:p>
    <w:p w14:paraId="166A9EA1" w14:textId="77777777" w:rsidR="00EB6448"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r w:rsidRPr="00174660">
        <w:rPr>
          <w:rFonts w:ascii="Times New Roman" w:eastAsia="Times New Roman" w:hAnsi="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13543E50"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21E742E7"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b/>
          <w:sz w:val="24"/>
          <w:szCs w:val="24"/>
          <w:lang w:eastAsia="ru-RU"/>
        </w:rPr>
        <w:t>ПЗ № 7</w:t>
      </w:r>
      <w:r w:rsidRPr="00D34C67">
        <w:rPr>
          <w:rFonts w:ascii="Times New Roman" w:eastAsia="Times New Roman" w:hAnsi="Times New Roman"/>
          <w:color w:val="000000"/>
          <w:sz w:val="24"/>
          <w:szCs w:val="24"/>
          <w:lang w:eastAsia="ru-RU"/>
        </w:rPr>
        <w:t xml:space="preserve"> </w:t>
      </w:r>
      <w:r w:rsidRPr="00FD31B0">
        <w:rPr>
          <w:rFonts w:ascii="Times New Roman" w:eastAsia="Times New Roman" w:hAnsi="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olor w:val="000000"/>
          <w:sz w:val="24"/>
          <w:szCs w:val="24"/>
          <w:lang w:eastAsia="ru-RU"/>
        </w:rPr>
        <w:t>.</w:t>
      </w:r>
    </w:p>
    <w:p w14:paraId="3FFE6877"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1DFA8130"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FD31B0">
        <w:rPr>
          <w:rFonts w:ascii="Times New Roman" w:eastAsia="Times New Roman" w:hAnsi="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2E3ACDC1"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FD31B0">
        <w:rPr>
          <w:rFonts w:ascii="Times New Roman" w:eastAsia="Times New Roman" w:hAnsi="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20F42B40" w14:textId="77777777" w:rsidR="00EB6448" w:rsidRPr="00FD31B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w:t>
      </w:r>
      <w:r w:rsidRPr="00FD31B0">
        <w:rPr>
          <w:rFonts w:ascii="Times New Roman" w:eastAsia="Times New Roman" w:hAnsi="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522BEA53"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 </w:t>
      </w:r>
      <w:r w:rsidRPr="00FD31B0">
        <w:rPr>
          <w:rFonts w:ascii="Times New Roman" w:eastAsia="Times New Roman" w:hAnsi="Times New Roman"/>
          <w:sz w:val="24"/>
          <w:szCs w:val="24"/>
          <w:lang w:eastAsia="ru-RU"/>
        </w:rPr>
        <w:t>Какую роль в государственном планировании играют экспертные сообщества, «мозговые центры» и университеты?</w:t>
      </w:r>
    </w:p>
    <w:p w14:paraId="79C95534"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3BD6B10A"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FD31B0">
        <w:rPr>
          <w:rFonts w:ascii="Times New Roman" w:eastAsia="Times New Roman" w:hAnsi="Times New Roman"/>
          <w:b/>
          <w:sz w:val="24"/>
          <w:szCs w:val="24"/>
          <w:lang w:eastAsia="ru-RU"/>
        </w:rPr>
        <w:t>Раздел 5. ВЫЗОВЫ БУДУЩЕГО И РАЗВИТИЕ СТРАНЫ</w:t>
      </w:r>
    </w:p>
    <w:p w14:paraId="36529DEE"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8</w:t>
      </w:r>
      <w:r w:rsidRPr="001824C7">
        <w:rPr>
          <w:rFonts w:ascii="Times New Roman" w:eastAsia="Times New Roman" w:hAnsi="Times New Roman"/>
          <w:b/>
          <w:sz w:val="24"/>
          <w:szCs w:val="24"/>
          <w:lang w:eastAsia="ru-RU"/>
        </w:rPr>
        <w:t xml:space="preserve"> Россия и глобальные вызовы </w:t>
      </w:r>
    </w:p>
    <w:p w14:paraId="1A819060" w14:textId="77777777" w:rsidR="00EB6448" w:rsidRPr="00D34C67" w:rsidRDefault="00EB6448" w:rsidP="00EB6448">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color w:val="000000"/>
          <w:sz w:val="24"/>
          <w:szCs w:val="24"/>
          <w:lang w:eastAsia="ru-RU"/>
        </w:rPr>
        <w:t>План занятия:</w:t>
      </w:r>
    </w:p>
    <w:p w14:paraId="778C6F57"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1. В чём состоит специфика цивилизационных вызовов?</w:t>
      </w:r>
    </w:p>
    <w:p w14:paraId="61984CD9"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 xml:space="preserve">2. </w:t>
      </w:r>
      <w:r>
        <w:rPr>
          <w:rFonts w:ascii="Times New Roman" w:eastAsia="Times New Roman" w:hAnsi="Times New Roman"/>
          <w:sz w:val="24"/>
          <w:szCs w:val="24"/>
          <w:lang w:eastAsia="ru-RU"/>
        </w:rPr>
        <w:t>П</w:t>
      </w:r>
      <w:r w:rsidRPr="0002786B">
        <w:rPr>
          <w:rFonts w:ascii="Times New Roman" w:eastAsia="Times New Roman" w:hAnsi="Times New Roman"/>
          <w:sz w:val="24"/>
          <w:szCs w:val="24"/>
          <w:lang w:eastAsia="ru-RU"/>
        </w:rPr>
        <w:t>ример</w:t>
      </w:r>
      <w:r>
        <w:rPr>
          <w:rFonts w:ascii="Times New Roman" w:eastAsia="Times New Roman" w:hAnsi="Times New Roman"/>
          <w:sz w:val="24"/>
          <w:szCs w:val="24"/>
          <w:lang w:eastAsia="ru-RU"/>
        </w:rPr>
        <w:t>ы</w:t>
      </w:r>
      <w:r w:rsidRPr="0002786B">
        <w:rPr>
          <w:rFonts w:ascii="Times New Roman" w:eastAsia="Times New Roman" w:hAnsi="Times New Roman"/>
          <w:sz w:val="24"/>
          <w:szCs w:val="24"/>
          <w:lang w:eastAsia="ru-RU"/>
        </w:rPr>
        <w:t xml:space="preserve"> технологических, климатических и ресурсных вызовов России.</w:t>
      </w:r>
    </w:p>
    <w:p w14:paraId="2AC8FE92"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sz w:val="24"/>
          <w:szCs w:val="24"/>
          <w:lang w:eastAsia="ru-RU"/>
        </w:rPr>
        <w:t>3. Любой ли вызов – это возможность?</w:t>
      </w:r>
    </w:p>
    <w:p w14:paraId="7BDAE36E"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1753DC3D"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sidRPr="001824C7">
        <w:rPr>
          <w:rFonts w:ascii="Times New Roman" w:eastAsia="Times New Roman" w:hAnsi="Times New Roman"/>
          <w:b/>
          <w:sz w:val="24"/>
          <w:szCs w:val="24"/>
          <w:lang w:eastAsia="ru-RU"/>
        </w:rPr>
        <w:t>Ключевые понятия</w:t>
      </w:r>
    </w:p>
    <w:p w14:paraId="0734CB95"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1824C7">
        <w:rPr>
          <w:rFonts w:ascii="Times New Roman" w:eastAsia="Times New Roman" w:hAnsi="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0F72C82E" w14:textId="77777777" w:rsidR="00EB6448"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p>
    <w:p w14:paraId="41765744" w14:textId="77777777" w:rsidR="00EB6448" w:rsidRPr="001824C7" w:rsidRDefault="00EB6448" w:rsidP="00EB6448">
      <w:pPr>
        <w:tabs>
          <w:tab w:val="left" w:pos="426"/>
          <w:tab w:val="num" w:pos="720"/>
        </w:tabs>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ПЗ № 9</w:t>
      </w:r>
      <w:r w:rsidRPr="001824C7">
        <w:rPr>
          <w:rFonts w:ascii="Times New Roman" w:eastAsia="Times New Roman" w:hAnsi="Times New Roman"/>
          <w:b/>
          <w:sz w:val="24"/>
          <w:szCs w:val="24"/>
          <w:lang w:eastAsia="ru-RU"/>
        </w:rPr>
        <w:t xml:space="preserve"> Внутренние вызовы общественного развития </w:t>
      </w:r>
    </w:p>
    <w:p w14:paraId="73FE9B46" w14:textId="77777777" w:rsidR="00EB6448" w:rsidRPr="0002786B" w:rsidRDefault="00EB6448" w:rsidP="00EB6448">
      <w:pPr>
        <w:widowControl w:val="0"/>
        <w:spacing w:after="0" w:line="240" w:lineRule="auto"/>
        <w:jc w:val="both"/>
        <w:rPr>
          <w:rFonts w:ascii="Times New Roman" w:eastAsia="Times New Roman" w:hAnsi="Times New Roman"/>
          <w:sz w:val="24"/>
          <w:szCs w:val="24"/>
          <w:lang w:eastAsia="ru-RU"/>
        </w:rPr>
      </w:pPr>
      <w:r w:rsidRPr="0002786B">
        <w:rPr>
          <w:rFonts w:ascii="Times New Roman" w:eastAsia="Times New Roman" w:hAnsi="Times New Roman"/>
          <w:color w:val="000000"/>
          <w:sz w:val="24"/>
          <w:szCs w:val="24"/>
          <w:lang w:eastAsia="ru-RU"/>
        </w:rPr>
        <w:t>План занятия:</w:t>
      </w:r>
    </w:p>
    <w:p w14:paraId="0997C8E4"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1. Социальное неравенство как системный барьер.</w:t>
      </w:r>
    </w:p>
    <w:p w14:paraId="1F027B11"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3D380368"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2. Демографический крест: вызовы старения и депопуляции.</w:t>
      </w:r>
    </w:p>
    <w:p w14:paraId="28E78A85"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пронаталистская) и их потенциальную эффективность и общественную приемлемость.</w:t>
      </w:r>
    </w:p>
    <w:p w14:paraId="55B9CCB5"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3. Кризис идентичности и ценностей в глобализирующемся мире.</w:t>
      </w:r>
    </w:p>
    <w:p w14:paraId="53EF2507"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186C5F41"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4. Качество человеческого капитала: кризис образования и здоровья нации.</w:t>
      </w:r>
    </w:p>
    <w:p w14:paraId="108EEEB3"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lastRenderedPageBreak/>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5667F156" w14:textId="77777777" w:rsidR="00EB6448" w:rsidRPr="0002786B" w:rsidRDefault="00EB6448" w:rsidP="00EB6448">
      <w:pPr>
        <w:pStyle w:val="ds-markdown-paragraph"/>
        <w:shd w:val="clear" w:color="auto" w:fill="FFFFFF"/>
        <w:spacing w:before="0" w:beforeAutospacing="0" w:after="0" w:afterAutospacing="0"/>
        <w:jc w:val="both"/>
        <w:rPr>
          <w:rStyle w:val="af"/>
          <w:b w:val="0"/>
          <w:color w:val="0F1115"/>
        </w:rPr>
      </w:pPr>
      <w:r w:rsidRPr="0002786B">
        <w:rPr>
          <w:rStyle w:val="af"/>
          <w:color w:val="0F1115"/>
        </w:rPr>
        <w:t>5. Институциональная слабость и «дефицит доверия».</w:t>
      </w:r>
    </w:p>
    <w:p w14:paraId="6CA265CD" w14:textId="77777777" w:rsidR="00EB6448" w:rsidRPr="0002786B" w:rsidRDefault="00EB6448" w:rsidP="00EB6448">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2D286974" w14:textId="77777777" w:rsidR="00EB6448" w:rsidRPr="0002786B"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p>
    <w:p w14:paraId="026243E9" w14:textId="77777777" w:rsidR="00EB6448" w:rsidRPr="00D34C67" w:rsidRDefault="00EB6448" w:rsidP="00EB6448">
      <w:pPr>
        <w:tabs>
          <w:tab w:val="left" w:pos="426"/>
          <w:tab w:val="num" w:pos="720"/>
        </w:tabs>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b/>
          <w:sz w:val="24"/>
          <w:szCs w:val="24"/>
          <w:lang w:eastAsia="ru-RU"/>
        </w:rPr>
        <w:t>ПЗ № 10</w:t>
      </w:r>
      <w:r w:rsidRPr="001824C7">
        <w:rPr>
          <w:rFonts w:ascii="Times New Roman" w:eastAsia="Times New Roman" w:hAnsi="Times New Roman"/>
          <w:b/>
          <w:sz w:val="24"/>
          <w:szCs w:val="24"/>
          <w:lang w:eastAsia="ru-RU"/>
        </w:rPr>
        <w:t xml:space="preserve"> Образы будущего России. Ориентиры стратегического развития</w:t>
      </w:r>
      <w:r>
        <w:rPr>
          <w:rFonts w:ascii="Times New Roman" w:eastAsia="Times New Roman" w:hAnsi="Times New Roman"/>
          <w:b/>
          <w:sz w:val="24"/>
          <w:szCs w:val="24"/>
          <w:lang w:eastAsia="ru-RU"/>
        </w:rPr>
        <w:t xml:space="preserve"> </w:t>
      </w:r>
      <w:r w:rsidRPr="00D34C67">
        <w:rPr>
          <w:rFonts w:ascii="Times New Roman" w:eastAsia="Times New Roman" w:hAnsi="Times New Roman"/>
          <w:color w:val="000000"/>
          <w:sz w:val="24"/>
          <w:szCs w:val="24"/>
          <w:lang w:eastAsia="ru-RU"/>
        </w:rPr>
        <w:t xml:space="preserve">(занятие проходит в интерактивной форме - </w:t>
      </w:r>
      <w:r w:rsidRPr="008912B7">
        <w:rPr>
          <w:rFonts w:ascii="Times New Roman" w:eastAsia="Times New Roman" w:hAnsi="Times New Roman"/>
          <w:color w:val="000000"/>
          <w:sz w:val="24"/>
          <w:szCs w:val="24"/>
          <w:lang w:eastAsia="ru-RU"/>
        </w:rPr>
        <w:t>круглый стол (</w:t>
      </w:r>
      <w:r>
        <w:rPr>
          <w:rFonts w:ascii="Times New Roman" w:eastAsia="Times New Roman" w:hAnsi="Times New Roman"/>
          <w:color w:val="000000"/>
          <w:sz w:val="24"/>
          <w:szCs w:val="24"/>
          <w:lang w:eastAsia="ru-RU"/>
        </w:rPr>
        <w:t>дебаты</w:t>
      </w:r>
      <w:r w:rsidRPr="008912B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1</w:t>
      </w:r>
      <w:r w:rsidRPr="008912B7">
        <w:rPr>
          <w:rFonts w:ascii="Times New Roman" w:eastAsia="Times New Roman" w:hAnsi="Times New Roman"/>
          <w:color w:val="000000"/>
          <w:sz w:val="24"/>
          <w:szCs w:val="24"/>
          <w:lang w:eastAsia="ru-RU"/>
        </w:rPr>
        <w:t xml:space="preserve"> ч.)</w:t>
      </w:r>
    </w:p>
    <w:p w14:paraId="0ED4010A"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sidRPr="00607050">
        <w:rPr>
          <w:rFonts w:ascii="Times New Roman" w:eastAsia="Times New Roman" w:hAnsi="Times New Roman"/>
          <w:sz w:val="24"/>
          <w:szCs w:val="24"/>
          <w:lang w:eastAsia="ru-RU"/>
        </w:rPr>
        <w:t>План</w:t>
      </w:r>
      <w:r>
        <w:rPr>
          <w:rFonts w:ascii="Times New Roman" w:eastAsia="Times New Roman" w:hAnsi="Times New Roman"/>
          <w:sz w:val="24"/>
          <w:szCs w:val="24"/>
          <w:lang w:eastAsia="ru-RU"/>
        </w:rPr>
        <w:t xml:space="preserve"> занятия:</w:t>
      </w:r>
    </w:p>
    <w:p w14:paraId="7638835F"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w:t>
      </w:r>
      <w:r w:rsidRPr="00607050">
        <w:rPr>
          <w:rFonts w:ascii="Times New Roman" w:eastAsia="Times New Roman" w:hAnsi="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7114C0D4"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w:t>
      </w:r>
      <w:r w:rsidRPr="00607050">
        <w:rPr>
          <w:rFonts w:ascii="Times New Roman" w:eastAsia="Times New Roman" w:hAnsi="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443685D1"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r w:rsidRPr="00607050">
        <w:rPr>
          <w:rFonts w:ascii="Times New Roman" w:eastAsia="Times New Roman" w:hAnsi="Times New Roman"/>
          <w:sz w:val="24"/>
          <w:szCs w:val="24"/>
          <w:lang w:eastAsia="ru-RU"/>
        </w:rPr>
        <w:t xml:space="preserve"> Информационные войны: чему (не) верить в разговорах о вызовах человечеству?</w:t>
      </w:r>
    </w:p>
    <w:p w14:paraId="7AB8860D" w14:textId="77777777" w:rsidR="00EB6448"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r w:rsidRPr="00607050">
        <w:rPr>
          <w:rFonts w:ascii="Times New Roman" w:eastAsia="Times New Roman" w:hAnsi="Times New Roman"/>
          <w:sz w:val="24"/>
          <w:szCs w:val="24"/>
          <w:lang w:eastAsia="ru-RU"/>
        </w:rPr>
        <w:t xml:space="preserve"> Стратегии национальной безопасности и Стратегии научно-технологического развития.</w:t>
      </w:r>
    </w:p>
    <w:p w14:paraId="13FBACD7" w14:textId="77777777" w:rsidR="00EB6448" w:rsidRPr="00607050" w:rsidRDefault="00EB6448" w:rsidP="00EB6448">
      <w:pPr>
        <w:tabs>
          <w:tab w:val="left" w:pos="426"/>
          <w:tab w:val="num" w:pos="720"/>
        </w:tabs>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Подготовка</w:t>
      </w:r>
      <w:r w:rsidRPr="00607050">
        <w:rPr>
          <w:rFonts w:ascii="Times New Roman" w:eastAsia="Times New Roman" w:hAnsi="Times New Roman"/>
          <w:sz w:val="24"/>
          <w:szCs w:val="24"/>
          <w:lang w:eastAsia="ru-RU"/>
        </w:rPr>
        <w:t xml:space="preserve"> эссе «</w:t>
      </w:r>
      <w:r>
        <w:rPr>
          <w:rFonts w:ascii="Times New Roman" w:eastAsia="Times New Roman" w:hAnsi="Times New Roman"/>
          <w:sz w:val="24"/>
          <w:szCs w:val="24"/>
          <w:lang w:eastAsia="ru-RU"/>
        </w:rPr>
        <w:t>К</w:t>
      </w:r>
      <w:r w:rsidRPr="00607050">
        <w:rPr>
          <w:rFonts w:ascii="Times New Roman" w:eastAsia="Times New Roman" w:hAnsi="Times New Roman"/>
          <w:sz w:val="24"/>
          <w:szCs w:val="24"/>
          <w:lang w:eastAsia="ru-RU"/>
        </w:rPr>
        <w:t>аким я вижу будущее России»</w:t>
      </w:r>
    </w:p>
    <w:p w14:paraId="3922815B" w14:textId="77777777" w:rsidR="00EB6448"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p>
    <w:p w14:paraId="7BC9644F"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Критерии оценки для текущего контроля (на ПЗ)</w:t>
      </w:r>
    </w:p>
    <w:p w14:paraId="781A2C3F" w14:textId="77777777" w:rsidR="00EB6448" w:rsidRPr="00D34C67" w:rsidRDefault="00EB6448" w:rsidP="00EB6448">
      <w:pPr>
        <w:tabs>
          <w:tab w:val="num" w:pos="284"/>
          <w:tab w:val="left" w:pos="426"/>
        </w:tabs>
        <w:spacing w:after="0" w:line="240" w:lineRule="auto"/>
        <w:jc w:val="center"/>
        <w:rPr>
          <w:rFonts w:ascii="Times New Roman" w:eastAsia="Times New Roman" w:hAnsi="Times New Roman"/>
          <w:sz w:val="24"/>
          <w:szCs w:val="24"/>
          <w:lang w:eastAsia="ru-RU"/>
        </w:rPr>
      </w:pPr>
      <w:r w:rsidRPr="00D34C67">
        <w:rPr>
          <w:rFonts w:ascii="Times New Roman" w:eastAsia="Times New Roman" w:hAnsi="Times New Roman"/>
          <w:sz w:val="24"/>
          <w:szCs w:val="24"/>
          <w:lang w:eastAsia="ru-RU"/>
        </w:rPr>
        <w:t>по дисциплине</w:t>
      </w:r>
      <w:r w:rsidRPr="00D34C67">
        <w:rPr>
          <w:rFonts w:ascii="Times New Roman" w:eastAsia="Times New Roman" w:hAnsi="Times New Roman"/>
          <w:b/>
          <w:bCs/>
          <w:sz w:val="24"/>
          <w:szCs w:val="24"/>
          <w:lang w:eastAsia="ru-RU"/>
        </w:rPr>
        <w:t xml:space="preserve"> </w:t>
      </w:r>
      <w:r w:rsidRPr="00B30DA0">
        <w:rPr>
          <w:rFonts w:ascii="Times New Roman" w:hAnsi="Times New Roman"/>
          <w:color w:val="000000"/>
          <w:sz w:val="24"/>
          <w:szCs w:val="24"/>
        </w:rPr>
        <w:t>Б1.О.02.01 Основы российской государственности</w:t>
      </w:r>
    </w:p>
    <w:p w14:paraId="1F206F57" w14:textId="77777777" w:rsidR="00EB6448" w:rsidRPr="00D34C67" w:rsidRDefault="00EB6448" w:rsidP="00EB6448">
      <w:pPr>
        <w:spacing w:after="0" w:line="240" w:lineRule="auto"/>
        <w:rPr>
          <w:rFonts w:ascii="Times New Roman" w:eastAsia="Times New Roman" w:hAnsi="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8080"/>
      </w:tblGrid>
      <w:tr w:rsidR="00EB6448" w:rsidRPr="00D34C67" w14:paraId="16362507" w14:textId="77777777" w:rsidTr="00EB6448">
        <w:tc>
          <w:tcPr>
            <w:tcW w:w="1701" w:type="dxa"/>
            <w:shd w:val="clear" w:color="auto" w:fill="auto"/>
            <w:vAlign w:val="center"/>
          </w:tcPr>
          <w:p w14:paraId="3A5C1939"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Оценка</w:t>
            </w:r>
          </w:p>
        </w:tc>
        <w:tc>
          <w:tcPr>
            <w:tcW w:w="8080" w:type="dxa"/>
            <w:vAlign w:val="center"/>
          </w:tcPr>
          <w:p w14:paraId="7A407785"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t>Критерии</w:t>
            </w:r>
          </w:p>
        </w:tc>
      </w:tr>
      <w:tr w:rsidR="00EB6448" w:rsidRPr="00D34C67" w14:paraId="6DFA8D6A" w14:textId="77777777" w:rsidTr="00EB6448">
        <w:trPr>
          <w:trHeight w:val="1847"/>
        </w:trPr>
        <w:tc>
          <w:tcPr>
            <w:tcW w:w="1701" w:type="dxa"/>
            <w:tcBorders>
              <w:bottom w:val="single" w:sz="4" w:space="0" w:color="auto"/>
            </w:tcBorders>
            <w:shd w:val="clear" w:color="auto" w:fill="auto"/>
            <w:vAlign w:val="center"/>
          </w:tcPr>
          <w:p w14:paraId="36372CD3"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зачтено</w:t>
            </w:r>
          </w:p>
        </w:tc>
        <w:tc>
          <w:tcPr>
            <w:tcW w:w="8080" w:type="dxa"/>
            <w:tcBorders>
              <w:bottom w:val="single" w:sz="4" w:space="0" w:color="auto"/>
            </w:tcBorders>
            <w:shd w:val="clear" w:color="auto" w:fill="auto"/>
            <w:vAlign w:val="center"/>
          </w:tcPr>
          <w:p w14:paraId="7DBF65BA"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32AE90EC" w14:textId="77777777" w:rsidR="00EB6448" w:rsidRPr="00D34C67" w:rsidRDefault="00EB6448" w:rsidP="003119E4">
            <w:pPr>
              <w:widowControl w:val="0"/>
              <w:spacing w:after="0" w:line="240" w:lineRule="auto"/>
              <w:jc w:val="both"/>
              <w:rPr>
                <w:rFonts w:ascii="Times New Roman" w:eastAsia="Times New Roman" w:hAnsi="Times New Roman"/>
                <w:sz w:val="24"/>
                <w:szCs w:val="24"/>
                <w:lang w:eastAsia="ru-RU"/>
              </w:rPr>
            </w:pPr>
            <w:r w:rsidRPr="00D34C67">
              <w:rPr>
                <w:rFonts w:ascii="Times New Roman" w:eastAsia="Times New Roman" w:hAnsi="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EB6448" w:rsidRPr="00D34C67" w14:paraId="59662949" w14:textId="77777777" w:rsidTr="00EB6448">
        <w:tc>
          <w:tcPr>
            <w:tcW w:w="1701" w:type="dxa"/>
            <w:shd w:val="clear" w:color="auto" w:fill="auto"/>
            <w:vAlign w:val="center"/>
          </w:tcPr>
          <w:p w14:paraId="401019FD" w14:textId="77777777" w:rsidR="00EB6448" w:rsidRPr="00D34C67" w:rsidRDefault="00EB6448" w:rsidP="003119E4">
            <w:pPr>
              <w:widowControl w:val="0"/>
              <w:spacing w:after="0" w:line="240" w:lineRule="auto"/>
              <w:jc w:val="center"/>
              <w:rPr>
                <w:rFonts w:ascii="Times New Roman" w:eastAsia="Times New Roman" w:hAnsi="Times New Roman"/>
                <w:lang w:eastAsia="ru-RU"/>
              </w:rPr>
            </w:pPr>
            <w:r w:rsidRPr="00D34C67">
              <w:rPr>
                <w:rFonts w:ascii="Times New Roman" w:eastAsia="Times New Roman" w:hAnsi="Times New Roman"/>
                <w:lang w:eastAsia="ru-RU"/>
              </w:rPr>
              <w:t>не зачтено</w:t>
            </w:r>
          </w:p>
        </w:tc>
        <w:tc>
          <w:tcPr>
            <w:tcW w:w="8080" w:type="dxa"/>
            <w:vAlign w:val="center"/>
          </w:tcPr>
          <w:p w14:paraId="44C1C9C3" w14:textId="77777777" w:rsidR="00EB6448" w:rsidRPr="00D34C67" w:rsidRDefault="00EB6448" w:rsidP="003119E4">
            <w:pPr>
              <w:widowControl w:val="0"/>
              <w:spacing w:after="0" w:line="240" w:lineRule="auto"/>
              <w:jc w:val="both"/>
              <w:rPr>
                <w:rFonts w:ascii="Times New Roman" w:eastAsia="Times New Roman" w:hAnsi="Times New Roman"/>
                <w:lang w:eastAsia="ru-RU"/>
              </w:rPr>
            </w:pPr>
            <w:r w:rsidRPr="00D34C67">
              <w:rPr>
                <w:rFonts w:ascii="Times New Roman" w:eastAsia="Times New Roman" w:hAnsi="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3F4AC17E" w14:textId="77777777" w:rsidR="00EB6448" w:rsidRPr="00D34C67" w:rsidRDefault="00EB6448" w:rsidP="00EB6448">
      <w:pPr>
        <w:spacing w:after="0" w:line="240" w:lineRule="auto"/>
        <w:rPr>
          <w:rFonts w:ascii="Times New Roman" w:eastAsia="Times New Roman" w:hAnsi="Times New Roman"/>
          <w:sz w:val="24"/>
          <w:szCs w:val="24"/>
          <w:lang w:eastAsia="ru-RU"/>
        </w:rPr>
      </w:pPr>
    </w:p>
    <w:p w14:paraId="31EDCECC"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0B2341A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29A597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667141A"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B7B1C89"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D028D9C"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75FF6B57"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62C5E85B" w14:textId="77777777" w:rsidR="00EB6448" w:rsidRDefault="00EB6448"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D6FDFB8" w14:textId="77777777" w:rsidR="00A30A1C" w:rsidRPr="00AB5E83" w:rsidRDefault="002E591A" w:rsidP="00AB5E83">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2E591A">
        <w:rPr>
          <w:rFonts w:ascii="Times New Roman" w:eastAsia="Times New Roman" w:hAnsi="Times New Roman"/>
          <w:b/>
          <w:sz w:val="24"/>
          <w:szCs w:val="24"/>
          <w:lang w:eastAsia="ru-RU"/>
        </w:rPr>
        <w:lastRenderedPageBreak/>
        <w:t>КОМПЛЕКТ ОЦЕНОЧНЫХ СРЕДСТВ ДЛЯ ПРОМЕЖУТОЧНОЙ АТТЕСТАЦИИ</w:t>
      </w:r>
    </w:p>
    <w:p w14:paraId="27E68EEE" w14:textId="77777777" w:rsidR="00411F0A" w:rsidRDefault="004E1A83" w:rsidP="00A30A1C">
      <w:pPr>
        <w:widowControl w:val="0"/>
        <w:spacing w:after="0" w:line="240" w:lineRule="auto"/>
        <w:ind w:firstLine="70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Вопросы к зачету</w:t>
      </w:r>
    </w:p>
    <w:p w14:paraId="53060851"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sz w:val="24"/>
          <w:szCs w:val="24"/>
          <w:lang w:eastAsia="ru-RU"/>
        </w:rPr>
        <w:t xml:space="preserve">по дисциплине </w:t>
      </w:r>
      <w:r w:rsidRPr="00B30DA0">
        <w:rPr>
          <w:rFonts w:ascii="Times New Roman" w:hAnsi="Times New Roman"/>
          <w:color w:val="000000"/>
          <w:sz w:val="24"/>
          <w:szCs w:val="24"/>
        </w:rPr>
        <w:t>Б1.О.02.01 Основы российской государственности</w:t>
      </w:r>
    </w:p>
    <w:p w14:paraId="2979ECAF"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tbl>
      <w:tblPr>
        <w:tblpPr w:leftFromText="180" w:rightFromText="180" w:vertAnchor="text" w:horzAnchor="margin" w:tblpX="75" w:tblpY="-175"/>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363"/>
      </w:tblGrid>
      <w:tr w:rsidR="00EB6448" w:rsidRPr="00D34C67" w14:paraId="5F59E491" w14:textId="77777777" w:rsidTr="00EB6448">
        <w:trPr>
          <w:trHeight w:val="520"/>
        </w:trPr>
        <w:tc>
          <w:tcPr>
            <w:tcW w:w="1581" w:type="pct"/>
            <w:tcBorders>
              <w:top w:val="single" w:sz="4" w:space="0" w:color="auto"/>
              <w:left w:val="single" w:sz="4" w:space="0" w:color="auto"/>
              <w:bottom w:val="single" w:sz="4" w:space="0" w:color="auto"/>
              <w:right w:val="single" w:sz="4" w:space="0" w:color="auto"/>
            </w:tcBorders>
            <w:vAlign w:val="center"/>
          </w:tcPr>
          <w:p w14:paraId="4579C692"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 и наименование </w:t>
            </w:r>
          </w:p>
          <w:p w14:paraId="6BC3B670"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 xml:space="preserve">раздела </w:t>
            </w:r>
          </w:p>
          <w:p w14:paraId="4E3ADA00" w14:textId="77777777" w:rsidR="00EB6448" w:rsidRPr="00D34C67" w:rsidRDefault="00EB6448" w:rsidP="00EB6448">
            <w:pPr>
              <w:widowControl w:val="0"/>
              <w:spacing w:after="0" w:line="240" w:lineRule="auto"/>
              <w:jc w:val="center"/>
              <w:rPr>
                <w:rFonts w:ascii="Times New Roman" w:eastAsia="Times New Roman" w:hAnsi="Times New Roman"/>
                <w:i/>
                <w:sz w:val="18"/>
                <w:szCs w:val="18"/>
                <w:lang w:eastAsia="ru-RU"/>
              </w:rPr>
            </w:pPr>
            <w:r w:rsidRPr="00D34C67">
              <w:rPr>
                <w:rFonts w:ascii="Times New Roman" w:eastAsia="Times New Roman" w:hAnsi="Times New Roman"/>
                <w:i/>
                <w:sz w:val="18"/>
                <w:szCs w:val="18"/>
                <w:lang w:eastAsia="ru-RU"/>
              </w:rPr>
              <w:t>(согласно р.3 Паспорта)</w:t>
            </w:r>
          </w:p>
        </w:tc>
        <w:tc>
          <w:tcPr>
            <w:tcW w:w="3419" w:type="pct"/>
            <w:tcBorders>
              <w:top w:val="single" w:sz="4" w:space="0" w:color="auto"/>
              <w:left w:val="single" w:sz="4" w:space="0" w:color="auto"/>
              <w:bottom w:val="single" w:sz="4" w:space="0" w:color="auto"/>
              <w:right w:val="single" w:sz="4" w:space="0" w:color="auto"/>
            </w:tcBorders>
            <w:vAlign w:val="center"/>
          </w:tcPr>
          <w:p w14:paraId="42CA20D2" w14:textId="77777777" w:rsidR="00EB6448" w:rsidRPr="00D34C67" w:rsidRDefault="00EB6448" w:rsidP="00EB6448">
            <w:pPr>
              <w:widowControl w:val="0"/>
              <w:spacing w:after="0" w:line="240" w:lineRule="auto"/>
              <w:jc w:val="center"/>
              <w:rPr>
                <w:rFonts w:ascii="Times New Roman" w:eastAsia="Times New Roman" w:hAnsi="Times New Roman"/>
                <w:b/>
                <w:sz w:val="20"/>
                <w:szCs w:val="20"/>
                <w:lang w:eastAsia="ru-RU"/>
              </w:rPr>
            </w:pPr>
            <w:r w:rsidRPr="00D34C67">
              <w:rPr>
                <w:rFonts w:ascii="Times New Roman" w:eastAsia="Times New Roman" w:hAnsi="Times New Roman"/>
                <w:b/>
                <w:sz w:val="20"/>
                <w:szCs w:val="20"/>
                <w:lang w:eastAsia="ru-RU"/>
              </w:rPr>
              <w:t>ВОПРОСЫ К ЗАЧЕТУ</w:t>
            </w:r>
          </w:p>
        </w:tc>
      </w:tr>
      <w:tr w:rsidR="00EB6448" w:rsidRPr="00D34C67" w14:paraId="4057098B" w14:textId="77777777" w:rsidTr="00EB6448">
        <w:tc>
          <w:tcPr>
            <w:tcW w:w="1581" w:type="pct"/>
            <w:tcBorders>
              <w:top w:val="single" w:sz="4" w:space="0" w:color="auto"/>
              <w:left w:val="single" w:sz="4" w:space="0" w:color="auto"/>
              <w:bottom w:val="single" w:sz="4" w:space="0" w:color="auto"/>
              <w:right w:val="single" w:sz="4" w:space="0" w:color="auto"/>
            </w:tcBorders>
            <w:vAlign w:val="center"/>
          </w:tcPr>
          <w:p w14:paraId="16A26512"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1</w:t>
            </w:r>
          </w:p>
        </w:tc>
        <w:tc>
          <w:tcPr>
            <w:tcW w:w="3419" w:type="pct"/>
            <w:tcBorders>
              <w:top w:val="single" w:sz="4" w:space="0" w:color="auto"/>
              <w:left w:val="single" w:sz="4" w:space="0" w:color="auto"/>
              <w:bottom w:val="single" w:sz="4" w:space="0" w:color="auto"/>
              <w:right w:val="single" w:sz="4" w:space="0" w:color="auto"/>
            </w:tcBorders>
            <w:vAlign w:val="center"/>
          </w:tcPr>
          <w:p w14:paraId="6F0C2792" w14:textId="77777777" w:rsidR="00EB6448" w:rsidRPr="00D34C67" w:rsidRDefault="00EB6448" w:rsidP="00EB6448">
            <w:pPr>
              <w:widowControl w:val="0"/>
              <w:spacing w:after="0" w:line="240" w:lineRule="auto"/>
              <w:jc w:val="center"/>
              <w:rPr>
                <w:rFonts w:ascii="Times New Roman" w:eastAsia="Times New Roman" w:hAnsi="Times New Roman"/>
                <w:b/>
                <w:sz w:val="18"/>
                <w:szCs w:val="18"/>
                <w:lang w:eastAsia="ru-RU"/>
              </w:rPr>
            </w:pPr>
            <w:r w:rsidRPr="00D34C67">
              <w:rPr>
                <w:rFonts w:ascii="Times New Roman" w:eastAsia="Times New Roman" w:hAnsi="Times New Roman"/>
                <w:b/>
                <w:sz w:val="18"/>
                <w:szCs w:val="18"/>
                <w:lang w:eastAsia="ru-RU"/>
              </w:rPr>
              <w:t>2</w:t>
            </w:r>
          </w:p>
        </w:tc>
      </w:tr>
      <w:tr w:rsidR="00EB6448" w:rsidRPr="00D34C67" w14:paraId="10160B68" w14:textId="77777777" w:rsidTr="00EB6448">
        <w:trPr>
          <w:trHeight w:val="322"/>
        </w:trPr>
        <w:tc>
          <w:tcPr>
            <w:tcW w:w="1581" w:type="pct"/>
            <w:vMerge w:val="restart"/>
            <w:tcBorders>
              <w:top w:val="single" w:sz="4" w:space="0" w:color="auto"/>
              <w:left w:val="single" w:sz="4" w:space="0" w:color="auto"/>
              <w:right w:val="single" w:sz="4" w:space="0" w:color="auto"/>
            </w:tcBorders>
          </w:tcPr>
          <w:p w14:paraId="6615FCED" w14:textId="77777777" w:rsidR="00EB6448" w:rsidRPr="00D34C67" w:rsidRDefault="00EB6448" w:rsidP="00EB6448">
            <w:pPr>
              <w:widowControl w:val="0"/>
              <w:spacing w:after="0" w:line="240" w:lineRule="auto"/>
              <w:rPr>
                <w:rFonts w:ascii="Times New Roman" w:eastAsia="Times New Roman" w:hAnsi="Times New Roman"/>
                <w:sz w:val="20"/>
                <w:szCs w:val="20"/>
                <w:lang w:eastAsia="ru-RU"/>
              </w:rPr>
            </w:pPr>
            <w:r>
              <w:rPr>
                <w:rFonts w:ascii="Times New Roman" w:hAnsi="Times New Roman"/>
                <w:b/>
                <w:bCs/>
                <w:color w:val="000000"/>
                <w:sz w:val="20"/>
                <w:szCs w:val="20"/>
              </w:rPr>
              <w:t>Раздел 1. Что такое Россия</w:t>
            </w:r>
          </w:p>
        </w:tc>
        <w:tc>
          <w:tcPr>
            <w:tcW w:w="3419" w:type="pct"/>
            <w:tcBorders>
              <w:top w:val="single" w:sz="4" w:space="0" w:color="auto"/>
              <w:left w:val="single" w:sz="4" w:space="0" w:color="auto"/>
              <w:bottom w:val="single" w:sz="4" w:space="0" w:color="auto"/>
              <w:right w:val="single" w:sz="4" w:space="0" w:color="auto"/>
            </w:tcBorders>
          </w:tcPr>
          <w:p w14:paraId="7494EB5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1.1 </w:t>
            </w:r>
            <w:r w:rsidRPr="0083709E">
              <w:rPr>
                <w:rFonts w:ascii="Times New Roman" w:eastAsia="Times New Roman" w:hAnsi="Times New Roman"/>
                <w:sz w:val="24"/>
                <w:szCs w:val="24"/>
                <w:lang w:eastAsia="ru-RU"/>
              </w:rPr>
              <w:t>Современная Россия: ключевые социально-экономические параметры.</w:t>
            </w:r>
          </w:p>
        </w:tc>
      </w:tr>
      <w:tr w:rsidR="00EB6448" w:rsidRPr="00D34C67" w14:paraId="5A3D4189" w14:textId="77777777" w:rsidTr="00EB6448">
        <w:trPr>
          <w:trHeight w:val="275"/>
        </w:trPr>
        <w:tc>
          <w:tcPr>
            <w:tcW w:w="1581" w:type="pct"/>
            <w:vMerge/>
            <w:tcBorders>
              <w:left w:val="single" w:sz="4" w:space="0" w:color="auto"/>
              <w:right w:val="single" w:sz="4" w:space="0" w:color="auto"/>
            </w:tcBorders>
          </w:tcPr>
          <w:p w14:paraId="38C0464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43562103"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1.2 </w:t>
            </w:r>
            <w:r w:rsidRPr="0083709E">
              <w:rPr>
                <w:rFonts w:ascii="Times New Roman" w:eastAsia="Times New Roman" w:hAnsi="Times New Roman"/>
                <w:sz w:val="24"/>
                <w:szCs w:val="24"/>
                <w:lang w:eastAsia="ru-RU"/>
              </w:rPr>
              <w:t>Российский федерализм.</w:t>
            </w:r>
          </w:p>
        </w:tc>
      </w:tr>
      <w:tr w:rsidR="00EB6448" w:rsidRPr="00D34C67" w14:paraId="20E8869E" w14:textId="77777777" w:rsidTr="00EB6448">
        <w:trPr>
          <w:trHeight w:val="275"/>
        </w:trPr>
        <w:tc>
          <w:tcPr>
            <w:tcW w:w="1581" w:type="pct"/>
            <w:vMerge w:val="restart"/>
            <w:tcBorders>
              <w:top w:val="single" w:sz="4" w:space="0" w:color="auto"/>
              <w:left w:val="single" w:sz="4" w:space="0" w:color="auto"/>
              <w:right w:val="single" w:sz="4" w:space="0" w:color="auto"/>
            </w:tcBorders>
          </w:tcPr>
          <w:p w14:paraId="7B080F9D"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2. Российское государство-цивилизация</w:t>
            </w:r>
          </w:p>
        </w:tc>
        <w:tc>
          <w:tcPr>
            <w:tcW w:w="3419" w:type="pct"/>
            <w:tcBorders>
              <w:top w:val="single" w:sz="4" w:space="0" w:color="auto"/>
              <w:left w:val="single" w:sz="4" w:space="0" w:color="auto"/>
              <w:bottom w:val="single" w:sz="4" w:space="0" w:color="auto"/>
              <w:right w:val="single" w:sz="4" w:space="0" w:color="auto"/>
            </w:tcBorders>
          </w:tcPr>
          <w:p w14:paraId="7F4BFAFC"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2.1 </w:t>
            </w:r>
            <w:r w:rsidRPr="0083709E">
              <w:rPr>
                <w:rFonts w:ascii="Times New Roman" w:eastAsia="Times New Roman" w:hAnsi="Times New Roman"/>
                <w:color w:val="000000"/>
                <w:sz w:val="24"/>
                <w:szCs w:val="24"/>
                <w:lang w:eastAsia="ru-RU"/>
              </w:rPr>
              <w:t>Цивилизационный подход в социальных науках.</w:t>
            </w:r>
          </w:p>
        </w:tc>
      </w:tr>
      <w:tr w:rsidR="00EB6448" w:rsidRPr="00D34C67" w14:paraId="71054948" w14:textId="77777777" w:rsidTr="00EB6448">
        <w:trPr>
          <w:trHeight w:val="275"/>
        </w:trPr>
        <w:tc>
          <w:tcPr>
            <w:tcW w:w="1581" w:type="pct"/>
            <w:vMerge/>
            <w:tcBorders>
              <w:left w:val="single" w:sz="4" w:space="0" w:color="auto"/>
              <w:right w:val="single" w:sz="4" w:space="0" w:color="auto"/>
            </w:tcBorders>
          </w:tcPr>
          <w:p w14:paraId="138112A0"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59B43294"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2.2 </w:t>
            </w:r>
            <w:r w:rsidRPr="0083709E">
              <w:rPr>
                <w:rFonts w:ascii="Times New Roman" w:eastAsia="Times New Roman" w:hAnsi="Times New Roman"/>
                <w:color w:val="000000"/>
                <w:sz w:val="24"/>
                <w:szCs w:val="24"/>
                <w:lang w:eastAsia="ru-RU"/>
              </w:rPr>
              <w:t>Государство-нация и государство-цивилизация: общее и особенное.</w:t>
            </w:r>
          </w:p>
        </w:tc>
      </w:tr>
      <w:tr w:rsidR="00EB6448" w:rsidRPr="00D34C67" w14:paraId="53020B84" w14:textId="77777777" w:rsidTr="00EB6448">
        <w:trPr>
          <w:trHeight w:val="275"/>
        </w:trPr>
        <w:tc>
          <w:tcPr>
            <w:tcW w:w="1581" w:type="pct"/>
            <w:vMerge/>
            <w:tcBorders>
              <w:left w:val="single" w:sz="4" w:space="0" w:color="auto"/>
              <w:right w:val="single" w:sz="4" w:space="0" w:color="auto"/>
            </w:tcBorders>
          </w:tcPr>
          <w:p w14:paraId="72D9301C"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117A42D"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2.3 </w:t>
            </w:r>
            <w:r w:rsidRPr="0083709E">
              <w:rPr>
                <w:rFonts w:ascii="Times New Roman" w:eastAsia="Times New Roman" w:hAnsi="Times New Roman"/>
                <w:sz w:val="24"/>
                <w:szCs w:val="24"/>
                <w:lang w:eastAsia="ru-RU"/>
              </w:rPr>
              <w:t>Государство, власть, легитимность: понятия и определения.</w:t>
            </w:r>
          </w:p>
        </w:tc>
      </w:tr>
      <w:tr w:rsidR="00EB6448" w:rsidRPr="00D34C67" w14:paraId="35550022" w14:textId="77777777" w:rsidTr="00EB6448">
        <w:trPr>
          <w:trHeight w:val="275"/>
        </w:trPr>
        <w:tc>
          <w:tcPr>
            <w:tcW w:w="1581" w:type="pct"/>
            <w:vMerge/>
            <w:tcBorders>
              <w:left w:val="single" w:sz="4" w:space="0" w:color="auto"/>
              <w:right w:val="single" w:sz="4" w:space="0" w:color="auto"/>
            </w:tcBorders>
          </w:tcPr>
          <w:p w14:paraId="1080B780"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50C563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hAnsi="Times New Roman"/>
                <w:color w:val="343A40"/>
                <w:sz w:val="24"/>
                <w:szCs w:val="24"/>
                <w:shd w:val="clear" w:color="auto" w:fill="FFFFFF"/>
              </w:rPr>
              <w:t xml:space="preserve">2.4 </w:t>
            </w:r>
            <w:r w:rsidRPr="0083709E">
              <w:rPr>
                <w:rFonts w:ascii="Times New Roman" w:hAnsi="Times New Roman"/>
                <w:color w:val="343A40"/>
                <w:sz w:val="24"/>
                <w:szCs w:val="24"/>
                <w:shd w:val="clear" w:color="auto" w:fill="FFFFFF"/>
              </w:rPr>
              <w:t>Исторические особенности формирования российской цивилизации.</w:t>
            </w:r>
          </w:p>
        </w:tc>
      </w:tr>
      <w:tr w:rsidR="00EB6448" w:rsidRPr="00D34C67" w14:paraId="20891598" w14:textId="77777777" w:rsidTr="00EB6448">
        <w:trPr>
          <w:trHeight w:val="275"/>
        </w:trPr>
        <w:tc>
          <w:tcPr>
            <w:tcW w:w="1581" w:type="pct"/>
            <w:vMerge/>
            <w:tcBorders>
              <w:left w:val="single" w:sz="4" w:space="0" w:color="auto"/>
              <w:right w:val="single" w:sz="4" w:space="0" w:color="auto"/>
            </w:tcBorders>
          </w:tcPr>
          <w:p w14:paraId="18F2E502"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9482A3C"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2.5 </w:t>
            </w:r>
            <w:r w:rsidRPr="0083709E">
              <w:rPr>
                <w:rFonts w:ascii="Times New Roman" w:eastAsia="Times New Roman" w:hAnsi="Times New Roman"/>
                <w:sz w:val="24"/>
                <w:szCs w:val="24"/>
                <w:lang w:eastAsia="ru-RU"/>
              </w:rPr>
              <w:t>Евразийские цивилизации: перечень, специфика, историческая динамика.</w:t>
            </w:r>
          </w:p>
        </w:tc>
      </w:tr>
      <w:tr w:rsidR="00EB6448" w:rsidRPr="00D34C67" w14:paraId="282228D6" w14:textId="77777777" w:rsidTr="00EB6448">
        <w:trPr>
          <w:trHeight w:val="275"/>
        </w:trPr>
        <w:tc>
          <w:tcPr>
            <w:tcW w:w="1581" w:type="pct"/>
            <w:vMerge w:val="restart"/>
            <w:tcBorders>
              <w:top w:val="single" w:sz="4" w:space="0" w:color="auto"/>
              <w:left w:val="single" w:sz="4" w:space="0" w:color="auto"/>
              <w:right w:val="single" w:sz="4" w:space="0" w:color="auto"/>
            </w:tcBorders>
          </w:tcPr>
          <w:p w14:paraId="460E1ADF"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3. Российское мировоззрение и ценности российской цивилизации</w:t>
            </w:r>
          </w:p>
        </w:tc>
        <w:tc>
          <w:tcPr>
            <w:tcW w:w="3419" w:type="pct"/>
            <w:tcBorders>
              <w:top w:val="single" w:sz="4" w:space="0" w:color="auto"/>
              <w:left w:val="single" w:sz="4" w:space="0" w:color="auto"/>
              <w:bottom w:val="single" w:sz="4" w:space="0" w:color="auto"/>
              <w:right w:val="single" w:sz="4" w:space="0" w:color="auto"/>
            </w:tcBorders>
          </w:tcPr>
          <w:p w14:paraId="2629AEC3"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w:t>
            </w:r>
            <w:r w:rsidRPr="0083709E">
              <w:rPr>
                <w:rFonts w:ascii="Times New Roman" w:eastAsia="Times New Roman" w:hAnsi="Times New Roman"/>
                <w:sz w:val="24"/>
                <w:szCs w:val="24"/>
                <w:lang w:eastAsia="ru-RU"/>
              </w:rPr>
              <w:t>Ценностные принципы российской цивилизации: подходы и идеи.</w:t>
            </w:r>
          </w:p>
        </w:tc>
      </w:tr>
      <w:tr w:rsidR="00EB6448" w:rsidRPr="00D34C67" w14:paraId="7D5970D2" w14:textId="77777777" w:rsidTr="00EB6448">
        <w:trPr>
          <w:trHeight w:val="275"/>
        </w:trPr>
        <w:tc>
          <w:tcPr>
            <w:tcW w:w="1581" w:type="pct"/>
            <w:vMerge/>
            <w:tcBorders>
              <w:left w:val="single" w:sz="4" w:space="0" w:color="auto"/>
              <w:right w:val="single" w:sz="4" w:space="0" w:color="auto"/>
            </w:tcBorders>
          </w:tcPr>
          <w:p w14:paraId="418563D9"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55447F6"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3.2 </w:t>
            </w:r>
            <w:r w:rsidRPr="0083709E">
              <w:rPr>
                <w:rFonts w:ascii="Times New Roman" w:eastAsia="Times New Roman" w:hAnsi="Times New Roman"/>
                <w:sz w:val="24"/>
                <w:szCs w:val="24"/>
                <w:lang w:eastAsia="ru-RU"/>
              </w:rPr>
              <w:t>Роль и миссия России в представлении отечественных мыслителей (П.Я. Чаадаев, Н.Я. Данилевский, В.Л. Цымбурский).</w:t>
            </w:r>
          </w:p>
        </w:tc>
      </w:tr>
      <w:tr w:rsidR="00EB6448" w:rsidRPr="00D34C67" w14:paraId="07323F6A" w14:textId="77777777" w:rsidTr="00EB6448">
        <w:trPr>
          <w:trHeight w:val="275"/>
        </w:trPr>
        <w:tc>
          <w:tcPr>
            <w:tcW w:w="1581" w:type="pct"/>
            <w:vMerge/>
            <w:tcBorders>
              <w:left w:val="single" w:sz="4" w:space="0" w:color="auto"/>
              <w:right w:val="single" w:sz="4" w:space="0" w:color="auto"/>
            </w:tcBorders>
          </w:tcPr>
          <w:p w14:paraId="6B4A1AED"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4F7F30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3.3 </w:t>
            </w:r>
            <w:r w:rsidRPr="0083709E">
              <w:rPr>
                <w:rFonts w:ascii="Times New Roman" w:eastAsia="Times New Roman" w:hAnsi="Times New Roman"/>
                <w:sz w:val="24"/>
                <w:szCs w:val="24"/>
                <w:lang w:eastAsia="ru-RU"/>
              </w:rPr>
              <w:t>Мировоззрение как феномен.</w:t>
            </w:r>
          </w:p>
        </w:tc>
      </w:tr>
      <w:tr w:rsidR="00EB6448" w:rsidRPr="00D34C67" w14:paraId="0AA4AA88" w14:textId="77777777" w:rsidTr="00EB6448">
        <w:trPr>
          <w:trHeight w:val="275"/>
        </w:trPr>
        <w:tc>
          <w:tcPr>
            <w:tcW w:w="1581" w:type="pct"/>
            <w:vMerge/>
            <w:tcBorders>
              <w:left w:val="single" w:sz="4" w:space="0" w:color="auto"/>
              <w:right w:val="single" w:sz="4" w:space="0" w:color="auto"/>
            </w:tcBorders>
          </w:tcPr>
          <w:p w14:paraId="2DB77504"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7210D412"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3.4 </w:t>
            </w:r>
            <w:r w:rsidRPr="0083709E">
              <w:rPr>
                <w:rFonts w:ascii="Times New Roman" w:eastAsia="Times New Roman" w:hAnsi="Times New Roman"/>
                <w:sz w:val="24"/>
                <w:szCs w:val="24"/>
                <w:lang w:eastAsia="ru-RU"/>
              </w:rPr>
              <w:t>Современные теории идентичности.</w:t>
            </w:r>
          </w:p>
        </w:tc>
      </w:tr>
      <w:tr w:rsidR="00EB6448" w:rsidRPr="00D34C67" w14:paraId="272C2C43" w14:textId="77777777" w:rsidTr="00EB6448">
        <w:trPr>
          <w:trHeight w:val="275"/>
        </w:trPr>
        <w:tc>
          <w:tcPr>
            <w:tcW w:w="1581" w:type="pct"/>
            <w:vMerge/>
            <w:tcBorders>
              <w:left w:val="single" w:sz="4" w:space="0" w:color="auto"/>
              <w:right w:val="single" w:sz="4" w:space="0" w:color="auto"/>
            </w:tcBorders>
          </w:tcPr>
          <w:p w14:paraId="6A2EDDC6"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2FEE1E1"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r w:rsidRPr="0083709E">
              <w:rPr>
                <w:rFonts w:ascii="Times New Roman" w:eastAsia="Times New Roman" w:hAnsi="Times New Roman"/>
                <w:sz w:val="24"/>
                <w:szCs w:val="24"/>
                <w:lang w:eastAsia="ru-RU"/>
              </w:rPr>
              <w:t xml:space="preserve"> Системная модель мировоззрения («человек – семья – общество – государство – страна»).</w:t>
            </w:r>
          </w:p>
        </w:tc>
      </w:tr>
      <w:tr w:rsidR="00EB6448" w:rsidRPr="00D34C67" w14:paraId="04E2E7A1" w14:textId="77777777" w:rsidTr="00EB6448">
        <w:trPr>
          <w:trHeight w:val="275"/>
        </w:trPr>
        <w:tc>
          <w:tcPr>
            <w:tcW w:w="1581" w:type="pct"/>
            <w:vMerge/>
            <w:tcBorders>
              <w:left w:val="single" w:sz="4" w:space="0" w:color="auto"/>
              <w:right w:val="single" w:sz="4" w:space="0" w:color="auto"/>
            </w:tcBorders>
          </w:tcPr>
          <w:p w14:paraId="64AAD0AB"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8141128"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3.6 </w:t>
            </w:r>
            <w:r w:rsidRPr="0083709E">
              <w:rPr>
                <w:rFonts w:ascii="Times New Roman" w:eastAsia="Times New Roman" w:hAnsi="Times New Roman"/>
                <w:sz w:val="24"/>
                <w:szCs w:val="24"/>
                <w:lang w:eastAsia="ru-RU"/>
              </w:rPr>
              <w:t>Традиционные духовно-нравственные ценности.</w:t>
            </w:r>
          </w:p>
        </w:tc>
      </w:tr>
      <w:tr w:rsidR="00EB6448" w:rsidRPr="00D34C67" w14:paraId="0EC32DF6" w14:textId="77777777" w:rsidTr="00EB6448">
        <w:trPr>
          <w:trHeight w:val="275"/>
        </w:trPr>
        <w:tc>
          <w:tcPr>
            <w:tcW w:w="1581" w:type="pct"/>
            <w:vMerge w:val="restart"/>
            <w:tcBorders>
              <w:top w:val="single" w:sz="4" w:space="0" w:color="auto"/>
              <w:left w:val="single" w:sz="4" w:space="0" w:color="auto"/>
              <w:right w:val="single" w:sz="4" w:space="0" w:color="auto"/>
            </w:tcBorders>
          </w:tcPr>
          <w:p w14:paraId="0FDCB287"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Pr>
                <w:rFonts w:ascii="Times New Roman" w:hAnsi="Times New Roman"/>
                <w:b/>
                <w:bCs/>
                <w:color w:val="000000"/>
                <w:sz w:val="20"/>
                <w:szCs w:val="20"/>
              </w:rPr>
              <w:t>Раздел 4. Политическое устройство России</w:t>
            </w:r>
          </w:p>
        </w:tc>
        <w:tc>
          <w:tcPr>
            <w:tcW w:w="3419" w:type="pct"/>
            <w:tcBorders>
              <w:top w:val="single" w:sz="4" w:space="0" w:color="auto"/>
              <w:left w:val="single" w:sz="4" w:space="0" w:color="auto"/>
              <w:bottom w:val="single" w:sz="4" w:space="0" w:color="auto"/>
              <w:right w:val="single" w:sz="4" w:space="0" w:color="auto"/>
            </w:tcBorders>
          </w:tcPr>
          <w:p w14:paraId="20B9B0DF"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4.1 </w:t>
            </w:r>
            <w:r w:rsidRPr="0083709E">
              <w:rPr>
                <w:rFonts w:ascii="Times New Roman" w:eastAsia="Times New Roman" w:hAnsi="Times New Roman"/>
                <w:sz w:val="24"/>
                <w:szCs w:val="24"/>
                <w:lang w:eastAsia="ru-RU"/>
              </w:rPr>
              <w:t>Основы конституционного строя России.</w:t>
            </w:r>
          </w:p>
        </w:tc>
      </w:tr>
      <w:tr w:rsidR="00EB6448" w:rsidRPr="00D34C67" w14:paraId="3988C147" w14:textId="77777777" w:rsidTr="00EB6448">
        <w:trPr>
          <w:trHeight w:val="275"/>
        </w:trPr>
        <w:tc>
          <w:tcPr>
            <w:tcW w:w="1581" w:type="pct"/>
            <w:vMerge/>
            <w:tcBorders>
              <w:left w:val="single" w:sz="4" w:space="0" w:color="auto"/>
              <w:right w:val="single" w:sz="4" w:space="0" w:color="auto"/>
            </w:tcBorders>
          </w:tcPr>
          <w:p w14:paraId="70C6ECC3"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1A75F019" w14:textId="77777777" w:rsidR="00EB6448" w:rsidRPr="0083709E" w:rsidRDefault="00EB6448" w:rsidP="00EB6448">
            <w:pPr>
              <w:widowControl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4.2 </w:t>
            </w:r>
            <w:r w:rsidRPr="0083709E">
              <w:rPr>
                <w:rFonts w:ascii="Times New Roman" w:eastAsia="Times New Roman" w:hAnsi="Times New Roman"/>
                <w:sz w:val="24"/>
                <w:szCs w:val="24"/>
                <w:lang w:eastAsia="ru-RU"/>
              </w:rPr>
              <w:t>Основные ветви и уровни публичной власти в современной России.</w:t>
            </w:r>
          </w:p>
        </w:tc>
      </w:tr>
      <w:tr w:rsidR="00EB6448" w:rsidRPr="00D34C67" w14:paraId="2CED9387" w14:textId="77777777" w:rsidTr="00EB6448">
        <w:trPr>
          <w:trHeight w:val="275"/>
        </w:trPr>
        <w:tc>
          <w:tcPr>
            <w:tcW w:w="1581" w:type="pct"/>
            <w:vMerge w:val="restart"/>
            <w:tcBorders>
              <w:left w:val="single" w:sz="4" w:space="0" w:color="auto"/>
              <w:right w:val="single" w:sz="4" w:space="0" w:color="auto"/>
            </w:tcBorders>
          </w:tcPr>
          <w:p w14:paraId="4E6BA499" w14:textId="77777777" w:rsidR="00EB6448" w:rsidRPr="00D34C67" w:rsidRDefault="00EB6448" w:rsidP="00EB6448">
            <w:pPr>
              <w:widowControl w:val="0"/>
              <w:spacing w:after="0" w:line="240" w:lineRule="auto"/>
              <w:rPr>
                <w:rFonts w:ascii="Times New Roman" w:eastAsia="Times New Roman" w:hAnsi="Times New Roman"/>
                <w:b/>
                <w:sz w:val="20"/>
                <w:szCs w:val="20"/>
                <w:lang w:eastAsia="ru-RU"/>
              </w:rPr>
            </w:pPr>
            <w:r w:rsidRPr="00132BF5">
              <w:rPr>
                <w:rFonts w:ascii="Times New Roman" w:eastAsia="Times New Roman" w:hAnsi="Times New Roman"/>
                <w:b/>
                <w:sz w:val="20"/>
                <w:szCs w:val="20"/>
                <w:lang w:eastAsia="ru-RU"/>
              </w:rPr>
              <w:t>Раздел 5. Вызовы будущего и развитие страны</w:t>
            </w:r>
          </w:p>
        </w:tc>
        <w:tc>
          <w:tcPr>
            <w:tcW w:w="3419" w:type="pct"/>
            <w:tcBorders>
              <w:top w:val="single" w:sz="4" w:space="0" w:color="auto"/>
              <w:left w:val="single" w:sz="4" w:space="0" w:color="auto"/>
              <w:bottom w:val="single" w:sz="4" w:space="0" w:color="auto"/>
              <w:right w:val="single" w:sz="4" w:space="0" w:color="auto"/>
            </w:tcBorders>
          </w:tcPr>
          <w:p w14:paraId="12965953"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5.1 Ценностные вызовы современного российского общества</w:t>
            </w:r>
          </w:p>
        </w:tc>
      </w:tr>
      <w:tr w:rsidR="00EB6448" w:rsidRPr="00D34C67" w14:paraId="55C5D789" w14:textId="77777777" w:rsidTr="00EB6448">
        <w:trPr>
          <w:trHeight w:val="275"/>
        </w:trPr>
        <w:tc>
          <w:tcPr>
            <w:tcW w:w="1581" w:type="pct"/>
            <w:vMerge/>
            <w:tcBorders>
              <w:left w:val="single" w:sz="4" w:space="0" w:color="auto"/>
              <w:right w:val="single" w:sz="4" w:space="0" w:color="auto"/>
            </w:tcBorders>
          </w:tcPr>
          <w:p w14:paraId="31417BBC"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8349F0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5.2 Стратегическое развитие России: возможности и сценарии.</w:t>
            </w:r>
          </w:p>
        </w:tc>
      </w:tr>
      <w:tr w:rsidR="00EB6448" w:rsidRPr="00D34C67" w14:paraId="12C5176C" w14:textId="77777777" w:rsidTr="00EB6448">
        <w:trPr>
          <w:trHeight w:val="275"/>
        </w:trPr>
        <w:tc>
          <w:tcPr>
            <w:tcW w:w="1581" w:type="pct"/>
            <w:vMerge/>
            <w:tcBorders>
              <w:left w:val="single" w:sz="4" w:space="0" w:color="auto"/>
              <w:right w:val="single" w:sz="4" w:space="0" w:color="auto"/>
            </w:tcBorders>
          </w:tcPr>
          <w:p w14:paraId="21EA969C"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3FA0B178"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5.3 Цивилизации в эпоху глобализации: ключевые вызовы и особенности.</w:t>
            </w:r>
          </w:p>
        </w:tc>
      </w:tr>
      <w:tr w:rsidR="00EB6448" w:rsidRPr="00D34C67" w14:paraId="679891F6" w14:textId="77777777" w:rsidTr="00EB6448">
        <w:trPr>
          <w:trHeight w:val="275"/>
        </w:trPr>
        <w:tc>
          <w:tcPr>
            <w:tcW w:w="1581" w:type="pct"/>
            <w:vMerge/>
            <w:tcBorders>
              <w:left w:val="single" w:sz="4" w:space="0" w:color="auto"/>
              <w:right w:val="single" w:sz="4" w:space="0" w:color="auto"/>
            </w:tcBorders>
          </w:tcPr>
          <w:p w14:paraId="2E204102"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266ABB1A"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5.4 Россия и глобальные вызовы.</w:t>
            </w:r>
          </w:p>
        </w:tc>
      </w:tr>
      <w:tr w:rsidR="00EB6448" w:rsidRPr="00D34C67" w14:paraId="57CE3E61" w14:textId="77777777" w:rsidTr="00EB6448">
        <w:trPr>
          <w:trHeight w:val="275"/>
        </w:trPr>
        <w:tc>
          <w:tcPr>
            <w:tcW w:w="1581" w:type="pct"/>
            <w:vMerge/>
            <w:tcBorders>
              <w:left w:val="single" w:sz="4" w:space="0" w:color="auto"/>
              <w:bottom w:val="single" w:sz="4" w:space="0" w:color="auto"/>
              <w:right w:val="single" w:sz="4" w:space="0" w:color="auto"/>
            </w:tcBorders>
          </w:tcPr>
          <w:p w14:paraId="63246913" w14:textId="77777777" w:rsidR="00EB6448" w:rsidRPr="00132BF5" w:rsidRDefault="00EB6448" w:rsidP="00EB6448">
            <w:pPr>
              <w:widowControl w:val="0"/>
              <w:spacing w:after="0" w:line="240" w:lineRule="auto"/>
              <w:rPr>
                <w:rFonts w:ascii="Times New Roman" w:eastAsia="Times New Roman" w:hAnsi="Times New Roman"/>
                <w:b/>
                <w:sz w:val="20"/>
                <w:szCs w:val="20"/>
                <w:lang w:eastAsia="ru-RU"/>
              </w:rPr>
            </w:pPr>
          </w:p>
        </w:tc>
        <w:tc>
          <w:tcPr>
            <w:tcW w:w="3419" w:type="pct"/>
            <w:tcBorders>
              <w:top w:val="single" w:sz="4" w:space="0" w:color="auto"/>
              <w:left w:val="single" w:sz="4" w:space="0" w:color="auto"/>
              <w:bottom w:val="single" w:sz="4" w:space="0" w:color="auto"/>
              <w:right w:val="single" w:sz="4" w:space="0" w:color="auto"/>
            </w:tcBorders>
          </w:tcPr>
          <w:p w14:paraId="06DFEE86" w14:textId="77777777" w:rsidR="00EB6448" w:rsidRPr="0083709E" w:rsidRDefault="00EB6448" w:rsidP="00EB6448">
            <w:pPr>
              <w:widowControl w:val="0"/>
              <w:spacing w:after="0" w:line="240" w:lineRule="auto"/>
              <w:jc w:val="both"/>
              <w:rPr>
                <w:rFonts w:ascii="Times New Roman" w:eastAsia="Times New Roman" w:hAnsi="Times New Roman"/>
                <w:color w:val="000000"/>
                <w:sz w:val="24"/>
                <w:szCs w:val="24"/>
                <w:lang w:eastAsia="ru-RU"/>
              </w:rPr>
            </w:pPr>
            <w:r w:rsidRPr="0083709E">
              <w:rPr>
                <w:rFonts w:ascii="Times New Roman" w:eastAsia="Times New Roman" w:hAnsi="Times New Roman"/>
                <w:color w:val="000000"/>
                <w:sz w:val="24"/>
                <w:szCs w:val="24"/>
                <w:lang w:eastAsia="ru-RU"/>
              </w:rPr>
              <w:t xml:space="preserve">5.5 </w:t>
            </w:r>
            <w:r w:rsidRPr="0083709E">
              <w:rPr>
                <w:rFonts w:ascii="Times New Roman" w:hAnsi="Times New Roman"/>
                <w:sz w:val="24"/>
                <w:szCs w:val="24"/>
              </w:rPr>
              <w:t xml:space="preserve"> </w:t>
            </w:r>
            <w:r w:rsidRPr="0083709E">
              <w:rPr>
                <w:rFonts w:ascii="Times New Roman" w:eastAsia="Times New Roman" w:hAnsi="Times New Roman"/>
                <w:color w:val="000000"/>
                <w:sz w:val="24"/>
                <w:szCs w:val="24"/>
                <w:lang w:eastAsia="ru-RU"/>
              </w:rPr>
              <w:t>Основы российской внешней политики (на материалах Концепции внешней политики и Стратегии национальной безопасности).</w:t>
            </w:r>
          </w:p>
        </w:tc>
      </w:tr>
    </w:tbl>
    <w:p w14:paraId="1E3BF5D1" w14:textId="77777777" w:rsidR="00EB6448" w:rsidRPr="00D34C67" w:rsidRDefault="00EB6448" w:rsidP="00EB6448">
      <w:pPr>
        <w:overflowPunct w:val="0"/>
        <w:autoSpaceDE w:val="0"/>
        <w:autoSpaceDN w:val="0"/>
        <w:adjustRightInd w:val="0"/>
        <w:spacing w:after="0" w:line="288" w:lineRule="auto"/>
        <w:jc w:val="center"/>
        <w:textAlignment w:val="baseline"/>
        <w:rPr>
          <w:rFonts w:ascii="Times New Roman" w:eastAsia="Times New Roman" w:hAnsi="Times New Roman"/>
          <w:b/>
          <w:bCs/>
          <w:sz w:val="24"/>
          <w:szCs w:val="24"/>
          <w:lang w:eastAsia="ru-RU"/>
        </w:rPr>
      </w:pPr>
    </w:p>
    <w:p w14:paraId="7D521FF3"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52A0A2FD"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7799AB88"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5D5688A0"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5BC444A8"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138AB567" w14:textId="77777777" w:rsidR="00EB6448" w:rsidRDefault="00EB6448" w:rsidP="00EB6448">
      <w:pPr>
        <w:spacing w:after="0" w:line="240" w:lineRule="auto"/>
        <w:jc w:val="center"/>
        <w:rPr>
          <w:rFonts w:ascii="Times New Roman" w:eastAsia="Times New Roman" w:hAnsi="Times New Roman"/>
          <w:b/>
          <w:sz w:val="24"/>
          <w:szCs w:val="24"/>
          <w:lang w:eastAsia="ru-RU"/>
        </w:rPr>
      </w:pPr>
    </w:p>
    <w:p w14:paraId="4B5DF820" w14:textId="77777777" w:rsidR="00EB6448" w:rsidRPr="00D34C67" w:rsidRDefault="00EB6448" w:rsidP="00EB6448">
      <w:pPr>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sz w:val="24"/>
          <w:szCs w:val="24"/>
          <w:lang w:eastAsia="ru-RU"/>
        </w:rPr>
        <w:lastRenderedPageBreak/>
        <w:t>Критерии оценки для промежуточной аттестации</w:t>
      </w:r>
    </w:p>
    <w:p w14:paraId="6F04B6F1" w14:textId="77777777" w:rsidR="00EB6448" w:rsidRPr="00D34C67" w:rsidRDefault="00EB6448" w:rsidP="00EB6448">
      <w:pPr>
        <w:spacing w:after="0" w:line="240" w:lineRule="auto"/>
        <w:rPr>
          <w:rFonts w:ascii="Times New Roman" w:eastAsia="Times New Roman" w:hAnsi="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EB6448" w:rsidRPr="00D34C67" w14:paraId="53728527" w14:textId="77777777" w:rsidTr="003119E4">
        <w:trPr>
          <w:jc w:val="center"/>
        </w:trPr>
        <w:tc>
          <w:tcPr>
            <w:tcW w:w="1663" w:type="dxa"/>
            <w:vAlign w:val="center"/>
          </w:tcPr>
          <w:p w14:paraId="22EB3B28"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Оценка</w:t>
            </w:r>
          </w:p>
        </w:tc>
        <w:tc>
          <w:tcPr>
            <w:tcW w:w="8237" w:type="dxa"/>
            <w:vAlign w:val="center"/>
          </w:tcPr>
          <w:p w14:paraId="35492DE5"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
                <w:bCs/>
                <w:sz w:val="24"/>
                <w:szCs w:val="24"/>
                <w:lang w:eastAsia="ru-RU"/>
              </w:rPr>
            </w:pPr>
            <w:r w:rsidRPr="00D34C67">
              <w:rPr>
                <w:rFonts w:ascii="Times New Roman" w:eastAsia="Times New Roman" w:hAnsi="Times New Roman"/>
                <w:b/>
                <w:bCs/>
                <w:sz w:val="24"/>
                <w:szCs w:val="24"/>
                <w:lang w:eastAsia="ru-RU"/>
              </w:rPr>
              <w:t>Критерии</w:t>
            </w:r>
          </w:p>
        </w:tc>
      </w:tr>
      <w:tr w:rsidR="00EB6448" w:rsidRPr="00D34C67" w14:paraId="7C5DEFC3" w14:textId="77777777" w:rsidTr="003119E4">
        <w:trPr>
          <w:jc w:val="center"/>
        </w:trPr>
        <w:tc>
          <w:tcPr>
            <w:tcW w:w="1663" w:type="dxa"/>
            <w:vAlign w:val="center"/>
          </w:tcPr>
          <w:p w14:paraId="6B6B16A3" w14:textId="77777777" w:rsidR="00EB6448" w:rsidRPr="00D34C67" w:rsidRDefault="00EB6448" w:rsidP="003119E4">
            <w:pPr>
              <w:widowControl w:val="0"/>
              <w:spacing w:after="0" w:line="240" w:lineRule="auto"/>
              <w:jc w:val="center"/>
              <w:rPr>
                <w:rFonts w:ascii="Times New Roman" w:eastAsia="Times New Roman" w:hAnsi="Times New Roman"/>
                <w:b/>
                <w:sz w:val="24"/>
                <w:szCs w:val="24"/>
                <w:lang w:eastAsia="ru-RU"/>
              </w:rPr>
            </w:pPr>
            <w:r w:rsidRPr="00D34C67">
              <w:rPr>
                <w:rFonts w:ascii="Times New Roman" w:eastAsia="Times New Roman" w:hAnsi="Times New Roman"/>
                <w:b/>
                <w:iCs/>
                <w:sz w:val="24"/>
                <w:szCs w:val="24"/>
                <w:lang w:eastAsia="ru-RU"/>
              </w:rPr>
              <w:t>зачтено</w:t>
            </w:r>
          </w:p>
          <w:p w14:paraId="06505385"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bCs/>
                <w:lang w:eastAsia="ru-RU"/>
              </w:rPr>
            </w:pPr>
          </w:p>
        </w:tc>
        <w:tc>
          <w:tcPr>
            <w:tcW w:w="8237" w:type="dxa"/>
            <w:vAlign w:val="center"/>
          </w:tcPr>
          <w:p w14:paraId="52A0C2CC" w14:textId="77777777" w:rsidR="00EB6448" w:rsidRPr="00D34C67" w:rsidRDefault="00EB6448" w:rsidP="003119E4">
            <w:pPr>
              <w:overflowPunct w:val="0"/>
              <w:autoSpaceDE w:val="0"/>
              <w:autoSpaceDN w:val="0"/>
              <w:adjustRightInd w:val="0"/>
              <w:spacing w:after="0" w:line="240" w:lineRule="auto"/>
              <w:jc w:val="both"/>
              <w:textAlignment w:val="baseline"/>
              <w:rPr>
                <w:rFonts w:ascii="Times New Roman" w:eastAsia="Times New Roman" w:hAnsi="Times New Roman"/>
                <w:b/>
                <w:bCs/>
                <w:lang w:eastAsia="ru-RU"/>
              </w:rPr>
            </w:pPr>
            <w:r w:rsidRPr="00D34C67">
              <w:rPr>
                <w:rFonts w:ascii="Times New Roman" w:eastAsia="Times New Roman" w:hAnsi="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EB6448" w:rsidRPr="00D34C67" w14:paraId="3B017BC8" w14:textId="77777777" w:rsidTr="003119E4">
        <w:trPr>
          <w:jc w:val="center"/>
        </w:trPr>
        <w:tc>
          <w:tcPr>
            <w:tcW w:w="1663" w:type="dxa"/>
          </w:tcPr>
          <w:p w14:paraId="3AC3FC02" w14:textId="77777777" w:rsidR="00EB6448" w:rsidRPr="00D34C67" w:rsidRDefault="00EB6448" w:rsidP="003119E4">
            <w:pPr>
              <w:overflowPunct w:val="0"/>
              <w:autoSpaceDE w:val="0"/>
              <w:autoSpaceDN w:val="0"/>
              <w:adjustRightInd w:val="0"/>
              <w:spacing w:after="0" w:line="240" w:lineRule="auto"/>
              <w:jc w:val="center"/>
              <w:textAlignment w:val="baseline"/>
              <w:rPr>
                <w:rFonts w:ascii="Times New Roman" w:eastAsia="Times New Roman" w:hAnsi="Times New Roman"/>
                <w:lang w:eastAsia="ru-RU"/>
              </w:rPr>
            </w:pPr>
            <w:r w:rsidRPr="00D34C67">
              <w:rPr>
                <w:rFonts w:ascii="Times New Roman" w:eastAsia="Times New Roman" w:hAnsi="Times New Roman"/>
                <w:b/>
                <w:bCs/>
                <w:iCs/>
                <w:sz w:val="24"/>
                <w:szCs w:val="24"/>
                <w:shd w:val="clear" w:color="auto" w:fill="FFFFFF"/>
                <w:lang w:eastAsia="ru-RU"/>
              </w:rPr>
              <w:t>не зачтено</w:t>
            </w:r>
            <w:r w:rsidRPr="00D34C67">
              <w:rPr>
                <w:rFonts w:ascii="Times New Roman" w:eastAsia="Times New Roman" w:hAnsi="Times New Roman"/>
                <w:b/>
                <w:sz w:val="24"/>
                <w:szCs w:val="24"/>
                <w:lang w:eastAsia="ru-RU"/>
              </w:rPr>
              <w:t xml:space="preserve"> </w:t>
            </w:r>
          </w:p>
        </w:tc>
        <w:tc>
          <w:tcPr>
            <w:tcW w:w="8237" w:type="dxa"/>
            <w:vAlign w:val="center"/>
          </w:tcPr>
          <w:p w14:paraId="0BA7AF6C" w14:textId="77777777" w:rsidR="00EB6448" w:rsidRPr="00D34C67" w:rsidRDefault="00EB6448" w:rsidP="003119E4">
            <w:pPr>
              <w:widowControl w:val="0"/>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D34C67">
              <w:rPr>
                <w:rFonts w:ascii="Times New Roman" w:eastAsia="Times New Roman" w:hAnsi="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42F66E50" w14:textId="77777777" w:rsidR="00EB6448" w:rsidRPr="00D34C67" w:rsidRDefault="00EB6448" w:rsidP="00EB6448">
      <w:pPr>
        <w:overflowPunct w:val="0"/>
        <w:autoSpaceDE w:val="0"/>
        <w:autoSpaceDN w:val="0"/>
        <w:adjustRightInd w:val="0"/>
        <w:spacing w:after="0" w:line="240" w:lineRule="auto"/>
        <w:jc w:val="both"/>
        <w:textAlignment w:val="baseline"/>
        <w:rPr>
          <w:rFonts w:ascii="Times New Roman" w:eastAsia="Times New Roman" w:hAnsi="Times New Roman"/>
          <w:b/>
          <w:bCs/>
          <w:sz w:val="24"/>
          <w:szCs w:val="24"/>
          <w:lang w:eastAsia="ru-RU"/>
        </w:rPr>
      </w:pPr>
    </w:p>
    <w:p w14:paraId="02F2D7EC" w14:textId="77777777" w:rsidR="00772876" w:rsidRPr="00772876" w:rsidRDefault="00772876" w:rsidP="00772876">
      <w:pPr>
        <w:overflowPunct w:val="0"/>
        <w:autoSpaceDE w:val="0"/>
        <w:autoSpaceDN w:val="0"/>
        <w:adjustRightInd w:val="0"/>
        <w:jc w:val="both"/>
        <w:textAlignment w:val="baseline"/>
        <w:rPr>
          <w:rFonts w:ascii="Times New Roman" w:hAnsi="Times New Roman"/>
          <w:b/>
          <w:bCs/>
          <w:sz w:val="24"/>
          <w:szCs w:val="24"/>
        </w:rPr>
      </w:pPr>
      <w:r w:rsidRPr="00772876">
        <w:rPr>
          <w:rFonts w:ascii="Times New Roman" w:hAnsi="Times New Roman"/>
          <w:b/>
          <w:bCs/>
          <w:sz w:val="24"/>
          <w:szCs w:val="24"/>
        </w:rPr>
        <w:t>Составитель:</w:t>
      </w:r>
    </w:p>
    <w:p w14:paraId="39521894" w14:textId="77777777" w:rsidR="00772876" w:rsidRDefault="009C30D5" w:rsidP="009C30D5">
      <w:pPr>
        <w:widowControl w:val="0"/>
        <w:overflowPunct w:val="0"/>
        <w:autoSpaceDE w:val="0"/>
        <w:autoSpaceDN w:val="0"/>
        <w:adjustRightInd w:val="0"/>
        <w:spacing w:after="0" w:line="360" w:lineRule="auto"/>
        <w:jc w:val="both"/>
        <w:textAlignment w:val="baseline"/>
        <w:rPr>
          <w:rFonts w:ascii="Times New Roman" w:hAnsi="Times New Roman"/>
          <w:sz w:val="24"/>
          <w:szCs w:val="24"/>
        </w:rPr>
      </w:pPr>
      <w:r>
        <w:rPr>
          <w:rFonts w:ascii="Time Roman" w:eastAsia="Times New Roman" w:hAnsi="Time Roman"/>
          <w:sz w:val="24"/>
          <w:szCs w:val="24"/>
          <w:lang w:eastAsia="ru-RU"/>
        </w:rPr>
        <w:t>Кудряшов В.В.</w:t>
      </w:r>
      <w:r w:rsidR="00772876" w:rsidRPr="00772876">
        <w:rPr>
          <w:rFonts w:ascii="Times New Roman" w:hAnsi="Times New Roman"/>
          <w:sz w:val="24"/>
          <w:szCs w:val="24"/>
        </w:rPr>
        <w:t>,  к.и.н., доцент базовой кафедры ИПиП</w:t>
      </w:r>
      <w:r w:rsidR="00772876" w:rsidRPr="00772876">
        <w:rPr>
          <w:rFonts w:ascii="Times New Roman" w:hAnsi="Times New Roman"/>
          <w:sz w:val="24"/>
          <w:szCs w:val="24"/>
        </w:rPr>
        <w:tab/>
        <w:t>_______________</w:t>
      </w:r>
    </w:p>
    <w:p w14:paraId="1D85C72D"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036D8EC"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32CABD4"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3C8B28B" w14:textId="77777777" w:rsidR="009C30D5" w:rsidRDefault="009C30D5"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5763FC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478D756"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AE9BA4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39B62C5"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B2915E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2392B4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63F55FB"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76D267A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0E074D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3DEE8AC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34FFDF9"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2ECEDF1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150966C"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BA798C2"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79C170F"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A2D3FFE"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04FCA6D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6B98C54A"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5ED5A383"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4EECDB4"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18564890" w14:textId="77777777" w:rsidR="00EB6448" w:rsidRDefault="00EB6448"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p>
    <w:p w14:paraId="412A6B71"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1368B18F" w14:textId="77777777" w:rsidR="0004042C" w:rsidRPr="00F16EA8"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sidR="002951E2">
        <w:rPr>
          <w:rFonts w:ascii="Time Roman" w:eastAsia="Times New Roman" w:hAnsi="Time Roman" w:cs="Arial"/>
          <w:b/>
          <w:bCs/>
          <w:iCs/>
          <w:sz w:val="24"/>
          <w:szCs w:val="24"/>
          <w:lang w:eastAsia="ru-RU"/>
        </w:rPr>
        <w:t>2025-2026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 год</w:t>
      </w:r>
    </w:p>
    <w:p w14:paraId="327076D1" w14:textId="77777777" w:rsidR="0004042C" w:rsidRPr="00F16EA8"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1F8B0ECA" w14:textId="77777777" w:rsidR="0004042C" w:rsidRPr="00F16EA8"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34C30D36"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39DEA271"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2D0A8A04" w14:textId="77777777" w:rsidR="0004042C" w:rsidRPr="00F16EA8"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04042C" w:rsidRPr="00F16EA8" w14:paraId="063B7231" w14:textId="77777777" w:rsidTr="004E1A83">
        <w:tc>
          <w:tcPr>
            <w:tcW w:w="9639" w:type="dxa"/>
            <w:tcBorders>
              <w:top w:val="nil"/>
              <w:left w:val="nil"/>
              <w:bottom w:val="single" w:sz="4" w:space="0" w:color="auto"/>
              <w:right w:val="nil"/>
            </w:tcBorders>
            <w:shd w:val="clear" w:color="auto" w:fill="auto"/>
          </w:tcPr>
          <w:p w14:paraId="085D8171"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4375B855" w14:textId="77777777" w:rsidTr="004E1A83">
        <w:tc>
          <w:tcPr>
            <w:tcW w:w="9639" w:type="dxa"/>
            <w:tcBorders>
              <w:top w:val="single" w:sz="4" w:space="0" w:color="auto"/>
              <w:left w:val="nil"/>
              <w:bottom w:val="single" w:sz="4" w:space="0" w:color="auto"/>
              <w:right w:val="nil"/>
            </w:tcBorders>
            <w:shd w:val="clear" w:color="auto" w:fill="auto"/>
          </w:tcPr>
          <w:p w14:paraId="319886BC"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16EA8" w14:paraId="67C0FD3B" w14:textId="77777777" w:rsidTr="004E1A83">
        <w:tc>
          <w:tcPr>
            <w:tcW w:w="9639" w:type="dxa"/>
            <w:tcBorders>
              <w:top w:val="single" w:sz="4" w:space="0" w:color="auto"/>
              <w:left w:val="nil"/>
              <w:bottom w:val="single" w:sz="4" w:space="0" w:color="auto"/>
              <w:right w:val="nil"/>
            </w:tcBorders>
            <w:shd w:val="clear" w:color="auto" w:fill="auto"/>
          </w:tcPr>
          <w:p w14:paraId="162D6D26" w14:textId="77777777" w:rsidR="0004042C" w:rsidRPr="00F16EA8" w:rsidRDefault="0004042C" w:rsidP="004E1A8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71BFA3A3"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5FF590EF"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AC6103E" w14:textId="77777777" w:rsidR="0004042C" w:rsidRPr="00F16EA8"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r w:rsidRPr="00F16EA8">
        <w:rPr>
          <w:rFonts w:ascii="Time Roman" w:eastAsia="Times New Roman" w:hAnsi="Time Roman" w:cs="Arial"/>
          <w:bCs/>
          <w:sz w:val="24"/>
          <w:szCs w:val="24"/>
          <w:lang w:eastAsia="ru-RU"/>
        </w:rPr>
        <w:t xml:space="preserve">Протокол  заседания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4B69F82F" w14:textId="77777777" w:rsidR="0004042C" w:rsidRPr="00F16EA8"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3B62FF03" w14:textId="77777777" w:rsidR="0004042C" w:rsidRPr="00F16EA8"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кафедрой  _____________________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sidR="002951E2">
        <w:rPr>
          <w:rFonts w:ascii="Time Roman" w:eastAsia="Times New Roman" w:hAnsi="Time Roman"/>
          <w:sz w:val="24"/>
          <w:szCs w:val="24"/>
          <w:lang w:eastAsia="ru-RU"/>
        </w:rPr>
        <w:t>Кудряшов В.В.</w:t>
      </w:r>
    </w:p>
    <w:p w14:paraId="5FDDEB0F" w14:textId="77777777" w:rsidR="00CC58C6" w:rsidRPr="00E30C71" w:rsidRDefault="00CC58C6" w:rsidP="00CC58C6">
      <w:pPr>
        <w:widowControl w:val="0"/>
        <w:spacing w:after="0" w:line="240" w:lineRule="auto"/>
        <w:ind w:firstLine="284"/>
        <w:rPr>
          <w:rFonts w:ascii="Times New Roman" w:hAnsi="Times New Roman"/>
          <w:lang w:eastAsia="ru-RU"/>
        </w:rPr>
      </w:pPr>
    </w:p>
    <w:p w14:paraId="5F8F778A" w14:textId="77777777" w:rsidR="00CA57E2" w:rsidRPr="00CA57E2" w:rsidRDefault="00DD3322" w:rsidP="00DD3322">
      <w:pPr>
        <w:jc w:val="center"/>
        <w:rPr>
          <w:rFonts w:ascii="Times New Roman" w:hAnsi="Times New Roman"/>
          <w:b/>
          <w:sz w:val="28"/>
          <w:szCs w:val="28"/>
        </w:rPr>
      </w:pPr>
      <w:r>
        <w:rPr>
          <w:rFonts w:ascii="Times New Roman" w:hAnsi="Times New Roman"/>
          <w:sz w:val="24"/>
          <w:szCs w:val="24"/>
        </w:rPr>
        <w:br w:type="page"/>
      </w:r>
      <w:r w:rsidR="00CA57E2" w:rsidRPr="00CA57E2">
        <w:rPr>
          <w:rFonts w:ascii="Times New Roman" w:hAnsi="Times New Roman"/>
          <w:b/>
          <w:sz w:val="28"/>
          <w:szCs w:val="28"/>
        </w:rPr>
        <w:lastRenderedPageBreak/>
        <w:t>Экспертное заключение</w:t>
      </w:r>
    </w:p>
    <w:p w14:paraId="1DE9C1DA" w14:textId="77777777" w:rsidR="00CA57E2" w:rsidRPr="00CA57E2" w:rsidRDefault="00CA57E2" w:rsidP="00CA57E2">
      <w:pPr>
        <w:ind w:firstLine="708"/>
        <w:jc w:val="center"/>
        <w:rPr>
          <w:rFonts w:ascii="Times New Roman" w:hAnsi="Times New Roman"/>
          <w:b/>
          <w:szCs w:val="24"/>
        </w:rPr>
      </w:pPr>
      <w:r w:rsidRPr="00CA57E2">
        <w:rPr>
          <w:rFonts w:ascii="Times New Roman" w:hAnsi="Times New Roman"/>
          <w:b/>
          <w:szCs w:val="24"/>
        </w:rPr>
        <w:t>на ФОНД ОЦЕНОЧНЫХ СРЕДСТВ</w:t>
      </w:r>
    </w:p>
    <w:p w14:paraId="2BBE7E12" w14:textId="77777777" w:rsidR="00CA57E2" w:rsidRPr="00CA57E2" w:rsidRDefault="00D5109D" w:rsidP="00CA57E2">
      <w:pPr>
        <w:ind w:firstLine="708"/>
        <w:jc w:val="center"/>
        <w:rPr>
          <w:rFonts w:ascii="Times New Roman" w:hAnsi="Times New Roman"/>
          <w:b/>
          <w:szCs w:val="24"/>
        </w:rPr>
      </w:pPr>
      <w:r>
        <w:rPr>
          <w:rFonts w:ascii="Times New Roman" w:hAnsi="Times New Roman"/>
          <w:b/>
          <w:szCs w:val="24"/>
        </w:rPr>
        <w:t>по дисциплине</w:t>
      </w:r>
    </w:p>
    <w:p w14:paraId="45F74305" w14:textId="77777777" w:rsidR="00CA57E2" w:rsidRPr="009C30D5" w:rsidRDefault="009C30D5" w:rsidP="009C30D5">
      <w:pPr>
        <w:ind w:left="20"/>
        <w:jc w:val="center"/>
        <w:rPr>
          <w:rFonts w:ascii="Times New Roman" w:hAnsi="Times New Roman"/>
          <w:b/>
        </w:rPr>
      </w:pPr>
      <w:r w:rsidRPr="009C30D5">
        <w:rPr>
          <w:rFonts w:ascii="Times New Roman" w:eastAsia="Times New Roman" w:hAnsi="Times New Roman"/>
          <w:b/>
          <w:color w:val="000000"/>
          <w:sz w:val="20"/>
          <w:szCs w:val="20"/>
          <w:lang w:eastAsia="ru-RU"/>
        </w:rPr>
        <w:t xml:space="preserve">Б1.В.ДВ.02.01 </w:t>
      </w:r>
      <w:r w:rsidRPr="009C30D5">
        <w:rPr>
          <w:rFonts w:ascii="Times New Roman" w:hAnsi="Times New Roman"/>
          <w:b/>
          <w:sz w:val="20"/>
          <w:szCs w:val="20"/>
          <w:shd w:val="clear" w:color="auto" w:fill="FFFFFF"/>
        </w:rPr>
        <w:t>ИСТОРИЯ ПОЛИТИЧЕСКОЙ ССЫЛКИ В СИБИРИ</w:t>
      </w:r>
    </w:p>
    <w:tbl>
      <w:tblPr>
        <w:tblW w:w="10019" w:type="dxa"/>
        <w:jc w:val="center"/>
        <w:tblLayout w:type="fixed"/>
        <w:tblLook w:val="04A0" w:firstRow="1" w:lastRow="0" w:firstColumn="1" w:lastColumn="0" w:noHBand="0" w:noVBand="1"/>
      </w:tblPr>
      <w:tblGrid>
        <w:gridCol w:w="6660"/>
        <w:gridCol w:w="1708"/>
        <w:gridCol w:w="511"/>
        <w:gridCol w:w="1140"/>
      </w:tblGrid>
      <w:tr w:rsidR="00D45D43" w:rsidRPr="00F16EA8" w14:paraId="3A3465EE" w14:textId="77777777" w:rsidTr="004E1A8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39D2DF6C"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16EA8">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69D20C72"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16EA8">
              <w:rPr>
                <w:rFonts w:ascii="Times New Roman" w:eastAsia="Times New Roman" w:hAnsi="Times New Roman"/>
                <w:b/>
                <w:spacing w:val="-1"/>
                <w:sz w:val="24"/>
                <w:szCs w:val="20"/>
                <w:lang w:eastAsia="ru-RU"/>
              </w:rPr>
              <w:t>Соответствие</w:t>
            </w:r>
          </w:p>
        </w:tc>
      </w:tr>
      <w:tr w:rsidR="00D45D43" w:rsidRPr="00F16EA8" w14:paraId="07986521" w14:textId="77777777" w:rsidTr="004E1A83">
        <w:trPr>
          <w:trHeight w:val="345"/>
          <w:jc w:val="center"/>
        </w:trPr>
        <w:tc>
          <w:tcPr>
            <w:tcW w:w="6660" w:type="dxa"/>
            <w:vMerge/>
            <w:tcBorders>
              <w:left w:val="single" w:sz="4" w:space="0" w:color="000000"/>
              <w:bottom w:val="single" w:sz="4" w:space="0" w:color="000000"/>
              <w:right w:val="single" w:sz="4" w:space="0" w:color="000000"/>
            </w:tcBorders>
          </w:tcPr>
          <w:p w14:paraId="07372040"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68DCE0FC"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7CB0040D"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16EA8">
              <w:rPr>
                <w:rFonts w:ascii="Times New Roman" w:eastAsia="Times New Roman" w:hAnsi="Times New Roman"/>
                <w:spacing w:val="-1"/>
                <w:sz w:val="24"/>
                <w:szCs w:val="20"/>
                <w:lang w:eastAsia="ru-RU"/>
              </w:rPr>
              <w:t>не соответствует</w:t>
            </w:r>
          </w:p>
        </w:tc>
      </w:tr>
      <w:tr w:rsidR="00D45D43" w:rsidRPr="00F16EA8" w14:paraId="15879047"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C6C66F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bCs/>
                <w:spacing w:val="-2"/>
                <w:sz w:val="24"/>
                <w:szCs w:val="20"/>
                <w:lang w:eastAsia="ru-RU"/>
              </w:rPr>
              <w:t xml:space="preserve">1.Соответствие требованиям ФГОС, ОПОП и </w:t>
            </w:r>
            <w:r w:rsidRPr="00F16EA8">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65B64873"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D064B68" w14:textId="77777777" w:rsidR="00D45D43" w:rsidRPr="00F16EA8" w:rsidRDefault="00D45D43" w:rsidP="004E1A8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D45D43" w:rsidRPr="00F16EA8" w14:paraId="5A471F10"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CB6AFD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578384F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91FA9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A3927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57F893E"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3.Наличие текущего контроля сформированности компетенций  (</w:t>
            </w:r>
            <w:r w:rsidRPr="00F16EA8">
              <w:rPr>
                <w:rFonts w:ascii="Times New Roman" w:eastAsia="Times New Roman" w:hAnsi="Times New Roman"/>
                <w:i/>
                <w:sz w:val="24"/>
                <w:szCs w:val="20"/>
                <w:lang w:eastAsia="ru-RU"/>
              </w:rPr>
              <w:t>УК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8C106F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034D38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47676527"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F36064A" w14:textId="77777777" w:rsidR="00D45D43" w:rsidRPr="00F16EA8" w:rsidRDefault="00D45D43" w:rsidP="00EB644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4.Наличие промежуточного контроля сформированности компетенций  (У</w:t>
            </w:r>
            <w:r w:rsidRPr="00F16EA8">
              <w:rPr>
                <w:rFonts w:ascii="Times New Roman" w:eastAsia="Times New Roman" w:hAnsi="Times New Roman"/>
                <w:i/>
                <w:sz w:val="24"/>
                <w:szCs w:val="20"/>
                <w:lang w:eastAsia="ru-RU"/>
              </w:rPr>
              <w:t>К</w:t>
            </w:r>
            <w:r w:rsidRPr="00F16EA8">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69C2DC8"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09536E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0F703770"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4A055F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760EEBE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57CCA7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E9F3951"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5F0B6EFF"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54AE060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32A08C5"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589FCE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6D66CAC4"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1B7DA23D"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DC5BA54"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9F56E0E"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9B7582B"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9BE634F"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F48093"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FF8806A"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78BE315" w14:textId="77777777" w:rsidR="00D45D43" w:rsidRPr="00F16EA8" w:rsidRDefault="00D45D43" w:rsidP="00D45D43">
            <w:pPr>
              <w:widowControl w:val="0"/>
              <w:numPr>
                <w:ilvl w:val="0"/>
                <w:numId w:val="44"/>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16EA8">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5C9367D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E04247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204BBD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B63346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6.Соблюдение принципов формирования  ФОС</w:t>
            </w:r>
          </w:p>
        </w:tc>
        <w:tc>
          <w:tcPr>
            <w:tcW w:w="1708" w:type="dxa"/>
            <w:tcBorders>
              <w:top w:val="single" w:sz="4" w:space="0" w:color="000000"/>
              <w:left w:val="single" w:sz="4" w:space="0" w:color="000000"/>
              <w:bottom w:val="single" w:sz="4" w:space="0" w:color="000000"/>
              <w:right w:val="single" w:sz="4" w:space="0" w:color="auto"/>
            </w:tcBorders>
          </w:tcPr>
          <w:p w14:paraId="47DE41B6"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48BCB5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FFC67BF"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3AA7353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3BB27B64"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9348C6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6E4CFF84"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124FA08"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8.Наличие и качество критериев оценки  знаний</w:t>
            </w:r>
          </w:p>
        </w:tc>
        <w:tc>
          <w:tcPr>
            <w:tcW w:w="1708" w:type="dxa"/>
            <w:tcBorders>
              <w:top w:val="single" w:sz="4" w:space="0" w:color="000000"/>
              <w:left w:val="single" w:sz="4" w:space="0" w:color="000000"/>
              <w:bottom w:val="single" w:sz="4" w:space="0" w:color="000000"/>
              <w:right w:val="single" w:sz="4" w:space="0" w:color="auto"/>
            </w:tcBorders>
          </w:tcPr>
          <w:p w14:paraId="5298D142"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BA0AE5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545FDD18"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1AF368D6"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07099337"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6164A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13163EF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7CB1CDE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16EA8">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4C356EF0"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8EDBA70"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A4C7247"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57797EB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16EA8">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6AFFF4AB" w14:textId="77777777" w:rsidR="00D45D43" w:rsidRDefault="00D45D43">
            <w:r w:rsidRPr="006E013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5A466B"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2C9242F4" w14:textId="77777777" w:rsidTr="004E1A83">
        <w:trPr>
          <w:jc w:val="center"/>
        </w:trPr>
        <w:tc>
          <w:tcPr>
            <w:tcW w:w="6660" w:type="dxa"/>
            <w:tcBorders>
              <w:top w:val="single" w:sz="4" w:space="0" w:color="000000"/>
              <w:left w:val="single" w:sz="4" w:space="0" w:color="000000"/>
              <w:bottom w:val="single" w:sz="4" w:space="0" w:color="auto"/>
              <w:right w:val="single" w:sz="4" w:space="0" w:color="000000"/>
            </w:tcBorders>
          </w:tcPr>
          <w:p w14:paraId="21C8EDEE"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не рекомендован  к утверждению</w:t>
            </w:r>
          </w:p>
        </w:tc>
        <w:tc>
          <w:tcPr>
            <w:tcW w:w="1708" w:type="dxa"/>
            <w:tcBorders>
              <w:top w:val="single" w:sz="4" w:space="0" w:color="000000"/>
              <w:left w:val="single" w:sz="4" w:space="0" w:color="000000"/>
              <w:bottom w:val="single" w:sz="4" w:space="0" w:color="auto"/>
            </w:tcBorders>
          </w:tcPr>
          <w:p w14:paraId="345C78A9"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5A8DC3E2"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BA0A2CD"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7DC6D306"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021F5220"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16EA8">
              <w:rPr>
                <w:rFonts w:ascii="Times New Roman" w:hAnsi="Times New Roman"/>
                <w:sz w:val="24"/>
                <w:szCs w:val="20"/>
                <w:lang w:eastAsia="ru-RU"/>
              </w:rPr>
              <w:t>ФОС рекомендован к доработке (</w:t>
            </w:r>
            <w:r w:rsidRPr="00F16EA8">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069E540B"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30AE93E"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54A29F5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16EA8" w14:paraId="3F1E5502" w14:textId="77777777" w:rsidTr="004E1A83">
        <w:trPr>
          <w:jc w:val="center"/>
        </w:trPr>
        <w:tc>
          <w:tcPr>
            <w:tcW w:w="6660" w:type="dxa"/>
            <w:tcBorders>
              <w:top w:val="single" w:sz="4" w:space="0" w:color="000000"/>
              <w:left w:val="single" w:sz="4" w:space="0" w:color="000000"/>
              <w:bottom w:val="single" w:sz="4" w:space="0" w:color="000000"/>
              <w:right w:val="single" w:sz="4" w:space="0" w:color="000000"/>
            </w:tcBorders>
          </w:tcPr>
          <w:p w14:paraId="4F9A8D02" w14:textId="77777777" w:rsidR="00D45D43" w:rsidRPr="00F16EA8" w:rsidRDefault="00D45D43" w:rsidP="004E1A8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16EA8">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7205B11"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2F52971C"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0E7BD16F" w14:textId="77777777" w:rsidR="00D45D43" w:rsidRPr="00F16EA8" w:rsidRDefault="00D45D43" w:rsidP="004E1A8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09B004B9" w14:textId="77777777" w:rsidR="00CA57E2" w:rsidRPr="00CA57E2" w:rsidRDefault="00CA57E2" w:rsidP="00CA57E2">
      <w:pPr>
        <w:jc w:val="center"/>
        <w:rPr>
          <w:rFonts w:ascii="Times New Roman" w:hAnsi="Times New Roman"/>
          <w:b/>
          <w:sz w:val="28"/>
          <w:szCs w:val="28"/>
        </w:rPr>
      </w:pPr>
    </w:p>
    <w:p w14:paraId="40B1DC43" w14:textId="77777777" w:rsidR="00DD3322" w:rsidRPr="00D45D43" w:rsidRDefault="00DD3322" w:rsidP="00D45D43">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w:t>
      </w:r>
      <w:r w:rsidR="00D45D43" w:rsidRPr="00D45D43">
        <w:rPr>
          <w:rFonts w:ascii="Times New Roman" w:hAnsi="Times New Roman"/>
          <w:sz w:val="24"/>
          <w:szCs w:val="24"/>
        </w:rPr>
        <w:t>И.Ю</w:t>
      </w:r>
      <w:r w:rsidR="00061FB9" w:rsidRPr="00D45D43">
        <w:rPr>
          <w:rFonts w:ascii="Times New Roman" w:hAnsi="Times New Roman"/>
          <w:sz w:val="24"/>
          <w:szCs w:val="24"/>
        </w:rPr>
        <w:t xml:space="preserve">. </w:t>
      </w:r>
      <w:r w:rsidR="00D45D43" w:rsidRPr="00D45D43">
        <w:rPr>
          <w:rFonts w:ascii="Times New Roman" w:hAnsi="Times New Roman"/>
          <w:sz w:val="24"/>
          <w:szCs w:val="24"/>
        </w:rPr>
        <w:t>Олекминский, директор М</w:t>
      </w:r>
      <w:r w:rsidR="007826FF">
        <w:rPr>
          <w:rFonts w:ascii="Times New Roman" w:hAnsi="Times New Roman"/>
          <w:sz w:val="24"/>
          <w:szCs w:val="24"/>
        </w:rPr>
        <w:t>Б</w:t>
      </w:r>
      <w:r w:rsidR="00D45D43" w:rsidRPr="00D45D43">
        <w:rPr>
          <w:rFonts w:ascii="Times New Roman" w:hAnsi="Times New Roman"/>
          <w:sz w:val="24"/>
          <w:szCs w:val="24"/>
        </w:rPr>
        <w:t>ОУ «СОШ №3», г. Братска</w:t>
      </w:r>
      <w:r w:rsidRPr="00D45D43">
        <w:rPr>
          <w:rFonts w:ascii="Times New Roman" w:hAnsi="Times New Roman"/>
          <w:sz w:val="24"/>
          <w:szCs w:val="24"/>
        </w:rPr>
        <w:t xml:space="preserve"> </w:t>
      </w:r>
      <w:r w:rsidR="00D45D43" w:rsidRPr="00D45D43">
        <w:rPr>
          <w:rFonts w:ascii="Times New Roman" w:hAnsi="Times New Roman"/>
          <w:sz w:val="24"/>
          <w:szCs w:val="24"/>
        </w:rPr>
        <w:t>___________________</w:t>
      </w:r>
      <w:r w:rsidRPr="00D45D43">
        <w:rPr>
          <w:rFonts w:ascii="Times New Roman" w:hAnsi="Times New Roman"/>
          <w:sz w:val="24"/>
          <w:szCs w:val="24"/>
        </w:rPr>
        <w:t xml:space="preserve">  </w:t>
      </w:r>
      <w:r w:rsidR="00D45D43"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025BD2E1" w14:textId="77777777" w:rsidR="00520CB1" w:rsidRDefault="00D45D43" w:rsidP="00CA57E2">
      <w:pPr>
        <w:rPr>
          <w:rFonts w:ascii="Times New Roman" w:hAnsi="Times New Roman"/>
        </w:rPr>
      </w:pPr>
      <w:r w:rsidRPr="00D45D43">
        <w:rPr>
          <w:rFonts w:ascii="Times New Roman" w:hAnsi="Times New Roman"/>
        </w:rPr>
        <w:t xml:space="preserve">«     »        </w:t>
      </w:r>
      <w:r w:rsidR="00C75C37" w:rsidRPr="00D45D43">
        <w:rPr>
          <w:rFonts w:ascii="Times New Roman" w:hAnsi="Times New Roman"/>
        </w:rPr>
        <w:t xml:space="preserve"> 2025 </w:t>
      </w:r>
      <w:r w:rsidRPr="00D45D43">
        <w:rPr>
          <w:rFonts w:ascii="Times New Roman" w:hAnsi="Times New Roman"/>
        </w:rPr>
        <w:t>г.</w:t>
      </w:r>
    </w:p>
    <w:p w14:paraId="17B5C1BB" w14:textId="77777777" w:rsidR="0022596F" w:rsidRPr="00CA57E2" w:rsidRDefault="00520CB1" w:rsidP="009C30D5">
      <w:pPr>
        <w:jc w:val="center"/>
        <w:rPr>
          <w:rFonts w:ascii="Times New Roman" w:hAnsi="Times New Roman"/>
        </w:rPr>
      </w:pPr>
      <w:r>
        <w:rPr>
          <w:rFonts w:ascii="Times New Roman" w:hAnsi="Times New Roman"/>
        </w:rPr>
        <w:br w:type="page"/>
      </w:r>
    </w:p>
    <w:sectPr w:rsidR="0022596F" w:rsidRPr="00CA57E2"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2ADA5" w14:textId="77777777" w:rsidR="00211DCA" w:rsidRDefault="00211DCA" w:rsidP="00CE763A">
      <w:pPr>
        <w:spacing w:after="0" w:line="240" w:lineRule="auto"/>
      </w:pPr>
      <w:r>
        <w:separator/>
      </w:r>
    </w:p>
  </w:endnote>
  <w:endnote w:type="continuationSeparator" w:id="0">
    <w:p w14:paraId="6DCCE616" w14:textId="77777777" w:rsidR="00211DCA" w:rsidRDefault="00211DCA"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3B50" w14:textId="77777777" w:rsidR="00B525F1" w:rsidRDefault="00A54477" w:rsidP="002C5B60">
    <w:pPr>
      <w:pStyle w:val="ac"/>
      <w:framePr w:wrap="around" w:vAnchor="text" w:hAnchor="margin" w:xAlign="right" w:y="1"/>
      <w:rPr>
        <w:rStyle w:val="aff"/>
      </w:rPr>
    </w:pPr>
    <w:r>
      <w:rPr>
        <w:rStyle w:val="aff"/>
      </w:rPr>
      <w:fldChar w:fldCharType="begin"/>
    </w:r>
    <w:r w:rsidR="00B525F1">
      <w:rPr>
        <w:rStyle w:val="aff"/>
      </w:rPr>
      <w:instrText xml:space="preserve">PAGE  </w:instrText>
    </w:r>
    <w:r>
      <w:rPr>
        <w:rStyle w:val="aff"/>
      </w:rPr>
      <w:fldChar w:fldCharType="end"/>
    </w:r>
  </w:p>
  <w:p w14:paraId="44BC775B" w14:textId="77777777" w:rsidR="00B525F1" w:rsidRDefault="00B525F1"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7D9F4" w14:textId="77777777" w:rsidR="00B525F1" w:rsidRDefault="00A54477">
    <w:pPr>
      <w:pStyle w:val="ac"/>
      <w:jc w:val="right"/>
    </w:pPr>
    <w:r>
      <w:rPr>
        <w:noProof/>
      </w:rPr>
      <w:fldChar w:fldCharType="begin"/>
    </w:r>
    <w:r w:rsidR="00B525F1">
      <w:rPr>
        <w:noProof/>
      </w:rPr>
      <w:instrText>PAGE   \* MERGEFORMAT</w:instrText>
    </w:r>
    <w:r>
      <w:rPr>
        <w:noProof/>
      </w:rPr>
      <w:fldChar w:fldCharType="separate"/>
    </w:r>
    <w:r w:rsidR="00881D3E">
      <w:rPr>
        <w:noProof/>
      </w:rPr>
      <w:t>4</w:t>
    </w:r>
    <w:r>
      <w:rPr>
        <w:noProof/>
      </w:rPr>
      <w:fldChar w:fldCharType="end"/>
    </w:r>
  </w:p>
  <w:p w14:paraId="24E140D5" w14:textId="77777777" w:rsidR="00B525F1" w:rsidRDefault="00B525F1"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CF83AC" w14:textId="77777777" w:rsidR="00211DCA" w:rsidRDefault="00211DCA" w:rsidP="00CE763A">
      <w:pPr>
        <w:spacing w:after="0" w:line="240" w:lineRule="auto"/>
      </w:pPr>
      <w:r>
        <w:separator/>
      </w:r>
    </w:p>
  </w:footnote>
  <w:footnote w:type="continuationSeparator" w:id="0">
    <w:p w14:paraId="794A6211" w14:textId="77777777" w:rsidR="00211DCA" w:rsidRDefault="00211DCA"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47B"/>
    <w:multiLevelType w:val="hybridMultilevel"/>
    <w:tmpl w:val="467EC4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6115F2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1B5927"/>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08EF6CBA"/>
    <w:multiLevelType w:val="hybridMultilevel"/>
    <w:tmpl w:val="B576F8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D40DAB"/>
    <w:multiLevelType w:val="multilevel"/>
    <w:tmpl w:val="0D38803A"/>
    <w:lvl w:ilvl="0">
      <w:start w:val="1"/>
      <w:numFmt w:val="decimal"/>
      <w:lvlText w:val="%1."/>
      <w:lvlJc w:val="left"/>
      <w:pPr>
        <w:ind w:left="720" w:hanging="360"/>
      </w:pPr>
    </w:lvl>
    <w:lvl w:ilvl="1">
      <w:start w:val="6"/>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5" w15:restartNumberingAfterBreak="0">
    <w:nsid w:val="0B631133"/>
    <w:multiLevelType w:val="hybridMultilevel"/>
    <w:tmpl w:val="031240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0BBB3061"/>
    <w:multiLevelType w:val="hybridMultilevel"/>
    <w:tmpl w:val="7E0AE0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5651FA"/>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EC54C67"/>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F3D4656"/>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3B252C2"/>
    <w:multiLevelType w:val="hybridMultilevel"/>
    <w:tmpl w:val="3A66C3B8"/>
    <w:lvl w:ilvl="0" w:tplc="24C2879E">
      <w:start w:val="1"/>
      <w:numFmt w:val="decimal"/>
      <w:lvlText w:val="%1."/>
      <w:lvlJc w:val="left"/>
      <w:pPr>
        <w:ind w:left="786" w:hanging="360"/>
      </w:pPr>
      <w:rPr>
        <w:rFonts w:ascii="Calibri" w:hAnsi="Calibr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A17E0"/>
    <w:multiLevelType w:val="hybridMultilevel"/>
    <w:tmpl w:val="61BCF36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1A0B562B"/>
    <w:multiLevelType w:val="hybridMultilevel"/>
    <w:tmpl w:val="1AD0F612"/>
    <w:lvl w:ilvl="0" w:tplc="10108058">
      <w:start w:val="1"/>
      <w:numFmt w:val="decimal"/>
      <w:lvlText w:val="%1."/>
      <w:lvlJc w:val="left"/>
      <w:pPr>
        <w:ind w:left="795" w:hanging="435"/>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1D07C5"/>
    <w:multiLevelType w:val="multilevel"/>
    <w:tmpl w:val="2BF605EC"/>
    <w:lvl w:ilvl="0">
      <w:start w:val="2"/>
      <w:numFmt w:val="decimal"/>
      <w:lvlText w:val="%1"/>
      <w:lvlJc w:val="left"/>
      <w:pPr>
        <w:ind w:left="360" w:hanging="360"/>
      </w:pPr>
      <w:rPr>
        <w:rFonts w:hint="default"/>
      </w:rPr>
    </w:lvl>
    <w:lvl w:ilvl="1">
      <w:start w:val="9"/>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5" w15:restartNumberingAfterBreak="0">
    <w:nsid w:val="1F36223B"/>
    <w:multiLevelType w:val="hybridMultilevel"/>
    <w:tmpl w:val="B8FC0A4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0F76D16"/>
    <w:multiLevelType w:val="hybridMultilevel"/>
    <w:tmpl w:val="62CEE4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24725CBF"/>
    <w:multiLevelType w:val="hybridMultilevel"/>
    <w:tmpl w:val="C4384C5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8404BD2"/>
    <w:multiLevelType w:val="hybridMultilevel"/>
    <w:tmpl w:val="D69240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A15142C"/>
    <w:multiLevelType w:val="multilevel"/>
    <w:tmpl w:val="0D76C018"/>
    <w:lvl w:ilvl="0">
      <w:start w:val="8"/>
      <w:numFmt w:val="decimal"/>
      <w:lvlText w:val="%1"/>
      <w:lvlJc w:val="left"/>
      <w:pPr>
        <w:ind w:left="360" w:hanging="360"/>
      </w:pPr>
      <w:rPr>
        <w:rFonts w:hint="default"/>
      </w:rPr>
    </w:lvl>
    <w:lvl w:ilvl="1">
      <w:start w:val="1"/>
      <w:numFmt w:val="decimal"/>
      <w:lvlText w:val="%1.%2"/>
      <w:lvlJc w:val="left"/>
      <w:pPr>
        <w:ind w:left="394" w:hanging="360"/>
      </w:pPr>
      <w:rPr>
        <w:rFonts w:hint="default"/>
        <w:b/>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0" w15:restartNumberingAfterBreak="0">
    <w:nsid w:val="34071E17"/>
    <w:multiLevelType w:val="multilevel"/>
    <w:tmpl w:val="37CA9944"/>
    <w:lvl w:ilvl="0">
      <w:start w:val="1"/>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353B6698"/>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2" w15:restartNumberingAfterBreak="0">
    <w:nsid w:val="3DAB7BF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E2308CB"/>
    <w:multiLevelType w:val="multilevel"/>
    <w:tmpl w:val="DD4A1A18"/>
    <w:lvl w:ilvl="0">
      <w:start w:val="1"/>
      <w:numFmt w:val="decimal"/>
      <w:lvlText w:val="%1."/>
      <w:lvlJc w:val="left"/>
      <w:pPr>
        <w:tabs>
          <w:tab w:val="num" w:pos="1069"/>
        </w:tabs>
        <w:ind w:left="1069" w:hanging="360"/>
      </w:pPr>
      <w:rPr>
        <w:rFonts w:hint="default"/>
        <w:b w:val="0"/>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3E741D78"/>
    <w:multiLevelType w:val="hybridMultilevel"/>
    <w:tmpl w:val="6434A2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3C92AFF"/>
    <w:multiLevelType w:val="hybridMultilevel"/>
    <w:tmpl w:val="66068BE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6032325"/>
    <w:multiLevelType w:val="hybridMultilevel"/>
    <w:tmpl w:val="DABCE7A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47386650"/>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2706146"/>
    <w:multiLevelType w:val="hybridMultilevel"/>
    <w:tmpl w:val="1D906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344294C"/>
    <w:multiLevelType w:val="hybridMultilevel"/>
    <w:tmpl w:val="70586312"/>
    <w:lvl w:ilvl="0" w:tplc="1110D4F6">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30" w15:restartNumberingAfterBreak="0">
    <w:nsid w:val="53F178FE"/>
    <w:multiLevelType w:val="hybridMultilevel"/>
    <w:tmpl w:val="0BDEAB5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71C1D33"/>
    <w:multiLevelType w:val="hybridMultilevel"/>
    <w:tmpl w:val="A7A00DC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8993AC4"/>
    <w:multiLevelType w:val="hybridMultilevel"/>
    <w:tmpl w:val="31666F78"/>
    <w:lvl w:ilvl="0" w:tplc="AE9E6026">
      <w:start w:val="1"/>
      <w:numFmt w:val="decimal"/>
      <w:lvlText w:val="%1."/>
      <w:lvlJc w:val="left"/>
      <w:pPr>
        <w:ind w:left="1068" w:hanging="360"/>
      </w:pPr>
      <w:rPr>
        <w:rFonts w:hint="default"/>
        <w:b w:val="0"/>
        <w:i w:val="0"/>
        <w:sz w:val="24"/>
        <w:szCs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5ACF0AA6"/>
    <w:multiLevelType w:val="hybridMultilevel"/>
    <w:tmpl w:val="631A4EA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B732349"/>
    <w:multiLevelType w:val="hybridMultilevel"/>
    <w:tmpl w:val="AAC2521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06E3502"/>
    <w:multiLevelType w:val="hybridMultilevel"/>
    <w:tmpl w:val="7966BC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26C1F12"/>
    <w:multiLevelType w:val="hybridMultilevel"/>
    <w:tmpl w:val="53EE2B7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6313DD"/>
    <w:multiLevelType w:val="hybridMultilevel"/>
    <w:tmpl w:val="749ABC7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6392348C"/>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5FE189E"/>
    <w:multiLevelType w:val="hybridMultilevel"/>
    <w:tmpl w:val="35B83EA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8B2545B"/>
    <w:multiLevelType w:val="hybridMultilevel"/>
    <w:tmpl w:val="CF50CE6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9151215"/>
    <w:multiLevelType w:val="hybridMultilevel"/>
    <w:tmpl w:val="B1FE02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DBD4953"/>
    <w:multiLevelType w:val="hybridMultilevel"/>
    <w:tmpl w:val="73223A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01407AA"/>
    <w:multiLevelType w:val="hybridMultilevel"/>
    <w:tmpl w:val="5E1CE8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11D462A"/>
    <w:multiLevelType w:val="multilevel"/>
    <w:tmpl w:val="1D6E45CE"/>
    <w:lvl w:ilvl="0">
      <w:start w:val="1"/>
      <w:numFmt w:val="decimal"/>
      <w:lvlText w:val="%1."/>
      <w:lvlJc w:val="left"/>
      <w:pPr>
        <w:tabs>
          <w:tab w:val="num" w:pos="1069"/>
        </w:tabs>
        <w:ind w:left="1069" w:hanging="360"/>
      </w:pPr>
      <w:rPr>
        <w:rFonts w:hint="default"/>
      </w:rPr>
    </w:lvl>
    <w:lvl w:ilvl="1">
      <w:start w:val="1"/>
      <w:numFmt w:val="decimal"/>
      <w:isLgl/>
      <w:lvlText w:val="%1.%2"/>
      <w:lvlJc w:val="left"/>
      <w:pPr>
        <w:ind w:left="1069"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5"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6" w15:restartNumberingAfterBreak="0">
    <w:nsid w:val="744B2AC2"/>
    <w:multiLevelType w:val="hybridMultilevel"/>
    <w:tmpl w:val="BADE6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7522616E"/>
    <w:multiLevelType w:val="hybridMultilevel"/>
    <w:tmpl w:val="F7B81584"/>
    <w:lvl w:ilvl="0" w:tplc="916092D6">
      <w:start w:val="1"/>
      <w:numFmt w:val="decimal"/>
      <w:lvlText w:val="%1."/>
      <w:lvlJc w:val="left"/>
      <w:pPr>
        <w:ind w:left="772" w:hanging="63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AA20B4"/>
    <w:multiLevelType w:val="hybridMultilevel"/>
    <w:tmpl w:val="827A27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7BA372F6"/>
    <w:multiLevelType w:val="hybridMultilevel"/>
    <w:tmpl w:val="253847A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7E0266D9"/>
    <w:multiLevelType w:val="singleLevel"/>
    <w:tmpl w:val="0419000F"/>
    <w:lvl w:ilvl="0">
      <w:start w:val="1"/>
      <w:numFmt w:val="decimal"/>
      <w:lvlText w:val="%1."/>
      <w:lvlJc w:val="left"/>
      <w:pPr>
        <w:tabs>
          <w:tab w:val="num" w:pos="360"/>
        </w:tabs>
        <w:ind w:left="360" w:hanging="360"/>
      </w:pPr>
      <w:rPr>
        <w:rFonts w:hint="default"/>
      </w:rPr>
    </w:lvl>
  </w:abstractNum>
  <w:abstractNum w:abstractNumId="51" w15:restartNumberingAfterBreak="0">
    <w:nsid w:val="7F006D5D"/>
    <w:multiLevelType w:val="hybridMultilevel"/>
    <w:tmpl w:val="90B8894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5"/>
  </w:num>
  <w:num w:numId="2">
    <w:abstractNumId w:val="47"/>
  </w:num>
  <w:num w:numId="3">
    <w:abstractNumId w:val="4"/>
  </w:num>
  <w:num w:numId="4">
    <w:abstractNumId w:val="20"/>
  </w:num>
  <w:num w:numId="5">
    <w:abstractNumId w:val="19"/>
  </w:num>
  <w:num w:numId="6">
    <w:abstractNumId w:val="14"/>
  </w:num>
  <w:num w:numId="7">
    <w:abstractNumId w:val="50"/>
  </w:num>
  <w:num w:numId="8">
    <w:abstractNumId w:val="6"/>
  </w:num>
  <w:num w:numId="9">
    <w:abstractNumId w:val="51"/>
  </w:num>
  <w:num w:numId="10">
    <w:abstractNumId w:val="35"/>
  </w:num>
  <w:num w:numId="11">
    <w:abstractNumId w:val="15"/>
  </w:num>
  <w:num w:numId="12">
    <w:abstractNumId w:val="17"/>
  </w:num>
  <w:num w:numId="13">
    <w:abstractNumId w:val="24"/>
  </w:num>
  <w:num w:numId="14">
    <w:abstractNumId w:val="5"/>
  </w:num>
  <w:num w:numId="15">
    <w:abstractNumId w:val="25"/>
  </w:num>
  <w:num w:numId="16">
    <w:abstractNumId w:val="33"/>
  </w:num>
  <w:num w:numId="17">
    <w:abstractNumId w:val="36"/>
  </w:num>
  <w:num w:numId="18">
    <w:abstractNumId w:val="43"/>
  </w:num>
  <w:num w:numId="19">
    <w:abstractNumId w:val="3"/>
  </w:num>
  <w:num w:numId="20">
    <w:abstractNumId w:val="49"/>
  </w:num>
  <w:num w:numId="21">
    <w:abstractNumId w:val="31"/>
  </w:num>
  <w:num w:numId="22">
    <w:abstractNumId w:val="39"/>
  </w:num>
  <w:num w:numId="23">
    <w:abstractNumId w:val="26"/>
  </w:num>
  <w:num w:numId="24">
    <w:abstractNumId w:val="30"/>
  </w:num>
  <w:num w:numId="25">
    <w:abstractNumId w:val="34"/>
  </w:num>
  <w:num w:numId="26">
    <w:abstractNumId w:val="37"/>
  </w:num>
  <w:num w:numId="27">
    <w:abstractNumId w:val="18"/>
  </w:num>
  <w:num w:numId="28">
    <w:abstractNumId w:val="41"/>
  </w:num>
  <w:num w:numId="29">
    <w:abstractNumId w:val="0"/>
  </w:num>
  <w:num w:numId="30">
    <w:abstractNumId w:val="16"/>
  </w:num>
  <w:num w:numId="31">
    <w:abstractNumId w:val="40"/>
  </w:num>
  <w:num w:numId="32">
    <w:abstractNumId w:val="42"/>
  </w:num>
  <w:num w:numId="33">
    <w:abstractNumId w:val="48"/>
  </w:num>
  <w:num w:numId="34">
    <w:abstractNumId w:val="12"/>
  </w:num>
  <w:num w:numId="35">
    <w:abstractNumId w:val="28"/>
  </w:num>
  <w:num w:numId="36">
    <w:abstractNumId w:val="9"/>
  </w:num>
  <w:num w:numId="37">
    <w:abstractNumId w:val="46"/>
  </w:num>
  <w:num w:numId="38">
    <w:abstractNumId w:val="1"/>
  </w:num>
  <w:num w:numId="39">
    <w:abstractNumId w:val="8"/>
  </w:num>
  <w:num w:numId="40">
    <w:abstractNumId w:val="38"/>
  </w:num>
  <w:num w:numId="41">
    <w:abstractNumId w:val="10"/>
  </w:num>
  <w:num w:numId="42">
    <w:abstractNumId w:val="22"/>
  </w:num>
  <w:num w:numId="43">
    <w:abstractNumId w:val="27"/>
  </w:num>
  <w:num w:numId="44">
    <w:abstractNumId w:val="7"/>
  </w:num>
  <w:num w:numId="45">
    <w:abstractNumId w:val="11"/>
  </w:num>
  <w:num w:numId="46">
    <w:abstractNumId w:val="44"/>
  </w:num>
  <w:num w:numId="47">
    <w:abstractNumId w:val="2"/>
  </w:num>
  <w:num w:numId="48">
    <w:abstractNumId w:val="23"/>
  </w:num>
  <w:num w:numId="49">
    <w:abstractNumId w:val="29"/>
  </w:num>
  <w:num w:numId="50">
    <w:abstractNumId w:val="21"/>
  </w:num>
  <w:num w:numId="51">
    <w:abstractNumId w:val="13"/>
  </w:num>
  <w:num w:numId="52">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9E4760"/>
    <w:rsid w:val="00000354"/>
    <w:rsid w:val="000012D3"/>
    <w:rsid w:val="00002A6B"/>
    <w:rsid w:val="00003BD9"/>
    <w:rsid w:val="000049F1"/>
    <w:rsid w:val="00011A33"/>
    <w:rsid w:val="00011CA9"/>
    <w:rsid w:val="000133C9"/>
    <w:rsid w:val="000152D5"/>
    <w:rsid w:val="00015371"/>
    <w:rsid w:val="00015461"/>
    <w:rsid w:val="00017286"/>
    <w:rsid w:val="000179E8"/>
    <w:rsid w:val="00020965"/>
    <w:rsid w:val="0002295F"/>
    <w:rsid w:val="00022FBA"/>
    <w:rsid w:val="000235D1"/>
    <w:rsid w:val="00024259"/>
    <w:rsid w:val="000254C5"/>
    <w:rsid w:val="00026E3D"/>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194C"/>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5505"/>
    <w:rsid w:val="000B5A90"/>
    <w:rsid w:val="000B5B74"/>
    <w:rsid w:val="000B6E2D"/>
    <w:rsid w:val="000C1A69"/>
    <w:rsid w:val="000C24A4"/>
    <w:rsid w:val="000C512B"/>
    <w:rsid w:val="000C5EFE"/>
    <w:rsid w:val="000C7D21"/>
    <w:rsid w:val="000D2CC1"/>
    <w:rsid w:val="000D4198"/>
    <w:rsid w:val="000D5724"/>
    <w:rsid w:val="000D5EE1"/>
    <w:rsid w:val="000D67BA"/>
    <w:rsid w:val="000D6CC4"/>
    <w:rsid w:val="000D7CEB"/>
    <w:rsid w:val="000E02A2"/>
    <w:rsid w:val="000E1025"/>
    <w:rsid w:val="000E3260"/>
    <w:rsid w:val="000E444C"/>
    <w:rsid w:val="000E4639"/>
    <w:rsid w:val="000E47EE"/>
    <w:rsid w:val="000E6422"/>
    <w:rsid w:val="000E7295"/>
    <w:rsid w:val="000F1F9B"/>
    <w:rsid w:val="000F23FC"/>
    <w:rsid w:val="000F2B8D"/>
    <w:rsid w:val="000F547A"/>
    <w:rsid w:val="000F5BCD"/>
    <w:rsid w:val="00103341"/>
    <w:rsid w:val="00104450"/>
    <w:rsid w:val="0010447D"/>
    <w:rsid w:val="001072FD"/>
    <w:rsid w:val="00111DD7"/>
    <w:rsid w:val="00111E0A"/>
    <w:rsid w:val="001135ED"/>
    <w:rsid w:val="00113AAA"/>
    <w:rsid w:val="0011604F"/>
    <w:rsid w:val="001170EF"/>
    <w:rsid w:val="001226BC"/>
    <w:rsid w:val="00125188"/>
    <w:rsid w:val="0012603F"/>
    <w:rsid w:val="001260C4"/>
    <w:rsid w:val="001262F1"/>
    <w:rsid w:val="00131799"/>
    <w:rsid w:val="00131EC3"/>
    <w:rsid w:val="00131F06"/>
    <w:rsid w:val="001327BE"/>
    <w:rsid w:val="00133156"/>
    <w:rsid w:val="001340CF"/>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3AD8"/>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61A6"/>
    <w:rsid w:val="001C38FB"/>
    <w:rsid w:val="001C5428"/>
    <w:rsid w:val="001C6A0D"/>
    <w:rsid w:val="001D67C7"/>
    <w:rsid w:val="001D75FF"/>
    <w:rsid w:val="001E02A4"/>
    <w:rsid w:val="001E0E53"/>
    <w:rsid w:val="001E3152"/>
    <w:rsid w:val="001E4735"/>
    <w:rsid w:val="001E5824"/>
    <w:rsid w:val="001E67B6"/>
    <w:rsid w:val="001F19DB"/>
    <w:rsid w:val="001F23FD"/>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1DCA"/>
    <w:rsid w:val="002140DA"/>
    <w:rsid w:val="00215552"/>
    <w:rsid w:val="00215738"/>
    <w:rsid w:val="00216786"/>
    <w:rsid w:val="00217834"/>
    <w:rsid w:val="002204A2"/>
    <w:rsid w:val="00223674"/>
    <w:rsid w:val="00223EE9"/>
    <w:rsid w:val="0022596F"/>
    <w:rsid w:val="002300D5"/>
    <w:rsid w:val="00230B66"/>
    <w:rsid w:val="00232047"/>
    <w:rsid w:val="0023356F"/>
    <w:rsid w:val="002352CF"/>
    <w:rsid w:val="0023748D"/>
    <w:rsid w:val="00237D0F"/>
    <w:rsid w:val="00240696"/>
    <w:rsid w:val="002409D5"/>
    <w:rsid w:val="00240A59"/>
    <w:rsid w:val="00242F18"/>
    <w:rsid w:val="002457E0"/>
    <w:rsid w:val="0024684A"/>
    <w:rsid w:val="00247C40"/>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1603"/>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4EBD"/>
    <w:rsid w:val="002E1AD5"/>
    <w:rsid w:val="002E1BED"/>
    <w:rsid w:val="002E591A"/>
    <w:rsid w:val="002F5529"/>
    <w:rsid w:val="002F60C3"/>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21F1"/>
    <w:rsid w:val="003C397F"/>
    <w:rsid w:val="003C3997"/>
    <w:rsid w:val="003C3BFD"/>
    <w:rsid w:val="003C3C1A"/>
    <w:rsid w:val="003C55D9"/>
    <w:rsid w:val="003C64E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71C"/>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572B"/>
    <w:rsid w:val="00425A86"/>
    <w:rsid w:val="00425E0A"/>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87B"/>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6F7D"/>
    <w:rsid w:val="00477359"/>
    <w:rsid w:val="00481A16"/>
    <w:rsid w:val="00481BE9"/>
    <w:rsid w:val="00481CDD"/>
    <w:rsid w:val="004821EE"/>
    <w:rsid w:val="00482535"/>
    <w:rsid w:val="004837F1"/>
    <w:rsid w:val="00485671"/>
    <w:rsid w:val="004858C2"/>
    <w:rsid w:val="004862F8"/>
    <w:rsid w:val="00486926"/>
    <w:rsid w:val="00491642"/>
    <w:rsid w:val="00492118"/>
    <w:rsid w:val="004927B7"/>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349E"/>
    <w:rsid w:val="004D5B96"/>
    <w:rsid w:val="004D686D"/>
    <w:rsid w:val="004D6917"/>
    <w:rsid w:val="004D6CF4"/>
    <w:rsid w:val="004D70E5"/>
    <w:rsid w:val="004D77FE"/>
    <w:rsid w:val="004E07BE"/>
    <w:rsid w:val="004E1A83"/>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0CB1"/>
    <w:rsid w:val="0052166D"/>
    <w:rsid w:val="00521E9B"/>
    <w:rsid w:val="00523536"/>
    <w:rsid w:val="00523DB8"/>
    <w:rsid w:val="005243F7"/>
    <w:rsid w:val="00524AB9"/>
    <w:rsid w:val="00531BEC"/>
    <w:rsid w:val="005333E1"/>
    <w:rsid w:val="00534077"/>
    <w:rsid w:val="00535193"/>
    <w:rsid w:val="00535CC3"/>
    <w:rsid w:val="00536C8C"/>
    <w:rsid w:val="00540A37"/>
    <w:rsid w:val="0054162C"/>
    <w:rsid w:val="0054472D"/>
    <w:rsid w:val="005466EE"/>
    <w:rsid w:val="00551760"/>
    <w:rsid w:val="00552EBD"/>
    <w:rsid w:val="00556C20"/>
    <w:rsid w:val="00557305"/>
    <w:rsid w:val="00557C4E"/>
    <w:rsid w:val="00560B77"/>
    <w:rsid w:val="00562350"/>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87D60"/>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849"/>
    <w:rsid w:val="005D2DF2"/>
    <w:rsid w:val="005D47AD"/>
    <w:rsid w:val="005D48B5"/>
    <w:rsid w:val="005D4F33"/>
    <w:rsid w:val="005D4F63"/>
    <w:rsid w:val="005D636C"/>
    <w:rsid w:val="005D742A"/>
    <w:rsid w:val="005E5996"/>
    <w:rsid w:val="005E660A"/>
    <w:rsid w:val="005E7A2B"/>
    <w:rsid w:val="005E7E60"/>
    <w:rsid w:val="005F1A43"/>
    <w:rsid w:val="005F465E"/>
    <w:rsid w:val="005F53D0"/>
    <w:rsid w:val="005F6CAF"/>
    <w:rsid w:val="005F7B16"/>
    <w:rsid w:val="00603877"/>
    <w:rsid w:val="0060519F"/>
    <w:rsid w:val="00605E60"/>
    <w:rsid w:val="00607A1D"/>
    <w:rsid w:val="00610BC5"/>
    <w:rsid w:val="00611276"/>
    <w:rsid w:val="006114A2"/>
    <w:rsid w:val="006114EA"/>
    <w:rsid w:val="006142E0"/>
    <w:rsid w:val="00614A74"/>
    <w:rsid w:val="006166E4"/>
    <w:rsid w:val="00616F8E"/>
    <w:rsid w:val="00617120"/>
    <w:rsid w:val="00620043"/>
    <w:rsid w:val="006200CF"/>
    <w:rsid w:val="006222A2"/>
    <w:rsid w:val="006238C1"/>
    <w:rsid w:val="00625A18"/>
    <w:rsid w:val="0062680C"/>
    <w:rsid w:val="00630689"/>
    <w:rsid w:val="006328F5"/>
    <w:rsid w:val="00634FF8"/>
    <w:rsid w:val="006365FB"/>
    <w:rsid w:val="0063789C"/>
    <w:rsid w:val="0064180A"/>
    <w:rsid w:val="00641A1D"/>
    <w:rsid w:val="00643A89"/>
    <w:rsid w:val="006462D1"/>
    <w:rsid w:val="00646E5E"/>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458"/>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280"/>
    <w:rsid w:val="006A4FBD"/>
    <w:rsid w:val="006A7A46"/>
    <w:rsid w:val="006A7C9E"/>
    <w:rsid w:val="006B02DD"/>
    <w:rsid w:val="006B05DC"/>
    <w:rsid w:val="006B0793"/>
    <w:rsid w:val="006B37CF"/>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F0067"/>
    <w:rsid w:val="006F019F"/>
    <w:rsid w:val="006F1227"/>
    <w:rsid w:val="006F2FAC"/>
    <w:rsid w:val="006F64D8"/>
    <w:rsid w:val="006F6E10"/>
    <w:rsid w:val="006F6EB6"/>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2DB4"/>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37B5F"/>
    <w:rsid w:val="00741FA7"/>
    <w:rsid w:val="00741FD0"/>
    <w:rsid w:val="007421FF"/>
    <w:rsid w:val="00742BE6"/>
    <w:rsid w:val="00742F2C"/>
    <w:rsid w:val="00744220"/>
    <w:rsid w:val="0074650F"/>
    <w:rsid w:val="00746DBE"/>
    <w:rsid w:val="00750EB7"/>
    <w:rsid w:val="007524E1"/>
    <w:rsid w:val="007532AF"/>
    <w:rsid w:val="00754843"/>
    <w:rsid w:val="00755A71"/>
    <w:rsid w:val="00756D4A"/>
    <w:rsid w:val="00757331"/>
    <w:rsid w:val="007602C8"/>
    <w:rsid w:val="00761D3C"/>
    <w:rsid w:val="00764CF0"/>
    <w:rsid w:val="007654DE"/>
    <w:rsid w:val="00766227"/>
    <w:rsid w:val="0076791A"/>
    <w:rsid w:val="00771413"/>
    <w:rsid w:val="00772876"/>
    <w:rsid w:val="0077447C"/>
    <w:rsid w:val="00775114"/>
    <w:rsid w:val="007755E8"/>
    <w:rsid w:val="00775A2F"/>
    <w:rsid w:val="007764CC"/>
    <w:rsid w:val="00776B5D"/>
    <w:rsid w:val="00780423"/>
    <w:rsid w:val="007821EF"/>
    <w:rsid w:val="007826FF"/>
    <w:rsid w:val="00783475"/>
    <w:rsid w:val="00783ABD"/>
    <w:rsid w:val="00783C4C"/>
    <w:rsid w:val="00783D06"/>
    <w:rsid w:val="007866A5"/>
    <w:rsid w:val="0078736D"/>
    <w:rsid w:val="00790F85"/>
    <w:rsid w:val="00791EB3"/>
    <w:rsid w:val="0079232F"/>
    <w:rsid w:val="0079362B"/>
    <w:rsid w:val="00793645"/>
    <w:rsid w:val="00794211"/>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C5EE7"/>
    <w:rsid w:val="007D1119"/>
    <w:rsid w:val="007D3B61"/>
    <w:rsid w:val="007D569D"/>
    <w:rsid w:val="007D600C"/>
    <w:rsid w:val="007D62CF"/>
    <w:rsid w:val="007D7741"/>
    <w:rsid w:val="007D7D64"/>
    <w:rsid w:val="007E0FD5"/>
    <w:rsid w:val="007E2411"/>
    <w:rsid w:val="007E611E"/>
    <w:rsid w:val="007E6E2F"/>
    <w:rsid w:val="007E7CFB"/>
    <w:rsid w:val="007F453C"/>
    <w:rsid w:val="007F72B1"/>
    <w:rsid w:val="007F742B"/>
    <w:rsid w:val="007F7701"/>
    <w:rsid w:val="008000D8"/>
    <w:rsid w:val="008045F0"/>
    <w:rsid w:val="00807390"/>
    <w:rsid w:val="00810050"/>
    <w:rsid w:val="0081014D"/>
    <w:rsid w:val="00811245"/>
    <w:rsid w:val="0081141B"/>
    <w:rsid w:val="00812B70"/>
    <w:rsid w:val="00813735"/>
    <w:rsid w:val="008138B6"/>
    <w:rsid w:val="0081418C"/>
    <w:rsid w:val="00814964"/>
    <w:rsid w:val="0081531E"/>
    <w:rsid w:val="00816AAE"/>
    <w:rsid w:val="00822625"/>
    <w:rsid w:val="0082380B"/>
    <w:rsid w:val="0083152E"/>
    <w:rsid w:val="008315A4"/>
    <w:rsid w:val="00831CC5"/>
    <w:rsid w:val="00831E25"/>
    <w:rsid w:val="00832261"/>
    <w:rsid w:val="008322FA"/>
    <w:rsid w:val="00832A4C"/>
    <w:rsid w:val="00833060"/>
    <w:rsid w:val="00833142"/>
    <w:rsid w:val="0083474D"/>
    <w:rsid w:val="00837F71"/>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66258"/>
    <w:rsid w:val="00871A71"/>
    <w:rsid w:val="008723FC"/>
    <w:rsid w:val="00872CF8"/>
    <w:rsid w:val="008730D2"/>
    <w:rsid w:val="00873A4E"/>
    <w:rsid w:val="008767CA"/>
    <w:rsid w:val="00877D33"/>
    <w:rsid w:val="008816F4"/>
    <w:rsid w:val="00881D3E"/>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00D"/>
    <w:rsid w:val="008B4C65"/>
    <w:rsid w:val="008B5286"/>
    <w:rsid w:val="008B75F8"/>
    <w:rsid w:val="008B7E52"/>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F09A4"/>
    <w:rsid w:val="008F0F62"/>
    <w:rsid w:val="008F2554"/>
    <w:rsid w:val="008F4AF7"/>
    <w:rsid w:val="008F71F9"/>
    <w:rsid w:val="00901B4A"/>
    <w:rsid w:val="00902641"/>
    <w:rsid w:val="0090387C"/>
    <w:rsid w:val="00904498"/>
    <w:rsid w:val="009052EC"/>
    <w:rsid w:val="00906C66"/>
    <w:rsid w:val="00911143"/>
    <w:rsid w:val="00911796"/>
    <w:rsid w:val="00914165"/>
    <w:rsid w:val="00914710"/>
    <w:rsid w:val="00914FE4"/>
    <w:rsid w:val="00915C94"/>
    <w:rsid w:val="00921BBD"/>
    <w:rsid w:val="00922507"/>
    <w:rsid w:val="00922FE0"/>
    <w:rsid w:val="00923558"/>
    <w:rsid w:val="00923AD0"/>
    <w:rsid w:val="009260DB"/>
    <w:rsid w:val="0092690A"/>
    <w:rsid w:val="00926A45"/>
    <w:rsid w:val="00926BD8"/>
    <w:rsid w:val="009312CF"/>
    <w:rsid w:val="00931536"/>
    <w:rsid w:val="00932BA7"/>
    <w:rsid w:val="00932EF0"/>
    <w:rsid w:val="00933016"/>
    <w:rsid w:val="00933032"/>
    <w:rsid w:val="009340A1"/>
    <w:rsid w:val="00936933"/>
    <w:rsid w:val="00937BD2"/>
    <w:rsid w:val="00941E8A"/>
    <w:rsid w:val="0094255D"/>
    <w:rsid w:val="0094311B"/>
    <w:rsid w:val="0094315A"/>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1E4"/>
    <w:rsid w:val="009722ED"/>
    <w:rsid w:val="00972C09"/>
    <w:rsid w:val="00972DF6"/>
    <w:rsid w:val="00974123"/>
    <w:rsid w:val="00974627"/>
    <w:rsid w:val="009764B9"/>
    <w:rsid w:val="00976983"/>
    <w:rsid w:val="009773C8"/>
    <w:rsid w:val="009773D7"/>
    <w:rsid w:val="00977D8E"/>
    <w:rsid w:val="00977FB1"/>
    <w:rsid w:val="0098175F"/>
    <w:rsid w:val="009824DD"/>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0D5"/>
    <w:rsid w:val="009C3A13"/>
    <w:rsid w:val="009C4B74"/>
    <w:rsid w:val="009C53D2"/>
    <w:rsid w:val="009C6B45"/>
    <w:rsid w:val="009C76FA"/>
    <w:rsid w:val="009C7BDD"/>
    <w:rsid w:val="009D14A7"/>
    <w:rsid w:val="009D3C65"/>
    <w:rsid w:val="009D401D"/>
    <w:rsid w:val="009D44EF"/>
    <w:rsid w:val="009D5439"/>
    <w:rsid w:val="009D78B2"/>
    <w:rsid w:val="009D7B40"/>
    <w:rsid w:val="009E03D9"/>
    <w:rsid w:val="009E19AD"/>
    <w:rsid w:val="009E257D"/>
    <w:rsid w:val="009E2910"/>
    <w:rsid w:val="009E34A8"/>
    <w:rsid w:val="009E38FC"/>
    <w:rsid w:val="009E4433"/>
    <w:rsid w:val="009E4760"/>
    <w:rsid w:val="009F210A"/>
    <w:rsid w:val="009F47C9"/>
    <w:rsid w:val="009F50AA"/>
    <w:rsid w:val="009F5905"/>
    <w:rsid w:val="009F7428"/>
    <w:rsid w:val="009F7CAB"/>
    <w:rsid w:val="009F7DA7"/>
    <w:rsid w:val="00A0290E"/>
    <w:rsid w:val="00A03CF6"/>
    <w:rsid w:val="00A068E6"/>
    <w:rsid w:val="00A0712D"/>
    <w:rsid w:val="00A075A9"/>
    <w:rsid w:val="00A07ADD"/>
    <w:rsid w:val="00A10F3C"/>
    <w:rsid w:val="00A13D84"/>
    <w:rsid w:val="00A1536B"/>
    <w:rsid w:val="00A15B7C"/>
    <w:rsid w:val="00A17B98"/>
    <w:rsid w:val="00A20483"/>
    <w:rsid w:val="00A20819"/>
    <w:rsid w:val="00A20A7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4477"/>
    <w:rsid w:val="00A5773E"/>
    <w:rsid w:val="00A609AB"/>
    <w:rsid w:val="00A60D09"/>
    <w:rsid w:val="00A61E0B"/>
    <w:rsid w:val="00A652D2"/>
    <w:rsid w:val="00A75DAF"/>
    <w:rsid w:val="00A7624F"/>
    <w:rsid w:val="00A76E7C"/>
    <w:rsid w:val="00A77632"/>
    <w:rsid w:val="00A77C5F"/>
    <w:rsid w:val="00A81659"/>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A40"/>
    <w:rsid w:val="00AA6BFE"/>
    <w:rsid w:val="00AB2690"/>
    <w:rsid w:val="00AB4A54"/>
    <w:rsid w:val="00AB4F39"/>
    <w:rsid w:val="00AB5E83"/>
    <w:rsid w:val="00AC08FC"/>
    <w:rsid w:val="00AC2747"/>
    <w:rsid w:val="00AC407A"/>
    <w:rsid w:val="00AC479B"/>
    <w:rsid w:val="00AC590C"/>
    <w:rsid w:val="00AD11E1"/>
    <w:rsid w:val="00AD12E2"/>
    <w:rsid w:val="00AD22F6"/>
    <w:rsid w:val="00AD4B2C"/>
    <w:rsid w:val="00AD73DD"/>
    <w:rsid w:val="00AD74FC"/>
    <w:rsid w:val="00AE4CEA"/>
    <w:rsid w:val="00AE7CBD"/>
    <w:rsid w:val="00AF1A82"/>
    <w:rsid w:val="00AF5000"/>
    <w:rsid w:val="00AF7977"/>
    <w:rsid w:val="00B00D10"/>
    <w:rsid w:val="00B017A6"/>
    <w:rsid w:val="00B025E3"/>
    <w:rsid w:val="00B1225F"/>
    <w:rsid w:val="00B13B5A"/>
    <w:rsid w:val="00B15BB9"/>
    <w:rsid w:val="00B16309"/>
    <w:rsid w:val="00B176DC"/>
    <w:rsid w:val="00B17807"/>
    <w:rsid w:val="00B20252"/>
    <w:rsid w:val="00B20729"/>
    <w:rsid w:val="00B2162F"/>
    <w:rsid w:val="00B22F31"/>
    <w:rsid w:val="00B23087"/>
    <w:rsid w:val="00B253BD"/>
    <w:rsid w:val="00B305ED"/>
    <w:rsid w:val="00B31C62"/>
    <w:rsid w:val="00B32600"/>
    <w:rsid w:val="00B33E09"/>
    <w:rsid w:val="00B351D3"/>
    <w:rsid w:val="00B356DA"/>
    <w:rsid w:val="00B35836"/>
    <w:rsid w:val="00B36982"/>
    <w:rsid w:val="00B36DE9"/>
    <w:rsid w:val="00B37C51"/>
    <w:rsid w:val="00B37D4D"/>
    <w:rsid w:val="00B4138B"/>
    <w:rsid w:val="00B44200"/>
    <w:rsid w:val="00B44C12"/>
    <w:rsid w:val="00B455BE"/>
    <w:rsid w:val="00B45C69"/>
    <w:rsid w:val="00B4791C"/>
    <w:rsid w:val="00B5130A"/>
    <w:rsid w:val="00B525F1"/>
    <w:rsid w:val="00B53B28"/>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5FF"/>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3D9"/>
    <w:rsid w:val="00BD7888"/>
    <w:rsid w:val="00BD7DB9"/>
    <w:rsid w:val="00BE103D"/>
    <w:rsid w:val="00BE1270"/>
    <w:rsid w:val="00BE3078"/>
    <w:rsid w:val="00BE4A59"/>
    <w:rsid w:val="00BE6675"/>
    <w:rsid w:val="00BE6C22"/>
    <w:rsid w:val="00BE7853"/>
    <w:rsid w:val="00BF0FD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1B67"/>
    <w:rsid w:val="00C24838"/>
    <w:rsid w:val="00C24D13"/>
    <w:rsid w:val="00C25F6A"/>
    <w:rsid w:val="00C26DA9"/>
    <w:rsid w:val="00C275A6"/>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332B"/>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2827"/>
    <w:rsid w:val="00D2301C"/>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56492"/>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67E3"/>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6F53"/>
    <w:rsid w:val="00DB7884"/>
    <w:rsid w:val="00DC1FFC"/>
    <w:rsid w:val="00DC2A8F"/>
    <w:rsid w:val="00DC427A"/>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24CB2"/>
    <w:rsid w:val="00E3093D"/>
    <w:rsid w:val="00E30C71"/>
    <w:rsid w:val="00E30C80"/>
    <w:rsid w:val="00E3184D"/>
    <w:rsid w:val="00E3291C"/>
    <w:rsid w:val="00E331B6"/>
    <w:rsid w:val="00E34303"/>
    <w:rsid w:val="00E35865"/>
    <w:rsid w:val="00E35D42"/>
    <w:rsid w:val="00E36B05"/>
    <w:rsid w:val="00E3712A"/>
    <w:rsid w:val="00E37CB1"/>
    <w:rsid w:val="00E410D3"/>
    <w:rsid w:val="00E4128E"/>
    <w:rsid w:val="00E41A3F"/>
    <w:rsid w:val="00E43B33"/>
    <w:rsid w:val="00E46911"/>
    <w:rsid w:val="00E5120A"/>
    <w:rsid w:val="00E51442"/>
    <w:rsid w:val="00E51A41"/>
    <w:rsid w:val="00E5355E"/>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47E0"/>
    <w:rsid w:val="00E74906"/>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6448"/>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0AB7"/>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8F"/>
    <w:rsid w:val="00F81DFF"/>
    <w:rsid w:val="00F8288B"/>
    <w:rsid w:val="00F82DBE"/>
    <w:rsid w:val="00F83138"/>
    <w:rsid w:val="00F83842"/>
    <w:rsid w:val="00F83CA7"/>
    <w:rsid w:val="00F847EF"/>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B7A0E"/>
    <w:rsid w:val="00FC009E"/>
    <w:rsid w:val="00FC1321"/>
    <w:rsid w:val="00FC14ED"/>
    <w:rsid w:val="00FC4E96"/>
    <w:rsid w:val="00FC5FC4"/>
    <w:rsid w:val="00FC621B"/>
    <w:rsid w:val="00FD302D"/>
    <w:rsid w:val="00FD3CCB"/>
    <w:rsid w:val="00FD4DD3"/>
    <w:rsid w:val="00FD50A2"/>
    <w:rsid w:val="00FD744F"/>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4AAA"/>
    <w:rsid w:val="00FF59F7"/>
    <w:rsid w:val="00FF68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F5A3A2"/>
  <w15:docId w15:val="{88581A90-4E3C-4C57-A7A0-D2398363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C30D5"/>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uiPriority w:val="99"/>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0"/>
    <w:rsid w:val="00EB644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012292">
      <w:bodyDiv w:val="1"/>
      <w:marLeft w:val="0"/>
      <w:marRight w:val="0"/>
      <w:marTop w:val="0"/>
      <w:marBottom w:val="0"/>
      <w:divBdr>
        <w:top w:val="none" w:sz="0" w:space="0" w:color="auto"/>
        <w:left w:val="none" w:sz="0" w:space="0" w:color="auto"/>
        <w:bottom w:val="none" w:sz="0" w:space="0" w:color="auto"/>
        <w:right w:val="none" w:sz="0" w:space="0" w:color="auto"/>
      </w:divBdr>
    </w:div>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F92EB-4701-4AD5-97AC-03B92B823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4275</TotalTime>
  <Pages>14</Pages>
  <Words>3114</Words>
  <Characters>17751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20824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1082</cp:revision>
  <cp:lastPrinted>2025-10-09T03:26:00Z</cp:lastPrinted>
  <dcterms:created xsi:type="dcterms:W3CDTF">2015-03-26T07:57:00Z</dcterms:created>
  <dcterms:modified xsi:type="dcterms:W3CDTF">2026-04-13T02:52:00Z</dcterms:modified>
</cp:coreProperties>
</file>