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FFA" w:rsidRPr="003C7BBA" w:rsidRDefault="00526735">
      <w:pPr>
        <w:spacing w:line="240" w:lineRule="auto"/>
        <w:jc w:val="center"/>
        <w:rPr>
          <w:lang w:val="ru-RU"/>
        </w:rPr>
      </w:pPr>
      <w:r w:rsidRPr="003C7BBA">
        <w:rPr>
          <w:sz w:val="20"/>
          <w:lang w:val="ru-RU"/>
        </w:rPr>
        <w:t>МИНИСТЕРСТВО НАУКИ И ВЫСШЕГО ОБРАЗОВАНИЯ РОССИЙСКОЙ ФЕДЕРАЦИИ</w:t>
      </w:r>
    </w:p>
    <w:p w:rsidR="00821FFA" w:rsidRPr="003C7BBA" w:rsidRDefault="00526735">
      <w:pPr>
        <w:spacing w:line="240" w:lineRule="auto"/>
        <w:jc w:val="center"/>
        <w:rPr>
          <w:lang w:val="ru-RU"/>
        </w:rPr>
      </w:pPr>
      <w:r w:rsidRPr="003C7BBA">
        <w:rPr>
          <w:lang w:val="ru-RU"/>
        </w:rPr>
        <w:br/>
        <w:t>ФЕДЕРАЛЬНОЕ ГОСУДАРСТВЕННОЕ БЮДЖЕТНОЕ</w:t>
      </w:r>
      <w:r w:rsidRPr="003C7BBA">
        <w:rPr>
          <w:lang w:val="ru-RU"/>
        </w:rPr>
        <w:br/>
        <w:t>ОБРАЗОВАТЕЛЬНОЕ УЧРЕЖДЕНИЕ ВЫСШЕГО ОБРАЗОВАНИЯ</w:t>
      </w:r>
    </w:p>
    <w:p w:rsidR="00821FFA" w:rsidRPr="003C7BBA" w:rsidRDefault="00526735">
      <w:pPr>
        <w:spacing w:line="240" w:lineRule="auto"/>
        <w:jc w:val="center"/>
        <w:rPr>
          <w:lang w:val="ru-RU"/>
        </w:rPr>
      </w:pPr>
      <w:r w:rsidRPr="003C7BBA">
        <w:rPr>
          <w:b/>
          <w:lang w:val="ru-RU"/>
        </w:rPr>
        <w:br/>
        <w:t>«БРАТСКИЙ ГОСУДАРСТВЕННЫЙ УНИВЕРСИТЕТ»</w:t>
      </w:r>
    </w:p>
    <w:p w:rsidR="00821FFA" w:rsidRPr="003C7BBA" w:rsidRDefault="00526735">
      <w:pPr>
        <w:spacing w:line="240" w:lineRule="auto"/>
        <w:jc w:val="center"/>
        <w:rPr>
          <w:lang w:val="ru-RU"/>
        </w:rPr>
      </w:pP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</w:r>
      <w:r w:rsidRPr="003C7BBA">
        <w:rPr>
          <w:b/>
          <w:sz w:val="28"/>
          <w:lang w:val="ru-RU"/>
        </w:rPr>
        <w:br/>
        <w:t xml:space="preserve">ФОНД </w:t>
      </w:r>
      <w:r w:rsidRPr="003C7BBA">
        <w:rPr>
          <w:b/>
          <w:sz w:val="28"/>
          <w:lang w:val="ru-RU"/>
        </w:rPr>
        <w:br/>
        <w:t>ОЦЕНОЧНЫХ СРЕДСТВ</w:t>
      </w:r>
    </w:p>
    <w:p w:rsidR="00821FFA" w:rsidRPr="003C7BBA" w:rsidRDefault="00821FFA">
      <w:pPr>
        <w:rPr>
          <w:lang w:val="ru-RU"/>
        </w:rPr>
      </w:pPr>
    </w:p>
    <w:p w:rsidR="00821FFA" w:rsidRPr="003C7BBA" w:rsidRDefault="00526735">
      <w:pPr>
        <w:jc w:val="center"/>
        <w:rPr>
          <w:lang w:val="ru-RU"/>
        </w:rPr>
      </w:pPr>
      <w:r w:rsidRPr="003C7BBA">
        <w:rPr>
          <w:lang w:val="ru-RU"/>
        </w:rPr>
        <w:t xml:space="preserve">по практике </w:t>
      </w:r>
      <w:r w:rsidRPr="003C7BBA">
        <w:rPr>
          <w:lang w:val="ru-RU"/>
        </w:rPr>
        <w:br/>
        <w:t xml:space="preserve">Б2.В.01(У) </w:t>
      </w:r>
      <w:r w:rsidRPr="003C7BBA">
        <w:rPr>
          <w:lang w:val="ru-RU"/>
        </w:rPr>
        <w:t>Учебная (ознакомительная) практика</w:t>
      </w:r>
      <w:r w:rsidRPr="003C7BBA">
        <w:rPr>
          <w:lang w:val="ru-RU"/>
        </w:rPr>
        <w:br/>
      </w:r>
    </w:p>
    <w:p w:rsidR="00821FFA" w:rsidRPr="003C7BBA" w:rsidRDefault="00526735">
      <w:pPr>
        <w:rPr>
          <w:lang w:val="ru-RU"/>
        </w:rPr>
      </w:pPr>
      <w:r w:rsidRPr="003C7BBA">
        <w:rPr>
          <w:lang w:val="ru-RU"/>
        </w:rPr>
        <w:t>Направление специальности 23.05.01 Наземные транспортно-технологические средства</w:t>
      </w:r>
      <w:r w:rsidRPr="003C7BBA">
        <w:rPr>
          <w:lang w:val="ru-RU"/>
        </w:rPr>
        <w:br/>
      </w:r>
    </w:p>
    <w:p w:rsidR="00821FFA" w:rsidRPr="003C7BBA" w:rsidRDefault="00526735">
      <w:pPr>
        <w:rPr>
          <w:lang w:val="ru-RU"/>
        </w:rPr>
      </w:pPr>
      <w:r w:rsidRPr="003C7BBA">
        <w:rPr>
          <w:lang w:val="ru-RU"/>
        </w:rPr>
        <w:t>Специализация Подъемно-транспортные, строительные, дорожные средства и оборудование</w:t>
      </w:r>
      <w:r w:rsidRPr="003C7BBA">
        <w:rPr>
          <w:lang w:val="ru-RU"/>
        </w:rPr>
        <w:br/>
      </w:r>
    </w:p>
    <w:p w:rsidR="00821FFA" w:rsidRPr="003C7BBA" w:rsidRDefault="00526735">
      <w:pPr>
        <w:rPr>
          <w:lang w:val="ru-RU"/>
        </w:rPr>
      </w:pPr>
      <w:r w:rsidRPr="003C7BBA">
        <w:rPr>
          <w:lang w:val="ru-RU"/>
        </w:rPr>
        <w:t>Квалификация инженер</w:t>
      </w:r>
      <w:r w:rsidRPr="003C7BBA">
        <w:rPr>
          <w:lang w:val="ru-RU"/>
        </w:rPr>
        <w:br/>
      </w:r>
    </w:p>
    <w:p w:rsidR="00821FFA" w:rsidRPr="003C7BBA" w:rsidRDefault="00526735">
      <w:pPr>
        <w:rPr>
          <w:lang w:val="ru-RU"/>
        </w:rPr>
      </w:pPr>
      <w:r w:rsidRPr="003C7BBA">
        <w:rPr>
          <w:lang w:val="ru-RU"/>
        </w:rPr>
        <w:t>Год начала подготовки 2025</w:t>
      </w:r>
      <w:r w:rsidRPr="003C7BBA">
        <w:rPr>
          <w:lang w:val="ru-RU"/>
        </w:rPr>
        <w:br/>
      </w:r>
    </w:p>
    <w:p w:rsidR="00821FFA" w:rsidRPr="003C7BBA" w:rsidRDefault="00526735">
      <w:pPr>
        <w:rPr>
          <w:lang w:val="ru-RU"/>
        </w:rPr>
      </w:pPr>
      <w:r w:rsidRPr="003C7BBA">
        <w:rPr>
          <w:lang w:val="ru-RU"/>
        </w:rPr>
        <w:br w:type="page"/>
      </w:r>
    </w:p>
    <w:p w:rsidR="00821FFA" w:rsidRPr="003C7BBA" w:rsidRDefault="00526735">
      <w:pPr>
        <w:rPr>
          <w:lang w:val="ru-RU"/>
        </w:rPr>
      </w:pPr>
      <w:r w:rsidRPr="003C7BBA">
        <w:rPr>
          <w:lang w:val="ru-RU"/>
        </w:rPr>
        <w:lastRenderedPageBreak/>
        <w:t>С</w:t>
      </w:r>
      <w:r w:rsidRPr="003C7BBA">
        <w:rPr>
          <w:lang w:val="ru-RU"/>
        </w:rPr>
        <w:t xml:space="preserve">оставитель: </w:t>
      </w:r>
      <w:r w:rsidRPr="003C7BBA">
        <w:rPr>
          <w:lang w:val="ru-RU"/>
        </w:rPr>
        <w:br/>
      </w:r>
      <w:r w:rsidR="003C7BBA">
        <w:t xml:space="preserve">В.С. </w:t>
      </w:r>
      <w:r w:rsidRPr="003C7BBA">
        <w:rPr>
          <w:lang w:val="ru-RU"/>
        </w:rPr>
        <w:t>Федоров</w:t>
      </w:r>
      <w:r w:rsidRPr="003C7BBA">
        <w:rPr>
          <w:lang w:val="ru-RU"/>
        </w:rPr>
        <w:tab/>
      </w:r>
      <w:r w:rsidRPr="003C7BBA">
        <w:rPr>
          <w:lang w:val="ru-RU"/>
        </w:rPr>
        <w:tab/>
      </w:r>
      <w:r w:rsidRPr="003C7BBA">
        <w:rPr>
          <w:lang w:val="ru-RU"/>
        </w:rPr>
        <w:tab/>
        <w:t>________________</w:t>
      </w:r>
      <w:r w:rsidRPr="003C7BBA">
        <w:rPr>
          <w:lang w:val="ru-RU"/>
        </w:rPr>
        <w:br/>
      </w:r>
    </w:p>
    <w:p w:rsidR="00821FFA" w:rsidRPr="003C7BBA" w:rsidRDefault="00526735">
      <w:pPr>
        <w:rPr>
          <w:lang w:val="ru-RU"/>
        </w:rPr>
      </w:pPr>
      <w:r w:rsidRPr="003C7BBA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3C7BBA">
        <w:rPr>
          <w:lang w:val="ru-RU"/>
        </w:rPr>
        <w:br/>
        <w:t>«20» апреля 2026 г., протокол № 11</w:t>
      </w:r>
      <w:r w:rsidRPr="003C7BBA">
        <w:rPr>
          <w:lang w:val="ru-RU"/>
        </w:rPr>
        <w:br/>
      </w:r>
      <w:r w:rsidRPr="003C7BBA">
        <w:rPr>
          <w:lang w:val="ru-RU"/>
        </w:rPr>
        <w:br/>
        <w:t xml:space="preserve">Заведующий кафедрой </w:t>
      </w:r>
      <w:r w:rsidRPr="003C7BBA">
        <w:rPr>
          <w:lang w:val="ru-RU"/>
        </w:rPr>
        <w:br/>
        <w:t>подъёмно-транспортных, строительных, дорожных машин и о</w:t>
      </w:r>
      <w:r w:rsidRPr="003C7BBA">
        <w:rPr>
          <w:lang w:val="ru-RU"/>
        </w:rPr>
        <w:t>борудования</w:t>
      </w:r>
      <w:r w:rsidRPr="003C7BBA">
        <w:rPr>
          <w:lang w:val="ru-RU"/>
        </w:rPr>
        <w:tab/>
      </w:r>
      <w:r w:rsidRPr="003C7BBA">
        <w:rPr>
          <w:lang w:val="ru-RU"/>
        </w:rPr>
        <w:tab/>
        <w:t>____________ С.А. Зеньков</w:t>
      </w:r>
      <w:r w:rsidRPr="003C7BBA">
        <w:rPr>
          <w:lang w:val="ru-RU"/>
        </w:rPr>
        <w:br/>
      </w:r>
      <w:r w:rsidRPr="003C7BBA">
        <w:rPr>
          <w:lang w:val="ru-RU"/>
        </w:rPr>
        <w:br/>
      </w:r>
    </w:p>
    <w:p w:rsidR="008B7451" w:rsidRDefault="00526735">
      <w:pPr>
        <w:rPr>
          <w:lang w:val="ru-RU"/>
        </w:rPr>
        <w:sectPr w:rsidR="008B7451" w:rsidSect="008B7451">
          <w:pgSz w:w="12240" w:h="15840"/>
          <w:pgMar w:top="851" w:right="851" w:bottom="851" w:left="1701" w:header="720" w:footer="720" w:gutter="0"/>
          <w:cols w:space="720"/>
          <w:docGrid w:linePitch="360"/>
        </w:sectPr>
      </w:pPr>
      <w:r w:rsidRPr="003C7BBA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3C7BBA">
        <w:rPr>
          <w:lang w:val="ru-RU"/>
        </w:rPr>
        <w:br/>
        <w:t xml:space="preserve">_____________  </w:t>
      </w:r>
      <w:r w:rsidR="003C7BBA" w:rsidRPr="003C7BBA">
        <w:rPr>
          <w:lang w:val="ru-RU"/>
        </w:rPr>
        <w:t>М.А.</w:t>
      </w:r>
      <w:r w:rsidRPr="003C7BBA">
        <w:rPr>
          <w:lang w:val="ru-RU"/>
        </w:rPr>
        <w:t xml:space="preserve"> </w:t>
      </w:r>
      <w:proofErr w:type="spellStart"/>
      <w:r w:rsidRPr="003C7BBA">
        <w:rPr>
          <w:lang w:val="ru-RU"/>
        </w:rPr>
        <w:t>Варданян</w:t>
      </w:r>
      <w:proofErr w:type="spellEnd"/>
      <w:r w:rsidRPr="003C7BBA">
        <w:rPr>
          <w:lang w:val="ru-RU"/>
        </w:rPr>
        <w:t xml:space="preserve"> </w:t>
      </w:r>
      <w:r w:rsidRPr="003C7BBA">
        <w:rPr>
          <w:lang w:val="ru-RU"/>
        </w:rPr>
        <w:br/>
      </w:r>
      <w:r w:rsidRPr="003C7BBA">
        <w:rPr>
          <w:lang w:val="ru-RU"/>
        </w:rPr>
        <w:br/>
        <w:t>«</w:t>
      </w:r>
      <w:r w:rsidR="003C7BBA">
        <w:rPr>
          <w:lang w:val="ru-RU"/>
        </w:rPr>
        <w:t>21</w:t>
      </w:r>
      <w:r w:rsidRPr="003C7BBA">
        <w:rPr>
          <w:lang w:val="ru-RU"/>
        </w:rPr>
        <w:t xml:space="preserve">_» </w:t>
      </w:r>
      <w:r w:rsidR="003C7BBA">
        <w:rPr>
          <w:lang w:val="ru-RU"/>
        </w:rPr>
        <w:t xml:space="preserve">апреля </w:t>
      </w:r>
      <w:r w:rsidRPr="003C7BBA">
        <w:rPr>
          <w:lang w:val="ru-RU"/>
        </w:rPr>
        <w:t>20</w:t>
      </w:r>
      <w:r w:rsidR="003C7BBA">
        <w:rPr>
          <w:lang w:val="ru-RU"/>
        </w:rPr>
        <w:t xml:space="preserve">26 </w:t>
      </w:r>
      <w:r w:rsidRPr="003C7BBA">
        <w:rPr>
          <w:lang w:val="ru-RU"/>
        </w:rPr>
        <w:t xml:space="preserve">г., протокол № </w:t>
      </w:r>
      <w:r w:rsidR="003C7BBA">
        <w:rPr>
          <w:lang w:val="ru-RU"/>
        </w:rPr>
        <w:t>08</w:t>
      </w:r>
      <w:r w:rsidRPr="003C7BBA">
        <w:rPr>
          <w:lang w:val="ru-RU"/>
        </w:rPr>
        <w:br/>
      </w:r>
      <w:r w:rsidRPr="003C7BBA">
        <w:rPr>
          <w:lang w:val="ru-RU"/>
        </w:rPr>
        <w:br/>
        <w:t>Ответственный за реализацию ОПОП</w:t>
      </w:r>
      <w:r w:rsidRPr="003C7BBA">
        <w:rPr>
          <w:lang w:val="ru-RU"/>
        </w:rPr>
        <w:tab/>
        <w:t>________________</w:t>
      </w:r>
      <w:r w:rsidR="003C7BBA" w:rsidRPr="003C7BBA">
        <w:rPr>
          <w:lang w:val="ru-RU"/>
        </w:rPr>
        <w:t xml:space="preserve"> </w:t>
      </w:r>
      <w:r w:rsidR="003C7BBA" w:rsidRPr="003C7BBA">
        <w:rPr>
          <w:lang w:val="ru-RU"/>
        </w:rPr>
        <w:t>С.А.</w:t>
      </w:r>
      <w:r w:rsidRPr="003C7BBA">
        <w:rPr>
          <w:lang w:val="ru-RU"/>
        </w:rPr>
        <w:t xml:space="preserve"> Зен</w:t>
      </w:r>
      <w:r w:rsidRPr="003C7BBA">
        <w:rPr>
          <w:lang w:val="ru-RU"/>
        </w:rPr>
        <w:t>ьков С.А.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lastRenderedPageBreak/>
        <w:t>Паспорт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 xml:space="preserve">фонда оценочных средств 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>по практике Учебная (ознакомительная) практика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526735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Компетенции обучающегося, формируемые в результате освоения дисциплины: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526735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1. </w:t>
      </w:r>
      <w:r w:rsidRPr="00526735">
        <w:rPr>
          <w:rFonts w:eastAsia="Times New Roman" w:cs="Times New Roman"/>
          <w:b/>
          <w:color w:val="000000"/>
          <w:szCs w:val="24"/>
          <w:lang w:val="ru-RU" w:eastAsia="ru-RU"/>
        </w:rPr>
        <w:t>УК-3</w:t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- </w:t>
      </w:r>
      <w:r w:rsidRPr="00526735">
        <w:rPr>
          <w:rFonts w:eastAsia="Times New Roman" w:cs="Times New Roman"/>
          <w:szCs w:val="20"/>
          <w:lang w:val="ru-RU" w:eastAsia="ru-RU"/>
        </w:rPr>
        <w:t>Способен организовывать и руководить работой команды, вырабатывая командную стратегию для достижения поставленной цели.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 w:hanging="1418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Индикаторы: УК-3.1 – </w:t>
      </w:r>
      <w:r w:rsidRPr="00526735">
        <w:rPr>
          <w:rFonts w:eastAsia="Times New Roman" w:cs="Times New Roman"/>
          <w:szCs w:val="20"/>
          <w:lang w:val="ru-RU" w:eastAsia="ru-RU"/>
        </w:rPr>
        <w:t>Демонстрирует понимание принципов организации командной работы.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УК-3.2 – </w:t>
      </w:r>
      <w:r w:rsidRPr="00526735">
        <w:rPr>
          <w:rFonts w:eastAsia="Times New Roman" w:cs="Times New Roman"/>
          <w:szCs w:val="20"/>
          <w:lang w:val="ru-RU" w:eastAsia="ru-RU"/>
        </w:rPr>
        <w:t>Разрабатывает командную стратегию, применяя эффективные стили руководства работой команды для достижения поставленной цели.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2. </w:t>
      </w:r>
      <w:r w:rsidRPr="00526735">
        <w:rPr>
          <w:rFonts w:eastAsia="Times New Roman" w:cs="Times New Roman"/>
          <w:b/>
          <w:color w:val="000000"/>
          <w:szCs w:val="24"/>
          <w:lang w:val="ru-RU" w:eastAsia="ru-RU"/>
        </w:rPr>
        <w:t>УК-4</w:t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- </w:t>
      </w:r>
      <w:r w:rsidRPr="00526735">
        <w:rPr>
          <w:rFonts w:eastAsia="Times New Roman" w:cs="Times New Roman"/>
          <w:szCs w:val="20"/>
          <w:lang w:val="ru-RU" w:eastAsia="ru-RU"/>
        </w:rPr>
        <w:t>Способен применять современные коммуникативные технологии, в том числе на иностранном(</w:t>
      </w:r>
      <w:proofErr w:type="spellStart"/>
      <w:r w:rsidRPr="00526735">
        <w:rPr>
          <w:rFonts w:eastAsia="Times New Roman" w:cs="Times New Roman"/>
          <w:szCs w:val="20"/>
          <w:lang w:val="ru-RU" w:eastAsia="ru-RU"/>
        </w:rPr>
        <w:t>ых</w:t>
      </w:r>
      <w:proofErr w:type="spellEnd"/>
      <w:r w:rsidRPr="00526735">
        <w:rPr>
          <w:rFonts w:eastAsia="Times New Roman" w:cs="Times New Roman"/>
          <w:szCs w:val="20"/>
          <w:lang w:val="ru-RU" w:eastAsia="ru-RU"/>
        </w:rPr>
        <w:t>) языке(ах), для академического и профессионального взаимодействия.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 w:hanging="1418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Индикаторы: УК-4.1- </w:t>
      </w:r>
      <w:r w:rsidRPr="00526735">
        <w:rPr>
          <w:rFonts w:eastAsia="Times New Roman" w:cs="Times New Roman"/>
          <w:szCs w:val="20"/>
          <w:lang w:val="ru-RU" w:eastAsia="ru-RU"/>
        </w:rPr>
        <w:t>Применяет на практике современные коммуникативные технологии, методы и способы делового общения, в том числе на иностранном языке, для академического и профессионального взаимодействия.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УК-4.2- </w:t>
      </w:r>
      <w:r w:rsidRPr="00526735">
        <w:rPr>
          <w:rFonts w:eastAsia="Times New Roman" w:cs="Times New Roman"/>
          <w:szCs w:val="20"/>
          <w:lang w:val="ru-RU" w:eastAsia="ru-RU"/>
        </w:rPr>
        <w:t>Переводит академические тексты (рефераты, аннотации, обзоры, статьи и т.д.) с иностранного языка или на иностранный язык, использует их в профессиональной деятельности.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3. </w:t>
      </w:r>
      <w:r w:rsidRPr="00526735">
        <w:rPr>
          <w:rFonts w:eastAsia="Times New Roman" w:cs="Times New Roman"/>
          <w:b/>
          <w:color w:val="000000"/>
          <w:szCs w:val="24"/>
          <w:lang w:val="ru-RU" w:eastAsia="ru-RU"/>
        </w:rPr>
        <w:t>ПК-4</w:t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- </w:t>
      </w:r>
      <w:r w:rsidRPr="00526735">
        <w:rPr>
          <w:rFonts w:eastAsia="Times New Roman" w:cs="Times New Roman"/>
          <w:szCs w:val="20"/>
          <w:lang w:val="ru-RU" w:eastAsia="ru-RU"/>
        </w:rPr>
        <w:t>Способен к организации конструкторского сопровождения производства и испытаний СДМ и их компонентов.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 w:hanging="1418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Индикаторы: ПК-4.1- </w:t>
      </w:r>
      <w:r w:rsidRPr="00526735">
        <w:rPr>
          <w:rFonts w:eastAsia="Times New Roman" w:cs="Times New Roman"/>
          <w:szCs w:val="20"/>
          <w:lang w:val="ru-RU" w:eastAsia="ru-RU"/>
        </w:rPr>
        <w:t>Проводит анализ результатов испытаний СДМ и их компонентов.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ПК-4.2- </w:t>
      </w:r>
      <w:r w:rsidRPr="00526735">
        <w:rPr>
          <w:rFonts w:eastAsia="Times New Roman" w:cs="Times New Roman"/>
          <w:szCs w:val="20"/>
          <w:lang w:val="ru-RU" w:eastAsia="ru-RU"/>
        </w:rPr>
        <w:t>Разрабатывает мероприятия по устранению замечаний по результатам испытаний СДМ и их компонентов.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ПК-4.3- </w:t>
      </w:r>
      <w:r w:rsidRPr="00526735">
        <w:rPr>
          <w:rFonts w:eastAsia="Times New Roman" w:cs="Times New Roman"/>
          <w:szCs w:val="20"/>
          <w:lang w:val="ru-RU" w:eastAsia="ru-RU"/>
        </w:rPr>
        <w:t>Знакомится с методами организации конструкторского сопровождения производства СДМ и их компонентов.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4. </w:t>
      </w:r>
      <w:r w:rsidRPr="00526735">
        <w:rPr>
          <w:rFonts w:eastAsia="Times New Roman" w:cs="Times New Roman"/>
          <w:b/>
          <w:color w:val="000000"/>
          <w:szCs w:val="24"/>
          <w:lang w:val="ru-RU" w:eastAsia="ru-RU"/>
        </w:rPr>
        <w:t>ПК-5</w:t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- </w:t>
      </w:r>
      <w:r w:rsidRPr="00526735">
        <w:rPr>
          <w:rFonts w:eastAsia="Times New Roman" w:cs="Times New Roman"/>
          <w:szCs w:val="20"/>
          <w:lang w:val="ru-RU" w:eastAsia="ru-RU"/>
        </w:rPr>
        <w:t>Способен к организации деятельности сервисного центра по ТО и ремонту СДМ.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 w:hanging="1418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Индикаторы: ПК-5.1- </w:t>
      </w:r>
      <w:r w:rsidRPr="00526735">
        <w:rPr>
          <w:rFonts w:eastAsia="Times New Roman" w:cs="Times New Roman"/>
          <w:szCs w:val="20"/>
          <w:lang w:val="ru-RU" w:eastAsia="ru-RU"/>
        </w:rPr>
        <w:t>Планирует загрузку сервисного центра по ТО и ремонту СДМ.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ПК-5.2- </w:t>
      </w:r>
      <w:r w:rsidRPr="00526735">
        <w:rPr>
          <w:rFonts w:eastAsia="Times New Roman" w:cs="Times New Roman"/>
          <w:szCs w:val="20"/>
          <w:lang w:val="ru-RU" w:eastAsia="ru-RU"/>
        </w:rPr>
        <w:t>Организует работы и разрабатывает стандарты обслуживания сервисного центра по ТО и ремонту СДМ.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b/>
          <w:color w:val="000000"/>
          <w:sz w:val="19"/>
          <w:szCs w:val="19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ПК-5.3- </w:t>
      </w:r>
      <w:r w:rsidRPr="00526735">
        <w:rPr>
          <w:rFonts w:eastAsia="Times New Roman" w:cs="Times New Roman"/>
          <w:szCs w:val="20"/>
          <w:lang w:val="ru-RU" w:eastAsia="ru-RU"/>
        </w:rPr>
        <w:t>Знакомится с деятельностью сервисного центра по ТО и ремонту СДМ.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2637"/>
        <w:gridCol w:w="1569"/>
        <w:gridCol w:w="1807"/>
        <w:gridCol w:w="1453"/>
      </w:tblGrid>
      <w:tr w:rsidR="00526735" w:rsidRPr="00526735" w:rsidTr="00E40598">
        <w:tc>
          <w:tcPr>
            <w:tcW w:w="1099" w:type="pc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377" w:type="pc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820" w:type="pc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Код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индикатора</w:t>
            </w:r>
          </w:p>
        </w:tc>
        <w:tc>
          <w:tcPr>
            <w:tcW w:w="944" w:type="pc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Форма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оценки</w:t>
            </w:r>
          </w:p>
        </w:tc>
        <w:tc>
          <w:tcPr>
            <w:tcW w:w="759" w:type="pc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ФОС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b/>
                <w:i/>
                <w:szCs w:val="24"/>
                <w:lang w:val="ru-RU" w:eastAsia="ru-RU"/>
              </w:rPr>
            </w:pPr>
          </w:p>
        </w:tc>
      </w:tr>
      <w:tr w:rsidR="00526735" w:rsidRPr="00526735" w:rsidTr="00E40598">
        <w:trPr>
          <w:trHeight w:val="20"/>
        </w:trPr>
        <w:tc>
          <w:tcPr>
            <w:tcW w:w="1099" w:type="pct"/>
          </w:tcPr>
          <w:p w:rsidR="00526735" w:rsidRPr="00526735" w:rsidRDefault="00526735" w:rsidP="0052673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1. Подготовительный этап.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377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1.1 Инструктаж по технике безопасности.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1.2 Ознакомление с рабочей программой по практике </w:t>
            </w:r>
          </w:p>
        </w:tc>
        <w:tc>
          <w:tcPr>
            <w:tcW w:w="820" w:type="pct"/>
            <w:vMerge w:val="restar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УК-3.1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УК-3.2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УК-4.1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УК-4.2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ПК-4.1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ПК-4.2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ПК-4.3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ПК-5.1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ПК-5.2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iCs/>
                <w:szCs w:val="24"/>
                <w:lang w:val="ru-RU" w:eastAsia="ru-RU"/>
              </w:rPr>
              <w:t>ПК-5.3</w:t>
            </w:r>
          </w:p>
        </w:tc>
        <w:tc>
          <w:tcPr>
            <w:tcW w:w="944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Текущий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Промежуточная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аттестация – зачет с оценкой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759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Дневник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526735" w:rsidRPr="00526735" w:rsidTr="00E40598">
        <w:trPr>
          <w:trHeight w:val="20"/>
        </w:trPr>
        <w:tc>
          <w:tcPr>
            <w:tcW w:w="1099" w:type="pct"/>
          </w:tcPr>
          <w:p w:rsidR="00526735" w:rsidRPr="00526735" w:rsidRDefault="00526735" w:rsidP="00526735">
            <w:pPr>
              <w:tabs>
                <w:tab w:val="left" w:pos="0"/>
                <w:tab w:val="left" w:pos="317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4" w:right="-108"/>
              <w:textAlignment w:val="baseline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2. Ознакомительный этап</w:t>
            </w:r>
          </w:p>
        </w:tc>
        <w:tc>
          <w:tcPr>
            <w:tcW w:w="1377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"/>
              <w:jc w:val="both"/>
              <w:textAlignment w:val="baseline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2.1 Знакомство с режимами работы основного и вспомогательного оборудования 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современных сервисных центров по техническому обслуживанию и ремонту подъемно</w:t>
            </w:r>
            <w:r>
              <w:rPr>
                <w:rFonts w:eastAsia="Times New Roman" w:cs="Times New Roman"/>
                <w:sz w:val="22"/>
                <w:lang w:val="ru-RU" w:eastAsia="ru-RU"/>
              </w:rPr>
              <w:t>-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транспортных, строительных, дорожных средств и оборудования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"/>
              <w:jc w:val="both"/>
              <w:textAlignment w:val="baseline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2.2 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Ознакомление со структурной схемой центров по техническому обслуживанию и ремонту подъемно-транспортных, строительных, дорожных средств и оборудования.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2.3 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Ознакомление с методикой проведения испытаний подъемно-транспортных, строительных, дорожных средств и оборудования.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"/>
              <w:jc w:val="both"/>
              <w:textAlignment w:val="baseline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2.4 Ознакомление с методами организации командной работы.</w:t>
            </w:r>
          </w:p>
        </w:tc>
        <w:tc>
          <w:tcPr>
            <w:tcW w:w="820" w:type="pct"/>
            <w:vMerge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944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Текущий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Промежуточная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аттестация – зачет с оценкой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759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Дневник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Вопросы к зачету </w:t>
            </w:r>
          </w:p>
        </w:tc>
      </w:tr>
      <w:tr w:rsidR="00526735" w:rsidRPr="00526735" w:rsidTr="00E40598">
        <w:trPr>
          <w:trHeight w:val="20"/>
        </w:trPr>
        <w:tc>
          <w:tcPr>
            <w:tcW w:w="1099" w:type="pct"/>
          </w:tcPr>
          <w:p w:rsidR="00526735" w:rsidRPr="00526735" w:rsidRDefault="00526735" w:rsidP="00526735">
            <w:pPr>
              <w:tabs>
                <w:tab w:val="left" w:pos="0"/>
                <w:tab w:val="left" w:pos="1454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249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lastRenderedPageBreak/>
              <w:t xml:space="preserve">3. 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Обработка и анализ </w:t>
            </w:r>
          </w:p>
          <w:p w:rsidR="00526735" w:rsidRPr="00526735" w:rsidRDefault="00526735" w:rsidP="0052673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249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полученной информации</w:t>
            </w:r>
          </w:p>
        </w:tc>
        <w:tc>
          <w:tcPr>
            <w:tcW w:w="1377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3.1 Индивидуальное задание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20" w:type="pct"/>
            <w:vMerge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944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Текущий контроль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Промежуточная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аттестация –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зачет с оценкой</w:t>
            </w:r>
          </w:p>
        </w:tc>
        <w:tc>
          <w:tcPr>
            <w:tcW w:w="759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Дневник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526735" w:rsidRPr="00526735" w:rsidTr="00E40598">
        <w:trPr>
          <w:trHeight w:val="20"/>
        </w:trPr>
        <w:tc>
          <w:tcPr>
            <w:tcW w:w="1099" w:type="pct"/>
          </w:tcPr>
          <w:p w:rsidR="00526735" w:rsidRPr="00526735" w:rsidRDefault="00526735" w:rsidP="0052673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249"/>
              <w:textAlignment w:val="baseline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4. 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Подготовка отчета по практике</w:t>
            </w:r>
          </w:p>
        </w:tc>
        <w:tc>
          <w:tcPr>
            <w:tcW w:w="1377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4.1 Подготовка отчета 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4.2 Подготовка к зачету с оценкой</w:t>
            </w:r>
          </w:p>
        </w:tc>
        <w:tc>
          <w:tcPr>
            <w:tcW w:w="820" w:type="pct"/>
            <w:vMerge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944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Текущий контроль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Промежуточная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аттестация –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зачет с оценкой</w:t>
            </w:r>
          </w:p>
        </w:tc>
        <w:tc>
          <w:tcPr>
            <w:tcW w:w="759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Дневник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 w:val="28"/>
          <w:szCs w:val="28"/>
          <w:lang w:val="ru-RU" w:eastAsia="ru-RU"/>
        </w:rPr>
        <w:sectPr w:rsidR="00526735" w:rsidRPr="00526735" w:rsidSect="00853F4F">
          <w:footerReference w:type="default" r:id="rId6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lastRenderedPageBreak/>
        <w:t>Перечень и краткая характеристика оценочных средств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-284" w:right="-143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 xml:space="preserve">по практике </w:t>
      </w:r>
      <w:r w:rsidRPr="00526735">
        <w:rPr>
          <w:rFonts w:eastAsia="Times New Roman" w:cs="Times New Roman"/>
          <w:b/>
          <w:color w:val="000000"/>
          <w:szCs w:val="24"/>
          <w:lang w:val="ru-RU" w:eastAsia="ru-RU"/>
        </w:rPr>
        <w:t>Учебная (</w:t>
      </w:r>
      <w:r w:rsidRPr="00526735">
        <w:rPr>
          <w:rFonts w:eastAsia="Times New Roman" w:cs="Times New Roman"/>
          <w:b/>
          <w:szCs w:val="24"/>
          <w:lang w:val="ru-RU" w:eastAsia="ru-RU"/>
        </w:rPr>
        <w:t>ознакомительная</w:t>
      </w:r>
      <w:r w:rsidRPr="00526735">
        <w:rPr>
          <w:rFonts w:eastAsia="Times New Roman" w:cs="Times New Roman"/>
          <w:b/>
          <w:color w:val="000000"/>
          <w:szCs w:val="24"/>
          <w:lang w:val="ru-RU" w:eastAsia="ru-RU"/>
        </w:rPr>
        <w:t>) практика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-284" w:right="-143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2088"/>
        <w:gridCol w:w="4013"/>
        <w:gridCol w:w="2645"/>
      </w:tblGrid>
      <w:tr w:rsidR="00526735" w:rsidRPr="00526735" w:rsidTr="00E40598">
        <w:trPr>
          <w:trHeight w:val="1260"/>
        </w:trPr>
        <w:tc>
          <w:tcPr>
            <w:tcW w:w="605" w:type="dxa"/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>№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>п/п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>Наименование оценочного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средства</w:t>
            </w:r>
          </w:p>
        </w:tc>
        <w:tc>
          <w:tcPr>
            <w:tcW w:w="4013" w:type="dxa"/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Краткая характеристика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</w:t>
            </w:r>
          </w:p>
        </w:tc>
        <w:tc>
          <w:tcPr>
            <w:tcW w:w="2645" w:type="dxa"/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Представление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 в фонде</w:t>
            </w:r>
          </w:p>
        </w:tc>
      </w:tr>
      <w:tr w:rsidR="00526735" w:rsidRPr="00526735" w:rsidTr="00E40598">
        <w:trPr>
          <w:trHeight w:val="1925"/>
        </w:trPr>
        <w:tc>
          <w:tcPr>
            <w:tcW w:w="605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1.</w:t>
            </w:r>
          </w:p>
        </w:tc>
        <w:tc>
          <w:tcPr>
            <w:tcW w:w="2088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Зачет с оценкой</w:t>
            </w:r>
          </w:p>
        </w:tc>
        <w:tc>
          <w:tcPr>
            <w:tcW w:w="4013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645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Вопросы к зачету с оценкой по темам / разделам дисциплины</w:t>
            </w:r>
          </w:p>
        </w:tc>
      </w:tr>
      <w:tr w:rsidR="00526735" w:rsidRPr="00526735" w:rsidTr="00E40598">
        <w:trPr>
          <w:trHeight w:val="1925"/>
        </w:trPr>
        <w:tc>
          <w:tcPr>
            <w:tcW w:w="605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2.</w:t>
            </w:r>
          </w:p>
        </w:tc>
        <w:tc>
          <w:tcPr>
            <w:tcW w:w="2088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 xml:space="preserve">Отчет по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highlight w:val="yellow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практике</w:t>
            </w:r>
          </w:p>
        </w:tc>
        <w:tc>
          <w:tcPr>
            <w:tcW w:w="4013" w:type="dxa"/>
            <w:shd w:val="clear" w:color="auto" w:fill="auto"/>
          </w:tcPr>
          <w:p w:rsidR="00526735" w:rsidRPr="00526735" w:rsidRDefault="00526735" w:rsidP="0052673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(с учетом индивидуального задания) теоретических навыков и практических, приобретенных обучающимся во время прохождения практики.</w:t>
            </w:r>
          </w:p>
        </w:tc>
        <w:tc>
          <w:tcPr>
            <w:tcW w:w="2645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Макет отчета по практике</w:t>
            </w:r>
          </w:p>
        </w:tc>
      </w:tr>
      <w:tr w:rsidR="00526735" w:rsidRPr="00526735" w:rsidTr="00E40598">
        <w:trPr>
          <w:trHeight w:val="1925"/>
        </w:trPr>
        <w:tc>
          <w:tcPr>
            <w:tcW w:w="605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3.</w:t>
            </w:r>
          </w:p>
        </w:tc>
        <w:tc>
          <w:tcPr>
            <w:tcW w:w="2088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 xml:space="preserve">Дневник по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highlight w:val="yellow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практике</w:t>
            </w:r>
          </w:p>
        </w:tc>
        <w:tc>
          <w:tcPr>
            <w:tcW w:w="4013" w:type="dxa"/>
            <w:shd w:val="clear" w:color="auto" w:fill="auto"/>
          </w:tcPr>
          <w:p w:rsidR="00526735" w:rsidRPr="00526735" w:rsidRDefault="00526735" w:rsidP="00526735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 xml:space="preserve">Один из документов, отражающих качество работы обучающегося, прошедшего практику, описание всех его занятий. </w:t>
            </w:r>
            <w:proofErr w:type="gramStart"/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Записи  в</w:t>
            </w:r>
            <w:proofErr w:type="gramEnd"/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 xml:space="preserve"> дневник 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2645" w:type="dxa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Макет дневника по практике</w:t>
            </w: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lastRenderedPageBreak/>
        <w:t>Вопросы к зачету с оценкой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>по практике Учебная (ознакомительная) практика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3"/>
        <w:gridCol w:w="6712"/>
      </w:tblGrid>
      <w:tr w:rsidR="00526735" w:rsidRPr="00526735" w:rsidTr="00E40598">
        <w:trPr>
          <w:trHeight w:val="331"/>
        </w:trPr>
        <w:tc>
          <w:tcPr>
            <w:tcW w:w="1612" w:type="pct"/>
            <w:vMerge w:val="restar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№ и наименование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раздела </w:t>
            </w:r>
          </w:p>
        </w:tc>
        <w:tc>
          <w:tcPr>
            <w:tcW w:w="3388" w:type="pct"/>
            <w:vMerge w:val="restar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ВОПРОСЫ К ЗАЧЕТУ С ОЦЕНКОЙ</w:t>
            </w:r>
          </w:p>
        </w:tc>
      </w:tr>
      <w:tr w:rsidR="00526735" w:rsidRPr="00526735" w:rsidTr="00E40598">
        <w:trPr>
          <w:trHeight w:val="331"/>
        </w:trPr>
        <w:tc>
          <w:tcPr>
            <w:tcW w:w="1612" w:type="pct"/>
            <w:vMerge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</w:p>
        </w:tc>
        <w:tc>
          <w:tcPr>
            <w:tcW w:w="3388" w:type="pct"/>
            <w:vMerge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18"/>
                <w:szCs w:val="18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1612" w:type="pc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3388" w:type="pct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526735" w:rsidRPr="00526735" w:rsidTr="00E40598">
        <w:trPr>
          <w:trHeight w:val="66"/>
        </w:trPr>
        <w:tc>
          <w:tcPr>
            <w:tcW w:w="1612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1. Подготовительный этап.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2. Ознакомительный этап.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sz w:val="19"/>
                <w:szCs w:val="19"/>
                <w:lang w:val="ru-RU" w:eastAsia="ru-RU"/>
              </w:rPr>
            </w:pPr>
          </w:p>
        </w:tc>
        <w:tc>
          <w:tcPr>
            <w:tcW w:w="3388" w:type="pct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1.Общие требования охраны труда.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2.Возможные аварийные ситуации, методы их профилактики.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1.Режимы работы основного и вспомогательного оборудования современных сервисных центров по техническому обслуживанию и ремонту подъемно-транспортных, строительных, дорожных средств и оборудования. 2.Структурная схема центров по техническому обслуживанию и ремонту подъемно-транспортных, строительных, дорожных средств и оборудования.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3.Методика проведения испытаний подъемно-транспортных, строительных, дорожных средств и оборудования.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4.Методы организации командной работы.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5.Назначение и устройство дорожно-строительных машин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6.Система обслуживания и ремонта дорожных и строительных машин.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7.История развития строительно-дорожных машин.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8.Место СДМ среди других областей техники.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9.Классификация и особенности машин для ремонта дорог.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10.Одноковшовые экскаваторы, классификация, область применения.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11.Дробилки ударного действия, классификация, область применения.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12.Конусные дробилки, классификация, область применения. 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13.Область применения козловых, мостовых кранов. 14.Виды технического обслуживания и ремонтов машин</w:t>
            </w: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right"/>
        <w:textAlignment w:val="baseline"/>
        <w:rPr>
          <w:rFonts w:eastAsia="Times New Roman" w:cs="Times New Roman"/>
          <w:color w:val="595959"/>
          <w:sz w:val="20"/>
          <w:szCs w:val="20"/>
          <w:lang w:val="ru-RU" w:eastAsia="ru-RU"/>
        </w:rPr>
      </w:pPr>
      <w:r w:rsidRPr="00526735">
        <w:rPr>
          <w:rFonts w:eastAsia="Times New Roman" w:cs="Times New Roman"/>
          <w:b/>
          <w:color w:val="595959"/>
          <w:sz w:val="20"/>
          <w:szCs w:val="20"/>
          <w:lang w:val="ru-RU" w:eastAsia="ru-RU"/>
        </w:rPr>
        <w:lastRenderedPageBreak/>
        <w:t>Макет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  <w:r w:rsidRPr="00526735">
        <w:rPr>
          <w:rFonts w:eastAsia="Times New Roman" w:cs="Times New Roman"/>
          <w:sz w:val="20"/>
          <w:szCs w:val="20"/>
          <w:lang w:val="ru-RU" w:eastAsia="ru-RU"/>
        </w:rPr>
        <w:t>МИНИСТЕРСТВО НАУКИ И ВЫСШЕГО ОБРАЗОВАНИЯ РОССИЙСКОЙ ФЕДЕРАЦИИ</w:t>
      </w:r>
    </w:p>
    <w:p w:rsidR="00526735" w:rsidRPr="00526735" w:rsidRDefault="00526735" w:rsidP="00526735">
      <w:pPr>
        <w:widowControl w:val="0"/>
        <w:tabs>
          <w:tab w:val="left" w:pos="993"/>
        </w:tabs>
        <w:spacing w:line="240" w:lineRule="auto"/>
        <w:jc w:val="center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0"/>
          <w:lang w:val="ru-RU" w:eastAsia="ru-RU"/>
        </w:rPr>
      </w:pPr>
      <w:r w:rsidRPr="00526735">
        <w:rPr>
          <w:rFonts w:eastAsia="Times New Roman" w:cs="Times New Roman"/>
          <w:szCs w:val="20"/>
          <w:lang w:val="ru-RU" w:eastAsia="ru-RU"/>
        </w:rPr>
        <w:t xml:space="preserve">ФЕДЕРАЛЬНОЕ ГОСУДАРСТВЕННОЕ БЮДЖЕТНОЕ </w:t>
      </w:r>
    </w:p>
    <w:p w:rsidR="00526735" w:rsidRPr="00526735" w:rsidRDefault="00526735" w:rsidP="00526735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0"/>
          <w:lang w:val="ru-RU" w:eastAsia="ru-RU"/>
        </w:rPr>
      </w:pPr>
      <w:r w:rsidRPr="00526735">
        <w:rPr>
          <w:rFonts w:eastAsia="Times New Roman" w:cs="Times New Roman"/>
          <w:szCs w:val="20"/>
          <w:lang w:val="ru-RU" w:eastAsia="ru-RU"/>
        </w:rPr>
        <w:t xml:space="preserve">ОБРАЗОВАТЕЛЬНОЕ УЧРЕЖДЕНИЕ </w:t>
      </w:r>
    </w:p>
    <w:p w:rsidR="00526735" w:rsidRPr="00526735" w:rsidRDefault="00526735" w:rsidP="00526735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0"/>
          <w:lang w:val="ru-RU" w:eastAsia="ru-RU"/>
        </w:rPr>
      </w:pPr>
      <w:r w:rsidRPr="00526735">
        <w:rPr>
          <w:rFonts w:eastAsia="Times New Roman" w:cs="Times New Roman"/>
          <w:szCs w:val="20"/>
          <w:lang w:val="ru-RU" w:eastAsia="ru-RU"/>
        </w:rPr>
        <w:t>ВЫСШЕГО ОБРАЗОВАНИЯ</w:t>
      </w:r>
    </w:p>
    <w:p w:rsidR="00526735" w:rsidRPr="00526735" w:rsidRDefault="00526735" w:rsidP="00526735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6735" w:rsidRPr="00526735" w:rsidRDefault="00526735" w:rsidP="00526735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>«БРАТСКИЙ ГОСУДАРСТВЕННЫЙ УНИВЕРСИТЕТ»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526735">
        <w:rPr>
          <w:rFonts w:eastAsia="Times New Roman" w:cs="Times New Roman"/>
          <w:b/>
          <w:szCs w:val="20"/>
          <w:lang w:val="ru-RU" w:eastAsia="ru-RU"/>
        </w:rPr>
        <w:t xml:space="preserve">Кафедра «Подъемно-транспортных, строительных, дорожных машин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526735">
        <w:rPr>
          <w:rFonts w:eastAsia="Times New Roman" w:cs="Times New Roman"/>
          <w:b/>
          <w:szCs w:val="20"/>
          <w:lang w:val="ru-RU" w:eastAsia="ru-RU"/>
        </w:rPr>
        <w:t>и оборудования»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88" w:lineRule="auto"/>
        <w:jc w:val="center"/>
        <w:textAlignment w:val="baseline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526735"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>ДНЕВНИК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-284"/>
        <w:jc w:val="center"/>
        <w:textAlignment w:val="baseline"/>
        <w:rPr>
          <w:rFonts w:eastAsia="Times New Roman" w:cs="Times New Roman"/>
          <w:b/>
          <w:color w:val="000000"/>
          <w:sz w:val="28"/>
          <w:szCs w:val="28"/>
          <w:lang w:val="ru-RU" w:eastAsia="ru-RU"/>
        </w:rPr>
      </w:pPr>
      <w:r w:rsidRPr="00526735">
        <w:rPr>
          <w:rFonts w:eastAsia="Times New Roman" w:cs="Times New Roman"/>
          <w:b/>
          <w:color w:val="000000"/>
          <w:sz w:val="28"/>
          <w:szCs w:val="28"/>
          <w:lang w:val="ru-RU" w:eastAsia="ru-RU"/>
        </w:rPr>
        <w:t xml:space="preserve">УЧЕБНОЙ (ОЗНАКОМИТЕЛЬНОЙ) ПРАКТИКИ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-284"/>
        <w:jc w:val="center"/>
        <w:textAlignment w:val="baseline"/>
        <w:rPr>
          <w:rFonts w:eastAsia="Times New Roman" w:cs="Times New Roman"/>
          <w:color w:val="000000"/>
          <w:sz w:val="28"/>
          <w:szCs w:val="28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proofErr w:type="gramStart"/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Обучающегося  </w:t>
      </w:r>
      <w:r w:rsidRPr="00526735">
        <w:rPr>
          <w:rFonts w:eastAsia="Times New Roman" w:cs="Times New Roman"/>
          <w:bCs/>
          <w:color w:val="000000"/>
          <w:szCs w:val="24"/>
          <w:lang w:val="ru-RU" w:eastAsia="ru-RU"/>
        </w:rPr>
        <w:t>_</w:t>
      </w:r>
      <w:proofErr w:type="gramEnd"/>
      <w:r w:rsidRPr="00526735">
        <w:rPr>
          <w:rFonts w:eastAsia="Times New Roman" w:cs="Times New Roman"/>
          <w:bCs/>
          <w:color w:val="000000"/>
          <w:szCs w:val="24"/>
          <w:lang w:val="ru-RU" w:eastAsia="ru-RU"/>
        </w:rPr>
        <w:t xml:space="preserve">________________________________________   </w:t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>группа</w:t>
      </w:r>
      <w:r w:rsidRPr="00526735">
        <w:rPr>
          <w:rFonts w:eastAsia="Times New Roman" w:cs="Times New Roman"/>
          <w:bCs/>
          <w:color w:val="000000"/>
          <w:szCs w:val="24"/>
          <w:lang w:val="ru-RU" w:eastAsia="ru-RU"/>
        </w:rPr>
        <w:t xml:space="preserve"> </w:t>
      </w:r>
      <w:r w:rsidRPr="00526735">
        <w:rPr>
          <w:rFonts w:eastAsia="Times New Roman" w:cs="Times New Roman"/>
          <w:bCs/>
          <w:color w:val="000000"/>
          <w:szCs w:val="24"/>
          <w:u w:val="single"/>
          <w:lang w:val="ru-RU" w:eastAsia="ru-RU"/>
        </w:rPr>
        <w:t>ТТС-</w:t>
      </w:r>
      <w:r w:rsidRPr="00526735">
        <w:rPr>
          <w:rFonts w:eastAsia="Times New Roman" w:cs="Times New Roman"/>
          <w:bCs/>
          <w:color w:val="000000"/>
          <w:szCs w:val="24"/>
          <w:lang w:val="ru-RU" w:eastAsia="ru-RU"/>
        </w:rPr>
        <w:t>___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ab/>
        <w:t xml:space="preserve">                </w:t>
      </w:r>
      <w:r w:rsidRPr="00526735"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  <w:t>Ф.И.О.</w:t>
      </w:r>
      <w:r w:rsidRPr="00526735"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  <w:tab/>
        <w:t xml:space="preserve">               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color w:val="000000"/>
          <w:szCs w:val="24"/>
          <w:u w:val="single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 xml:space="preserve">Специальность </w:t>
      </w:r>
      <w:r w:rsidRPr="00526735">
        <w:rPr>
          <w:rFonts w:eastAsia="Times New Roman" w:cs="Times New Roman"/>
          <w:b/>
          <w:szCs w:val="24"/>
          <w:lang w:val="ru-RU" w:eastAsia="ru-RU"/>
        </w:rPr>
        <w:t xml:space="preserve">  </w:t>
      </w:r>
      <w:proofErr w:type="gramStart"/>
      <w:r w:rsidRPr="00526735">
        <w:rPr>
          <w:rFonts w:eastAsia="Times New Roman" w:cs="Times New Roman"/>
          <w:color w:val="000000"/>
          <w:szCs w:val="24"/>
          <w:u w:val="single"/>
          <w:lang w:val="ru-RU" w:eastAsia="ru-RU"/>
        </w:rPr>
        <w:t>23.05.01  Наземные</w:t>
      </w:r>
      <w:proofErr w:type="gramEnd"/>
      <w:r w:rsidRPr="00526735">
        <w:rPr>
          <w:rFonts w:eastAsia="Times New Roman" w:cs="Times New Roman"/>
          <w:color w:val="000000"/>
          <w:szCs w:val="24"/>
          <w:u w:val="single"/>
          <w:lang w:val="ru-RU" w:eastAsia="ru-RU"/>
        </w:rPr>
        <w:t xml:space="preserve"> транспортно-технологические средства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708" w:firstLine="708"/>
        <w:jc w:val="center"/>
        <w:textAlignment w:val="baseline"/>
        <w:rPr>
          <w:rFonts w:eastAsia="Times New Roman" w:cs="Times New Roman"/>
          <w:i/>
          <w:szCs w:val="24"/>
          <w:vertAlign w:val="superscript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right="-284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iCs/>
          <w:szCs w:val="24"/>
          <w:lang w:val="ru-RU" w:eastAsia="ru-RU"/>
        </w:rPr>
        <w:t>Специализация</w:t>
      </w:r>
      <w:r w:rsidRPr="00526735">
        <w:rPr>
          <w:rFonts w:eastAsia="Times New Roman" w:cs="Times New Roman"/>
          <w:b/>
          <w:iCs/>
          <w:szCs w:val="24"/>
          <w:lang w:val="ru-RU" w:eastAsia="ru-RU"/>
        </w:rPr>
        <w:t xml:space="preserve"> </w:t>
      </w:r>
      <w:r w:rsidRPr="00526735">
        <w:rPr>
          <w:rFonts w:eastAsia="Times New Roman" w:cs="Times New Roman"/>
          <w:color w:val="000000"/>
          <w:szCs w:val="24"/>
          <w:u w:val="single"/>
          <w:lang w:val="ru-RU" w:eastAsia="ru-RU"/>
        </w:rPr>
        <w:t>Подъемно-транспортные, строительные, дорожные средства и оборудование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>Место проведения практики: ___________________________________________________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>Период практики с «___</w:t>
      </w:r>
      <w:proofErr w:type="gramStart"/>
      <w:r w:rsidRPr="00526735">
        <w:rPr>
          <w:rFonts w:eastAsia="Times New Roman" w:cs="Times New Roman"/>
          <w:color w:val="000000"/>
          <w:szCs w:val="24"/>
          <w:lang w:val="ru-RU" w:eastAsia="ru-RU"/>
        </w:rPr>
        <w:t>_»_</w:t>
      </w:r>
      <w:proofErr w:type="gramEnd"/>
      <w:r w:rsidRPr="00526735">
        <w:rPr>
          <w:rFonts w:eastAsia="Times New Roman" w:cs="Times New Roman"/>
          <w:color w:val="000000"/>
          <w:szCs w:val="24"/>
          <w:lang w:val="ru-RU" w:eastAsia="ru-RU"/>
        </w:rPr>
        <w:t>___________ 20__г. по «____»___________ 20__г.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Руководитель практики (от университета) _____________________________ 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  <w:t>Ф.И.О.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Руководитель практики (от организации) _____________________________ 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color w:val="000000"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color w:val="000000"/>
          <w:szCs w:val="20"/>
          <w:vertAlign w:val="superscript"/>
          <w:lang w:val="ru-RU" w:eastAsia="ru-RU"/>
        </w:rPr>
        <w:t>Ф.И.О.</w:t>
      </w: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</w:p>
    <w:p w:rsidR="00526735" w:rsidRPr="00526735" w:rsidRDefault="00526735" w:rsidP="00526735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>Братск 202__г.</w:t>
      </w:r>
    </w:p>
    <w:p w:rsidR="00526735" w:rsidRPr="00526735" w:rsidRDefault="00526735" w:rsidP="00526735">
      <w:pPr>
        <w:keepNext/>
        <w:overflowPunct w:val="0"/>
        <w:autoSpaceDE w:val="0"/>
        <w:autoSpaceDN w:val="0"/>
        <w:adjustRightInd w:val="0"/>
        <w:spacing w:before="240" w:line="240" w:lineRule="auto"/>
        <w:jc w:val="center"/>
        <w:textAlignment w:val="baseline"/>
        <w:outlineLvl w:val="0"/>
        <w:rPr>
          <w:rFonts w:eastAsia="Times New Roman" w:cs="Times New Roman"/>
          <w:b/>
          <w:bCs/>
          <w:color w:val="000000"/>
          <w:kern w:val="32"/>
          <w:sz w:val="28"/>
          <w:szCs w:val="28"/>
          <w:lang w:val="ru-RU" w:eastAsia="ru-RU"/>
        </w:rPr>
      </w:pPr>
      <w:r w:rsidRPr="00526735">
        <w:rPr>
          <w:rFonts w:eastAsia="Times New Roman" w:cs="Times New Roman"/>
          <w:b/>
          <w:bCs/>
          <w:color w:val="000000"/>
          <w:kern w:val="32"/>
          <w:sz w:val="28"/>
          <w:szCs w:val="28"/>
          <w:lang w:val="ru-RU" w:eastAsia="ru-RU"/>
        </w:rPr>
        <w:lastRenderedPageBreak/>
        <w:t>Содержание выполняемой работы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526735">
        <w:rPr>
          <w:rFonts w:eastAsia="Times New Roman" w:cs="Times New Roman"/>
          <w:color w:val="000000"/>
          <w:szCs w:val="24"/>
          <w:lang w:val="ru-RU" w:eastAsia="ru-RU"/>
        </w:rPr>
        <w:t>Таблица 1 – Дневник</w:t>
      </w:r>
      <w:r w:rsidRPr="00526735">
        <w:rPr>
          <w:rFonts w:eastAsia="Times New Roman" w:cs="Times New Roman"/>
          <w:szCs w:val="24"/>
          <w:lang w:val="ru-RU" w:eastAsia="ru-RU"/>
        </w:rPr>
        <w:t xml:space="preserve"> </w:t>
      </w:r>
      <w:r w:rsidRPr="00526735">
        <w:rPr>
          <w:rFonts w:eastAsia="Times New Roman" w:cs="Times New Roman"/>
          <w:color w:val="000000"/>
          <w:szCs w:val="24"/>
          <w:lang w:val="ru-RU" w:eastAsia="ru-RU"/>
        </w:rPr>
        <w:t xml:space="preserve">учебной (ознакомительной) практики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14"/>
        <w:gridCol w:w="905"/>
        <w:gridCol w:w="905"/>
        <w:gridCol w:w="5806"/>
        <w:gridCol w:w="1475"/>
      </w:tblGrid>
      <w:tr w:rsidR="00526735" w:rsidRPr="00526735" w:rsidTr="00E40598">
        <w:tc>
          <w:tcPr>
            <w:tcW w:w="317" w:type="pct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№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п/п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Дата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Объем часов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Содержание выполняемой работы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Подпись</w:t>
            </w:r>
          </w:p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руководителя</w:t>
            </w:r>
          </w:p>
        </w:tc>
      </w:tr>
      <w:tr w:rsidR="00526735" w:rsidRPr="00526735" w:rsidTr="00E40598">
        <w:tc>
          <w:tcPr>
            <w:tcW w:w="317" w:type="pct"/>
            <w:vMerge w:val="restart"/>
            <w:tcBorders>
              <w:top w:val="outset" w:sz="6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1.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10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ind w:left="219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1. Подготовительный этап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/>
            <w:tcBorders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8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ind w:left="219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1.1 Инструктаж по технике безопасности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/>
            <w:tcBorders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2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  1.2 </w:t>
            </w: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Ознакомление с рабочей программой по практике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 w:val="restart"/>
            <w:tcBorders>
              <w:top w:val="outset" w:sz="6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>2.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>120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left="219"/>
              <w:jc w:val="both"/>
              <w:textAlignment w:val="baseline"/>
              <w:rPr>
                <w:rFonts w:eastAsia="Times New Roman" w:cs="Times New Roman"/>
                <w:b/>
                <w:szCs w:val="24"/>
                <w:highlight w:val="yellow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>2. Ознакомительный этап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rPr>
          <w:trHeight w:val="823"/>
        </w:trPr>
        <w:tc>
          <w:tcPr>
            <w:tcW w:w="317" w:type="pct"/>
            <w:vMerge/>
            <w:tcBorders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30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 xml:space="preserve">   2.1 </w:t>
            </w: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Знакомство с режимами работы основного и вспомогательного оборудования современных сервисных центров по техническому обслуживанию и ремонту </w:t>
            </w:r>
            <w:proofErr w:type="spellStart"/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подъемнотранспортных</w:t>
            </w:r>
            <w:proofErr w:type="spellEnd"/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, строительных, дорожных средств и оборудования.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rPr>
          <w:trHeight w:val="706"/>
        </w:trPr>
        <w:tc>
          <w:tcPr>
            <w:tcW w:w="317" w:type="pct"/>
            <w:vMerge/>
            <w:tcBorders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30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 2.2 </w:t>
            </w: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Ознакомление со структурной схемой центров по техническому обслуживанию и ремонту подъемно-транспортных, строительных, дорожных средств и оборудования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rPr>
          <w:trHeight w:val="706"/>
        </w:trPr>
        <w:tc>
          <w:tcPr>
            <w:tcW w:w="317" w:type="pct"/>
            <w:vMerge/>
            <w:tcBorders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30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 2.3 </w:t>
            </w: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Ознакомление с методикой проведения испытаний подъемно-транспортных, строительных, дорожных средств и оборудования.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rPr>
          <w:trHeight w:val="706"/>
        </w:trPr>
        <w:tc>
          <w:tcPr>
            <w:tcW w:w="317" w:type="pct"/>
            <w:vMerge/>
            <w:tcBorders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30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Ознакомление с методами организации командной работы.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 w:val="restart"/>
            <w:tcBorders>
              <w:top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>3.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>12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tabs>
                <w:tab w:val="left" w:pos="21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249" w:firstLine="219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 xml:space="preserve"> 3.</w:t>
            </w:r>
            <w:r w:rsidRPr="00526735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</w:t>
            </w: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>Обработка и анализ полученной информации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12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4"/>
                <w:lang w:val="ru-RU" w:eastAsia="ru-RU"/>
              </w:rPr>
              <w:t xml:space="preserve">   3.1 </w:t>
            </w: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Индивидуальное задание.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>4.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>74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219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szCs w:val="20"/>
                <w:lang w:val="ru-RU" w:eastAsia="ru-RU"/>
              </w:rPr>
              <w:t>4</w:t>
            </w: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>. Подготовка отчета по практике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/>
            <w:tcBorders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72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 4.1 Подготовка отчета по практике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317" w:type="pct"/>
            <w:vMerge/>
            <w:tcBorders>
              <w:bottom w:val="outset" w:sz="6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2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526735">
              <w:rPr>
                <w:rFonts w:eastAsia="Times New Roman" w:cs="Times New Roman"/>
                <w:szCs w:val="20"/>
                <w:lang w:val="ru-RU" w:eastAsia="ru-RU"/>
              </w:rPr>
              <w:t xml:space="preserve"> 4.2 Подготовка к зачету с оценкой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783" w:type="pct"/>
            <w:gridSpan w:val="2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ИТОГО: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  <w:r w:rsidRPr="00526735"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  <w:t>216</w:t>
            </w:r>
          </w:p>
        </w:tc>
        <w:tc>
          <w:tcPr>
            <w:tcW w:w="29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color w:val="000000"/>
                <w:szCs w:val="24"/>
                <w:lang w:val="ru-RU" w:eastAsia="ru-RU"/>
              </w:rPr>
            </w:pP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 xml:space="preserve">2. Заключение по итогам практики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2.1 Заключение руководителя (от университета)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_________________________________________________________________________________________________________________________________________________________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2.2 Заключение руководителя (от организации)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526735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lastRenderedPageBreak/>
        <w:t xml:space="preserve">Критерии оценки зачета с оценкой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по практике Учебная (ознакомительная) практика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8033"/>
      </w:tblGrid>
      <w:tr w:rsidR="00526735" w:rsidRPr="00526735" w:rsidTr="00E40598">
        <w:tc>
          <w:tcPr>
            <w:tcW w:w="945" w:type="pct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Оценка</w:t>
            </w:r>
          </w:p>
        </w:tc>
        <w:tc>
          <w:tcPr>
            <w:tcW w:w="4055" w:type="pct"/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Критерии</w:t>
            </w:r>
          </w:p>
        </w:tc>
      </w:tr>
      <w:tr w:rsidR="00526735" w:rsidRPr="00526735" w:rsidTr="00E40598">
        <w:trPr>
          <w:trHeight w:val="2152"/>
        </w:trPr>
        <w:tc>
          <w:tcPr>
            <w:tcW w:w="945" w:type="pct"/>
            <w:shd w:val="clear" w:color="auto" w:fill="auto"/>
            <w:vAlign w:val="center"/>
          </w:tcPr>
          <w:p w:rsidR="00526735" w:rsidRPr="00526735" w:rsidRDefault="00526735" w:rsidP="00526735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Отлично</w:t>
            </w:r>
          </w:p>
          <w:p w:rsidR="00526735" w:rsidRPr="00526735" w:rsidRDefault="00526735" w:rsidP="00526735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4055" w:type="pct"/>
            <w:shd w:val="clear" w:color="auto" w:fill="auto"/>
            <w:vAlign w:val="center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Оценка «отлично» выставляется обучающемуся, если он своевременно предоставил отчетные документы: дневник и отчет по практике, полностью и с высоким качеством выполнил рабочую программу практики. </w:t>
            </w: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Четко знает основы технологической документации для производства, модернизации, эксплуатации, технического обслуживания и ремонта средств механизации и автоматизации подъемно-транспортных, строительных и дорожных работ, техники и технологий и основные проблемы в области конструирования машин, методы расчетов на прочность и </w:t>
            </w:r>
            <w:proofErr w:type="gramStart"/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выносливость,  основные</w:t>
            </w:r>
            <w:proofErr w:type="gramEnd"/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методы механических испытаний материалов. Умеет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формировать и решать конкретные задачи, возникающие в ходе производственной работы при эксплуатации машин, выбирать необходимые методы расчета на прочность, оценивать и модифицировать существующие методы, исходя из конкретных задач.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</w:p>
        </w:tc>
      </w:tr>
      <w:tr w:rsidR="00526735" w:rsidRPr="00526735" w:rsidTr="00E40598">
        <w:trPr>
          <w:trHeight w:val="1627"/>
        </w:trPr>
        <w:tc>
          <w:tcPr>
            <w:tcW w:w="945" w:type="pct"/>
            <w:shd w:val="clear" w:color="auto" w:fill="auto"/>
            <w:vAlign w:val="center"/>
          </w:tcPr>
          <w:p w:rsidR="00526735" w:rsidRPr="00526735" w:rsidRDefault="00526735" w:rsidP="00526735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Хорошо</w:t>
            </w:r>
          </w:p>
          <w:p w:rsidR="00526735" w:rsidRPr="00526735" w:rsidRDefault="00526735" w:rsidP="00526735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4055" w:type="pct"/>
            <w:shd w:val="clear" w:color="auto" w:fill="auto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Оценка «хорошо» выставляется обучающемуся, если</w:t>
            </w:r>
            <w:r w:rsidRPr="00526735">
              <w:rPr>
                <w:rFonts w:ascii="Calibri" w:eastAsia="Times New Roman" w:hAnsi="Calibri" w:cs="Times New Roman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он выполнил рабочую программу практики с небольшими замечаниями. В неполной мере владеет основами технологической документации </w:t>
            </w:r>
            <w:r w:rsidRPr="00526735">
              <w:rPr>
                <w:rFonts w:eastAsia="Times New Roman" w:cs="Times New Roman"/>
                <w:color w:val="000000"/>
                <w:sz w:val="22"/>
                <w:lang w:val="ru-RU"/>
              </w:rPr>
              <w:t xml:space="preserve">для производства, модернизации, эксплуатации, технического обслуживания и ремонта средств механизации и автоматизации подъемно-транспортных, строительных и дорожных работ, техники и технологий и основные проблемы в области конструирования машин, методы расчетов на прочность и </w:t>
            </w:r>
            <w:proofErr w:type="gramStart"/>
            <w:r w:rsidRPr="00526735">
              <w:rPr>
                <w:rFonts w:eastAsia="Times New Roman" w:cs="Times New Roman"/>
                <w:color w:val="000000"/>
                <w:sz w:val="22"/>
                <w:lang w:val="ru-RU"/>
              </w:rPr>
              <w:t>выносливость,  основные</w:t>
            </w:r>
            <w:proofErr w:type="gramEnd"/>
            <w:r w:rsidRPr="00526735">
              <w:rPr>
                <w:rFonts w:eastAsia="Times New Roman" w:cs="Times New Roman"/>
                <w:color w:val="000000"/>
                <w:sz w:val="22"/>
                <w:lang w:val="ru-RU"/>
              </w:rPr>
              <w:t xml:space="preserve"> методы механических испытаний материалов.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 Ответы содержат неточности. Могут быть допущены 2-3 неточности или незначительные ошибки, исправ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softHyphen/>
              <w:t>ленные обучающимся с помощью преподавателя.</w:t>
            </w:r>
          </w:p>
        </w:tc>
      </w:tr>
      <w:tr w:rsidR="00526735" w:rsidRPr="00526735" w:rsidTr="00E40598">
        <w:trPr>
          <w:trHeight w:val="1627"/>
        </w:trPr>
        <w:tc>
          <w:tcPr>
            <w:tcW w:w="945" w:type="pct"/>
            <w:shd w:val="clear" w:color="auto" w:fill="auto"/>
            <w:vAlign w:val="center"/>
          </w:tcPr>
          <w:p w:rsidR="00526735" w:rsidRPr="00526735" w:rsidRDefault="00526735" w:rsidP="00526735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4055" w:type="pct"/>
            <w:shd w:val="clear" w:color="auto" w:fill="auto"/>
          </w:tcPr>
          <w:p w:rsidR="00526735" w:rsidRPr="00526735" w:rsidRDefault="00526735" w:rsidP="00526735">
            <w:pPr>
              <w:widowControl w:val="0"/>
              <w:tabs>
                <w:tab w:val="left" w:pos="393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Оценка «удовлетворительно» выставляется обучающемуся, если он полностью, но с низким качеством выполнил рабочую программу практики. Плохо владеет основами технологической документации </w:t>
            </w: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для производства, модернизации, эксплуатации, технического обслуживания и ремонта средств механизации и автоматизации подъемно-транспортных, строительных и дорожных работ, техники и технологий и основные проблемы в области конструирования машин, методы расчетов на прочность и </w:t>
            </w:r>
            <w:proofErr w:type="gramStart"/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выносливость,  основные</w:t>
            </w:r>
            <w:proofErr w:type="gramEnd"/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методы механических испытаний материалов.</w:t>
            </w:r>
          </w:p>
          <w:p w:rsidR="00526735" w:rsidRPr="00526735" w:rsidRDefault="00526735" w:rsidP="00526735">
            <w:pPr>
              <w:widowControl w:val="0"/>
              <w:tabs>
                <w:tab w:val="left" w:pos="393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Обучающийся плохо отвечает на вопросы. На дополнительные вопросы отвечает неуверенно. Отчет практики представлены позже установленных сроков и содержат значительные недочеты.</w:t>
            </w:r>
          </w:p>
        </w:tc>
      </w:tr>
      <w:tr w:rsidR="00526735" w:rsidRPr="00526735" w:rsidTr="00E40598">
        <w:trPr>
          <w:trHeight w:val="2683"/>
        </w:trPr>
        <w:tc>
          <w:tcPr>
            <w:tcW w:w="945" w:type="pct"/>
            <w:shd w:val="clear" w:color="auto" w:fill="auto"/>
            <w:vAlign w:val="center"/>
          </w:tcPr>
          <w:p w:rsidR="00526735" w:rsidRPr="00526735" w:rsidRDefault="00526735" w:rsidP="00526735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4055" w:type="pct"/>
            <w:shd w:val="clear" w:color="auto" w:fill="auto"/>
          </w:tcPr>
          <w:p w:rsidR="00526735" w:rsidRPr="00526735" w:rsidRDefault="00526735" w:rsidP="00526735">
            <w:pPr>
              <w:widowControl w:val="0"/>
              <w:tabs>
                <w:tab w:val="left" w:pos="393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Оценка «неудовлетворительно» выставляется обучающемуся, если </w:t>
            </w:r>
            <w:proofErr w:type="gramStart"/>
            <w:r w:rsidRPr="00526735">
              <w:rPr>
                <w:rFonts w:eastAsia="Times New Roman" w:cs="Times New Roman"/>
                <w:sz w:val="22"/>
                <w:lang w:val="ru-RU" w:eastAsia="ru-RU"/>
              </w:rPr>
              <w:t>он  не</w:t>
            </w:r>
            <w:proofErr w:type="gramEnd"/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 выполнил рабочую программу практики,  не владеет основами технологической документации </w:t>
            </w:r>
            <w:r w:rsidRPr="00526735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для производства, модернизации, эксплуатации, технического обслуживания и ремонта средств механизации и автоматизации подъемно-транспортных, строительных и дорожных работ, техники и технологий и основные проблемы в области конструирования машин, методы расчетов на прочность и выносливость,  основные методы механических испытаний материалов. 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t xml:space="preserve"> Представляет разрозненные знания с существенными ошибками по вопросу. Присутствуют фрагментарность, нелогичность из</w:t>
            </w:r>
            <w:r w:rsidRPr="00526735">
              <w:rPr>
                <w:rFonts w:eastAsia="Times New Roman" w:cs="Times New Roman"/>
                <w:sz w:val="22"/>
                <w:lang w:val="ru-RU" w:eastAsia="ru-RU"/>
              </w:rPr>
              <w:softHyphen/>
              <w:t>ложения. Отсутствуют выводы, конкретизация и доказательность изложения. Дополнительные и уточняющие вопросы преподавателя не приводят к коррекции ответа обучающегося.</w:t>
            </w: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Составитель: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Фёдоров В.С., к.т.н., доцент             _____________________</w:t>
      </w: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  <w:r w:rsidRPr="00526735">
        <w:rPr>
          <w:rFonts w:eastAsia="Times New Roman" w:cs="Times New Roman"/>
          <w:b/>
          <w:bCs/>
          <w:szCs w:val="24"/>
          <w:lang w:val="ru-RU" w:eastAsia="ru-RU"/>
        </w:rPr>
        <w:t>Протокол о дополнениях и изменениях в ФОС</w:t>
      </w:r>
    </w:p>
    <w:p w:rsidR="00526735" w:rsidRPr="00526735" w:rsidRDefault="00526735" w:rsidP="00526735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  <w:r w:rsidRPr="00526735">
        <w:rPr>
          <w:rFonts w:eastAsia="Times New Roman" w:cs="Times New Roman"/>
          <w:b/>
          <w:bCs/>
          <w:szCs w:val="24"/>
          <w:lang w:val="ru-RU" w:eastAsia="ru-RU"/>
        </w:rPr>
        <w:t>на   20___-20__</w:t>
      </w:r>
      <w:proofErr w:type="gramStart"/>
      <w:r w:rsidRPr="00526735">
        <w:rPr>
          <w:rFonts w:eastAsia="Times New Roman" w:cs="Times New Roman"/>
          <w:b/>
          <w:bCs/>
          <w:szCs w:val="24"/>
          <w:lang w:val="ru-RU" w:eastAsia="ru-RU"/>
        </w:rPr>
        <w:t>_  учебный</w:t>
      </w:r>
      <w:proofErr w:type="gramEnd"/>
      <w:r w:rsidRPr="00526735">
        <w:rPr>
          <w:rFonts w:eastAsia="Times New Roman" w:cs="Times New Roman"/>
          <w:b/>
          <w:bCs/>
          <w:szCs w:val="24"/>
          <w:lang w:val="ru-RU" w:eastAsia="ru-RU"/>
        </w:rPr>
        <w:t xml:space="preserve"> год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eastAsia="Times New Roman" w:cs="Times New Roman"/>
          <w:i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 xml:space="preserve">1. </w:t>
      </w:r>
      <w:r w:rsidRPr="00526735">
        <w:rPr>
          <w:rFonts w:eastAsia="Times New Roman" w:cs="Times New Roman"/>
          <w:szCs w:val="24"/>
          <w:lang w:val="ru-RU" w:eastAsia="ru-RU"/>
        </w:rPr>
        <w:t>В фонд оценочных средств по дисциплине вносятся следующие дополнения: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________________________________________________________________________________________________</w:t>
      </w:r>
      <w:r w:rsidRPr="00526735">
        <w:rPr>
          <w:rFonts w:eastAsia="Times New Roman" w:cs="Times New Roman"/>
          <w:b/>
          <w:szCs w:val="24"/>
          <w:lang w:val="ru-RU" w:eastAsia="ru-RU"/>
        </w:rPr>
        <w:t>_______________________________________________________________________________________________________________________________________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>2.</w:t>
      </w:r>
      <w:r w:rsidRPr="00526735">
        <w:rPr>
          <w:rFonts w:eastAsia="Times New Roman" w:cs="Times New Roman"/>
          <w:szCs w:val="24"/>
          <w:lang w:val="ru-RU"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494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94"/>
      </w:tblGrid>
      <w:tr w:rsidR="00526735" w:rsidRPr="00526735" w:rsidTr="00E40598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526735" w:rsidRPr="00526735" w:rsidTr="00E40598"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6735" w:rsidRPr="00526735" w:rsidRDefault="00526735" w:rsidP="0052673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widowControl w:val="0"/>
        <w:overflowPunct w:val="0"/>
        <w:autoSpaceDE w:val="0"/>
        <w:autoSpaceDN w:val="0"/>
        <w:adjustRightInd w:val="0"/>
        <w:spacing w:before="240" w:after="60" w:line="288" w:lineRule="auto"/>
        <w:textAlignment w:val="baseline"/>
        <w:outlineLvl w:val="2"/>
        <w:rPr>
          <w:rFonts w:eastAsia="Times New Roman" w:cs="Arial"/>
          <w:bCs/>
          <w:i/>
          <w:szCs w:val="24"/>
          <w:lang w:val="ru-RU" w:eastAsia="ru-RU"/>
        </w:rPr>
      </w:pPr>
      <w:r w:rsidRPr="00526735">
        <w:rPr>
          <w:rFonts w:eastAsia="Times New Roman" w:cs="Arial"/>
          <w:bCs/>
          <w:szCs w:val="24"/>
          <w:lang w:val="ru-RU" w:eastAsia="ru-RU"/>
        </w:rPr>
        <w:t xml:space="preserve">Протокол заседания кафедры </w:t>
      </w:r>
      <w:proofErr w:type="gramStart"/>
      <w:r w:rsidRPr="00526735">
        <w:rPr>
          <w:rFonts w:eastAsia="Times New Roman" w:cs="Arial"/>
          <w:bCs/>
          <w:szCs w:val="24"/>
          <w:lang w:val="ru-RU" w:eastAsia="ru-RU"/>
        </w:rPr>
        <w:t>СДМ  №</w:t>
      </w:r>
      <w:proofErr w:type="gramEnd"/>
      <w:r w:rsidRPr="00526735">
        <w:rPr>
          <w:rFonts w:eastAsia="Times New Roman" w:cs="Arial"/>
          <w:bCs/>
          <w:szCs w:val="24"/>
          <w:lang w:val="ru-RU" w:eastAsia="ru-RU"/>
        </w:rPr>
        <w:t xml:space="preserve">____ от «___» __________ 20 ____ г., 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vertAlign w:val="superscript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 xml:space="preserve">Заведующий </w:t>
      </w:r>
      <w:proofErr w:type="gramStart"/>
      <w:r w:rsidRPr="00526735">
        <w:rPr>
          <w:rFonts w:eastAsia="Times New Roman" w:cs="Times New Roman"/>
          <w:szCs w:val="24"/>
          <w:lang w:val="ru-RU" w:eastAsia="ru-RU"/>
        </w:rPr>
        <w:t>кафедрой  _</w:t>
      </w:r>
      <w:proofErr w:type="gramEnd"/>
      <w:r w:rsidRPr="00526735">
        <w:rPr>
          <w:rFonts w:eastAsia="Times New Roman" w:cs="Times New Roman"/>
          <w:szCs w:val="24"/>
          <w:lang w:val="ru-RU" w:eastAsia="ru-RU"/>
        </w:rPr>
        <w:t xml:space="preserve">____________________  </w:t>
      </w:r>
      <w:r w:rsidRPr="00526735">
        <w:rPr>
          <w:rFonts w:eastAsia="Times New Roman" w:cs="Times New Roman"/>
          <w:szCs w:val="24"/>
          <w:lang w:val="ru-RU" w:eastAsia="ru-RU"/>
        </w:rPr>
        <w:tab/>
      </w:r>
      <w:r w:rsidRPr="00526735">
        <w:rPr>
          <w:rFonts w:eastAsia="Times New Roman" w:cs="Times New Roman"/>
          <w:szCs w:val="24"/>
          <w:lang w:val="ru-RU" w:eastAsia="ru-RU"/>
        </w:rPr>
        <w:tab/>
        <w:t>______________________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832" w:firstLine="708"/>
        <w:jc w:val="both"/>
        <w:textAlignment w:val="baseline"/>
        <w:rPr>
          <w:rFonts w:eastAsia="Times New Roman" w:cs="Times New Roman"/>
          <w:i/>
          <w:szCs w:val="24"/>
          <w:vertAlign w:val="superscript"/>
          <w:lang w:val="ru-RU" w:eastAsia="ru-RU"/>
        </w:rPr>
      </w:pPr>
      <w:r w:rsidRPr="00526735">
        <w:rPr>
          <w:rFonts w:eastAsia="Times New Roman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526735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526735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526735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526735">
        <w:rPr>
          <w:rFonts w:eastAsia="Times New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lastRenderedPageBreak/>
        <w:t>Экспертное заключение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>на ФОНД ОЦЕНОЧНЫХ СРЕДСТВ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>по практике Учебная (ознакомительная) практика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48"/>
        <w:gridCol w:w="1653"/>
        <w:gridCol w:w="1598"/>
      </w:tblGrid>
      <w:tr w:rsidR="00526735" w:rsidRPr="00526735" w:rsidTr="00E40598">
        <w:trPr>
          <w:trHeight w:val="328"/>
        </w:trPr>
        <w:tc>
          <w:tcPr>
            <w:tcW w:w="3324" w:type="pct"/>
            <w:vMerge w:val="restart"/>
          </w:tcPr>
          <w:p w:rsidR="00526735" w:rsidRPr="00526735" w:rsidRDefault="00526735" w:rsidP="00526735">
            <w:pPr>
              <w:spacing w:before="30" w:line="240" w:lineRule="auto"/>
              <w:rPr>
                <w:rFonts w:eastAsia="Times New Roman" w:cs="Times New Roman"/>
                <w:i/>
                <w:lang w:val="ru-RU"/>
              </w:rPr>
            </w:pPr>
          </w:p>
          <w:p w:rsidR="00526735" w:rsidRPr="00526735" w:rsidRDefault="00526735" w:rsidP="00526735">
            <w:pPr>
              <w:spacing w:line="240" w:lineRule="auto"/>
              <w:ind w:left="8"/>
              <w:jc w:val="center"/>
              <w:rPr>
                <w:rFonts w:eastAsia="Times New Roman" w:cs="Times New Roman"/>
                <w:b/>
              </w:rPr>
            </w:pPr>
            <w:proofErr w:type="spellStart"/>
            <w:r w:rsidRPr="00526735">
              <w:rPr>
                <w:rFonts w:eastAsia="Times New Roman" w:cs="Times New Roman"/>
                <w:b/>
                <w:spacing w:val="-2"/>
              </w:rPr>
              <w:t>Критерий</w:t>
            </w:r>
            <w:proofErr w:type="spellEnd"/>
            <w:r w:rsidRPr="00526735">
              <w:rPr>
                <w:rFonts w:eastAsia="Times New Roman" w:cs="Times New Roman"/>
                <w:b/>
                <w:spacing w:val="-5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  <w:b/>
                <w:spacing w:val="-2"/>
              </w:rPr>
              <w:t>оценки</w:t>
            </w:r>
            <w:proofErr w:type="spellEnd"/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75" w:lineRule="exact"/>
              <w:ind w:left="943"/>
              <w:rPr>
                <w:rFonts w:eastAsia="Times New Roman" w:cs="Times New Roman"/>
                <w:b/>
              </w:rPr>
            </w:pPr>
            <w:proofErr w:type="spellStart"/>
            <w:r w:rsidRPr="00526735">
              <w:rPr>
                <w:rFonts w:eastAsia="Times New Roman" w:cs="Times New Roman"/>
                <w:b/>
                <w:spacing w:val="-2"/>
              </w:rPr>
              <w:t>Соответствие</w:t>
            </w:r>
            <w:proofErr w:type="spellEnd"/>
          </w:p>
        </w:tc>
      </w:tr>
      <w:tr w:rsidR="00526735" w:rsidRPr="00526735" w:rsidTr="00E40598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52" w:type="pct"/>
          </w:tcPr>
          <w:p w:rsidR="00526735" w:rsidRPr="00526735" w:rsidRDefault="00526735" w:rsidP="00526735">
            <w:pPr>
              <w:spacing w:before="138" w:line="240" w:lineRule="auto"/>
              <w:ind w:left="144"/>
              <w:rPr>
                <w:rFonts w:eastAsia="Times New Roman" w:cs="Times New Roman"/>
              </w:rPr>
            </w:pPr>
            <w:proofErr w:type="spellStart"/>
            <w:r w:rsidRPr="00526735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before="1" w:line="240" w:lineRule="auto"/>
              <w:ind w:left="16"/>
              <w:jc w:val="center"/>
              <w:rPr>
                <w:rFonts w:eastAsia="Times New Roman" w:cs="Times New Roman"/>
              </w:rPr>
            </w:pPr>
            <w:proofErr w:type="spellStart"/>
            <w:r w:rsidRPr="00526735">
              <w:rPr>
                <w:rFonts w:eastAsia="Times New Roman" w:cs="Times New Roman"/>
                <w:spacing w:val="-5"/>
              </w:rPr>
              <w:t>не</w:t>
            </w:r>
            <w:proofErr w:type="spellEnd"/>
          </w:p>
          <w:p w:rsidR="00526735" w:rsidRPr="00526735" w:rsidRDefault="00526735" w:rsidP="00526735">
            <w:pPr>
              <w:spacing w:line="257" w:lineRule="exact"/>
              <w:ind w:left="16" w:right="2"/>
              <w:jc w:val="center"/>
              <w:rPr>
                <w:rFonts w:eastAsia="Times New Roman" w:cs="Times New Roman"/>
              </w:rPr>
            </w:pPr>
            <w:proofErr w:type="spellStart"/>
            <w:r w:rsidRPr="00526735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spacing w:val="-2"/>
                <w:lang w:val="ru-RU"/>
              </w:rPr>
              <w:t>1.Соответствие</w:t>
            </w:r>
            <w:r w:rsidRPr="00526735">
              <w:rPr>
                <w:rFonts w:eastAsia="Times New Roman" w:cs="Times New Roman"/>
                <w:spacing w:val="-7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требованиям</w:t>
            </w:r>
            <w:r w:rsidRPr="00526735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ФГОС,</w:t>
            </w:r>
            <w:r w:rsidRPr="00526735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ОПОП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и</w:t>
            </w:r>
            <w:r w:rsidRPr="00526735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РПД/РПП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spacing w:line="240" w:lineRule="auto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526735">
              <w:rPr>
                <w:rFonts w:eastAsia="Times New Roman" w:cs="Times New Roman"/>
                <w:sz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2.Полнота</w:t>
            </w:r>
            <w:r w:rsidRPr="00526735">
              <w:rPr>
                <w:rFonts w:eastAsia="Times New Roman" w:cs="Times New Roman"/>
                <w:spacing w:val="-5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охвата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разделов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(</w:t>
            </w:r>
            <w:proofErr w:type="spellStart"/>
            <w:r w:rsidRPr="00526735">
              <w:rPr>
                <w:rFonts w:eastAsia="Times New Roman" w:cs="Times New Roman"/>
                <w:spacing w:val="-4"/>
              </w:rPr>
              <w:t>тем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>)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552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1679"/>
                <w:tab w:val="left" w:pos="3145"/>
                <w:tab w:val="left" w:pos="4594"/>
              </w:tabs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spacing w:val="-2"/>
                <w:lang w:val="ru-RU"/>
              </w:rPr>
              <w:t>3.Наличие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текущего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526735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компетенций</w:t>
            </w:r>
            <w:r w:rsidRPr="00526735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(</w:t>
            </w:r>
            <w:r w:rsidRPr="00526735">
              <w:rPr>
                <w:rFonts w:eastAsia="Times New Roman" w:cs="Times New Roman"/>
                <w:i/>
                <w:lang w:val="ru-RU"/>
              </w:rPr>
              <w:t>УК, ПК</w:t>
            </w:r>
            <w:r w:rsidRPr="00526735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551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1422"/>
                <w:tab w:val="left" w:pos="3399"/>
                <w:tab w:val="left" w:pos="4593"/>
              </w:tabs>
              <w:spacing w:line="276" w:lineRule="exact"/>
              <w:ind w:left="108" w:right="99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spacing w:val="-2"/>
                <w:lang w:val="ru-RU"/>
              </w:rPr>
              <w:t>4.Наличие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промежуточного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526735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компетенций</w:t>
            </w:r>
            <w:r w:rsidRPr="00526735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(У</w:t>
            </w:r>
            <w:r w:rsidRPr="00526735">
              <w:rPr>
                <w:rFonts w:eastAsia="Times New Roman" w:cs="Times New Roman"/>
                <w:i/>
                <w:lang w:val="ru-RU"/>
              </w:rPr>
              <w:t>К, ПК</w:t>
            </w:r>
            <w:r w:rsidRPr="00526735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827"/>
        </w:trPr>
        <w:tc>
          <w:tcPr>
            <w:tcW w:w="3324" w:type="pct"/>
          </w:tcPr>
          <w:p w:rsidR="00526735" w:rsidRPr="00526735" w:rsidRDefault="00526735" w:rsidP="00526735">
            <w:pPr>
              <w:spacing w:line="276" w:lineRule="exact"/>
              <w:ind w:left="108" w:right="97"/>
              <w:jc w:val="both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526735">
              <w:rPr>
                <w:rFonts w:eastAsia="Times New Roman" w:cs="Times New Roman"/>
                <w:lang w:val="ru-RU"/>
              </w:rPr>
              <w:t>сформированности</w:t>
            </w:r>
            <w:proofErr w:type="spellEnd"/>
            <w:r w:rsidRPr="00526735">
              <w:rPr>
                <w:rFonts w:eastAsia="Times New Roman" w:cs="Times New Roman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7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465"/>
              </w:tabs>
              <w:spacing w:before="1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ab/>
              <w:t>наличие</w:t>
            </w:r>
            <w:r w:rsidRPr="00526735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разного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типа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и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уровней</w:t>
            </w:r>
            <w:r w:rsidRPr="00526735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sz w:val="22"/>
                <w:lang w:val="ru-RU"/>
              </w:rPr>
              <w:t>сложности;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772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465"/>
              </w:tabs>
              <w:spacing w:line="252" w:lineRule="exact"/>
              <w:ind w:left="465" w:right="149" w:hanging="358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ab/>
              <w:t>наличие обязательных элементов у каждого тестового задания: инструкции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по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выполнению,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текста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задания,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вариантов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ответа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и ключей (эталонных ответов);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7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465"/>
              </w:tabs>
              <w:spacing w:before="2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ab/>
              <w:t>соответствие</w:t>
            </w:r>
            <w:r w:rsidRPr="00526735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формулировок</w:t>
            </w:r>
            <w:r w:rsidRPr="00526735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526735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526735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их</w:t>
            </w:r>
            <w:r w:rsidRPr="00526735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sz w:val="22"/>
                <w:lang w:val="ru-RU"/>
              </w:rPr>
              <w:t>типам;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774"/>
        </w:trPr>
        <w:tc>
          <w:tcPr>
            <w:tcW w:w="3324" w:type="pct"/>
          </w:tcPr>
          <w:p w:rsidR="00526735" w:rsidRPr="00526735" w:rsidRDefault="00526735" w:rsidP="00526735">
            <w:pPr>
              <w:spacing w:line="252" w:lineRule="exact"/>
              <w:ind w:left="465" w:right="309" w:hanging="35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z w:val="22"/>
              </w:rPr>
              <w:t></w:t>
            </w:r>
            <w:r w:rsidRPr="00526735">
              <w:rPr>
                <w:rFonts w:eastAsia="Times New Roman" w:cs="Times New Roman"/>
                <w:spacing w:val="80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оптимальность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объема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каждого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тестового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задания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(отсутствие громоздких формулировок или использование сложных схем, </w:t>
            </w:r>
            <w:r w:rsidRPr="00526735">
              <w:rPr>
                <w:rFonts w:eastAsia="Times New Roman" w:cs="Times New Roman"/>
                <w:spacing w:val="-2"/>
                <w:sz w:val="22"/>
                <w:lang w:val="ru-RU"/>
              </w:rPr>
              <w:t>чертежей).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6.Соблюдение</w:t>
            </w:r>
            <w:r w:rsidRPr="00526735">
              <w:rPr>
                <w:rFonts w:eastAsia="Times New Roman" w:cs="Times New Roman"/>
                <w:spacing w:val="-8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принципов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формирования</w:t>
            </w:r>
            <w:proofErr w:type="spellEnd"/>
            <w:r w:rsidRPr="00526735">
              <w:rPr>
                <w:rFonts w:eastAsia="Times New Roman" w:cs="Times New Roman"/>
                <w:spacing w:val="54"/>
              </w:rPr>
              <w:t xml:space="preserve"> </w:t>
            </w:r>
            <w:r w:rsidRPr="00526735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7.Соответствие</w:t>
            </w:r>
            <w:r w:rsidRPr="00526735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перечню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оценочных</w:t>
            </w:r>
            <w:proofErr w:type="spellEnd"/>
            <w:r w:rsidRPr="00526735">
              <w:rPr>
                <w:rFonts w:eastAsia="Times New Roman" w:cs="Times New Roman"/>
                <w:spacing w:val="-3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  <w:spacing w:val="-2"/>
              </w:rPr>
              <w:t>средств</w:t>
            </w:r>
            <w:proofErr w:type="spellEnd"/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>8.Наличие</w:t>
            </w:r>
            <w:r w:rsidRPr="00526735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и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качество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критериев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оценки</w:t>
            </w:r>
            <w:r w:rsidRPr="00526735">
              <w:rPr>
                <w:rFonts w:eastAsia="Times New Roman" w:cs="Times New Roman"/>
                <w:spacing w:val="55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знаний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551"/>
        </w:trPr>
        <w:tc>
          <w:tcPr>
            <w:tcW w:w="3324" w:type="pct"/>
          </w:tcPr>
          <w:p w:rsidR="00526735" w:rsidRPr="00526735" w:rsidRDefault="00526735" w:rsidP="00526735">
            <w:pPr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>9.Соответствие образовательным технологиям,</w:t>
            </w:r>
            <w:r w:rsidRPr="00526735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5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10.Соблюдение</w:t>
            </w:r>
            <w:r w:rsidRPr="00526735">
              <w:rPr>
                <w:rFonts w:eastAsia="Times New Roman" w:cs="Times New Roman"/>
                <w:spacing w:val="-10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правильности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  <w:spacing w:val="-2"/>
              </w:rPr>
              <w:t>оформления</w:t>
            </w:r>
            <w:proofErr w:type="spellEnd"/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8"/>
        </w:trPr>
        <w:tc>
          <w:tcPr>
            <w:tcW w:w="3324" w:type="pct"/>
          </w:tcPr>
          <w:p w:rsidR="00526735" w:rsidRPr="00526735" w:rsidRDefault="00526735" w:rsidP="00526735">
            <w:pPr>
              <w:spacing w:before="1" w:line="257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11.Наличие</w:t>
            </w:r>
            <w:r w:rsidRPr="00526735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электронного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варианта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r w:rsidRPr="00526735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>ФОС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рекомендован/</w:t>
            </w:r>
            <w:r w:rsidRPr="00526735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не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рекомендован</w:t>
            </w:r>
            <w:r w:rsidRPr="00526735">
              <w:rPr>
                <w:rFonts w:eastAsia="Times New Roman" w:cs="Times New Roman"/>
                <w:spacing w:val="57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</w:t>
            </w:r>
            <w:r w:rsidRPr="00526735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526735">
              <w:rPr>
                <w:rFonts w:eastAsia="Times New Roman" w:cs="Times New Roman"/>
                <w:szCs w:val="24"/>
                <w:lang w:val="ru-RU"/>
              </w:rPr>
              <w:t>рекомендован</w:t>
            </w:r>
          </w:p>
        </w:tc>
      </w:tr>
      <w:tr w:rsidR="00526735" w:rsidRPr="00526735" w:rsidTr="00E40598">
        <w:trPr>
          <w:trHeight w:val="551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spacing w:line="276" w:lineRule="exact"/>
              <w:ind w:left="108" w:right="96"/>
              <w:rPr>
                <w:rFonts w:eastAsia="Times New Roman" w:cs="Times New Roman"/>
                <w:i/>
                <w:lang w:val="ru-RU"/>
              </w:rPr>
            </w:pPr>
            <w:r w:rsidRPr="00526735">
              <w:rPr>
                <w:rFonts w:eastAsia="Times New Roman" w:cs="Times New Roman"/>
                <w:spacing w:val="-4"/>
                <w:lang w:val="ru-RU"/>
              </w:rPr>
              <w:t>ФОС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рекомендован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10"/>
                <w:lang w:val="ru-RU"/>
              </w:rPr>
              <w:t>к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доработке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6"/>
                <w:lang w:val="ru-RU"/>
              </w:rPr>
              <w:t>(</w:t>
            </w:r>
            <w:r w:rsidRPr="00526735">
              <w:rPr>
                <w:rFonts w:eastAsia="Times New Roman" w:cs="Times New Roman"/>
                <w:i/>
                <w:spacing w:val="-6"/>
                <w:lang w:val="ru-RU"/>
              </w:rPr>
              <w:t>с</w:t>
            </w:r>
            <w:r w:rsidRPr="00526735">
              <w:rPr>
                <w:rFonts w:eastAsia="Times New Roman" w:cs="Times New Roman"/>
                <w:i/>
                <w:lang w:val="ru-RU"/>
              </w:rPr>
              <w:tab/>
            </w:r>
            <w:r w:rsidRPr="00526735">
              <w:rPr>
                <w:rFonts w:eastAsia="Times New Roman" w:cs="Times New Roman"/>
                <w:i/>
                <w:spacing w:val="-2"/>
                <w:lang w:val="ru-RU"/>
              </w:rPr>
              <w:t>указанием</w:t>
            </w:r>
            <w:r w:rsidRPr="00526735">
              <w:rPr>
                <w:rFonts w:eastAsia="Times New Roman" w:cs="Times New Roman"/>
                <w:i/>
                <w:lang w:val="ru-RU"/>
              </w:rPr>
              <w:tab/>
            </w:r>
            <w:r w:rsidRPr="00526735">
              <w:rPr>
                <w:rFonts w:eastAsia="Times New Roman" w:cs="Times New Roman"/>
                <w:i/>
                <w:spacing w:val="-2"/>
                <w:lang w:val="ru-RU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5" w:lineRule="exact"/>
              <w:ind w:left="108"/>
              <w:rPr>
                <w:rFonts w:eastAsia="Times New Roman" w:cs="Times New Roman"/>
                <w:b/>
                <w:lang w:val="ru-RU"/>
              </w:rPr>
            </w:pPr>
            <w:r w:rsidRPr="00526735">
              <w:rPr>
                <w:rFonts w:eastAsia="Times New Roman" w:cs="Times New Roman"/>
                <w:b/>
                <w:lang w:val="ru-RU"/>
              </w:rPr>
              <w:t>Замечания</w:t>
            </w:r>
            <w:r w:rsidRPr="00526735">
              <w:rPr>
                <w:rFonts w:eastAsia="Times New Roman" w:cs="Times New Roman"/>
                <w:b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и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рекомендации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эксперта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по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  <w:r w:rsidRPr="00526735">
        <w:rPr>
          <w:rFonts w:eastAsia="Calibri" w:cs="Times New Roman"/>
          <w:szCs w:val="24"/>
          <w:lang w:val="ru-RU"/>
        </w:rPr>
        <w:t>Эксперт:</w:t>
      </w: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  <w:r w:rsidRPr="00526735">
        <w:rPr>
          <w:rFonts w:eastAsia="Calibri" w:cs="Times New Roman"/>
          <w:szCs w:val="24"/>
          <w:lang w:val="ru-RU"/>
        </w:rPr>
        <w:t xml:space="preserve">В.В. Кашуба, доцент кафедры СДМ, </w:t>
      </w:r>
      <w:proofErr w:type="spellStart"/>
      <w:r w:rsidRPr="00526735">
        <w:rPr>
          <w:rFonts w:eastAsia="Calibri" w:cs="Times New Roman"/>
          <w:szCs w:val="24"/>
          <w:lang w:val="ru-RU"/>
        </w:rPr>
        <w:t>к.тех.н</w:t>
      </w:r>
      <w:proofErr w:type="spellEnd"/>
      <w:r w:rsidRPr="00526735">
        <w:rPr>
          <w:rFonts w:eastAsia="Calibri" w:cs="Times New Roman"/>
          <w:szCs w:val="24"/>
          <w:lang w:val="ru-RU"/>
        </w:rPr>
        <w:t>.        _________</w:t>
      </w:r>
      <w:r w:rsidRPr="00526735">
        <w:rPr>
          <w:rFonts w:eastAsia="Calibri" w:cs="Times New Roman"/>
          <w:szCs w:val="24"/>
          <w:lang w:val="ru-RU"/>
        </w:rPr>
        <w:tab/>
      </w: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«___» _____________________ 202_ г.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lastRenderedPageBreak/>
        <w:t>Экспертное заключение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>на ФОНД ОЦЕНОЧНЫХ СРЕДСТВ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526735">
        <w:rPr>
          <w:rFonts w:eastAsia="Times New Roman" w:cs="Times New Roman"/>
          <w:b/>
          <w:szCs w:val="24"/>
          <w:lang w:val="ru-RU" w:eastAsia="ru-RU"/>
        </w:rPr>
        <w:t xml:space="preserve">по </w:t>
      </w:r>
      <w:r>
        <w:rPr>
          <w:rFonts w:eastAsia="Times New Roman" w:cs="Times New Roman"/>
          <w:b/>
          <w:szCs w:val="24"/>
          <w:lang w:val="ru-RU" w:eastAsia="ru-RU"/>
        </w:rPr>
        <w:t>практике Учебная</w:t>
      </w:r>
      <w:r w:rsidRPr="00526735">
        <w:rPr>
          <w:rFonts w:eastAsia="Times New Roman" w:cs="Times New Roman"/>
          <w:b/>
          <w:szCs w:val="24"/>
          <w:lang w:val="ru-RU" w:eastAsia="ru-RU"/>
        </w:rPr>
        <w:t xml:space="preserve"> (ознакомительная) практика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40" w:lineRule="auto"/>
        <w:ind w:firstLine="708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48"/>
        <w:gridCol w:w="1653"/>
        <w:gridCol w:w="1598"/>
      </w:tblGrid>
      <w:tr w:rsidR="00526735" w:rsidRPr="00526735" w:rsidTr="00E40598">
        <w:trPr>
          <w:trHeight w:val="328"/>
        </w:trPr>
        <w:tc>
          <w:tcPr>
            <w:tcW w:w="3324" w:type="pct"/>
            <w:vMerge w:val="restart"/>
          </w:tcPr>
          <w:p w:rsidR="00526735" w:rsidRPr="00526735" w:rsidRDefault="00526735" w:rsidP="00526735">
            <w:pPr>
              <w:spacing w:before="30" w:line="240" w:lineRule="auto"/>
              <w:rPr>
                <w:rFonts w:eastAsia="Times New Roman" w:cs="Times New Roman"/>
                <w:i/>
                <w:lang w:val="ru-RU"/>
              </w:rPr>
            </w:pPr>
          </w:p>
          <w:p w:rsidR="00526735" w:rsidRPr="00526735" w:rsidRDefault="00526735" w:rsidP="00526735">
            <w:pPr>
              <w:spacing w:line="240" w:lineRule="auto"/>
              <w:ind w:left="8"/>
              <w:jc w:val="center"/>
              <w:rPr>
                <w:rFonts w:eastAsia="Times New Roman" w:cs="Times New Roman"/>
                <w:b/>
              </w:rPr>
            </w:pPr>
            <w:proofErr w:type="spellStart"/>
            <w:r w:rsidRPr="00526735">
              <w:rPr>
                <w:rFonts w:eastAsia="Times New Roman" w:cs="Times New Roman"/>
                <w:b/>
                <w:spacing w:val="-2"/>
              </w:rPr>
              <w:t>Критерий</w:t>
            </w:r>
            <w:proofErr w:type="spellEnd"/>
            <w:r w:rsidRPr="00526735">
              <w:rPr>
                <w:rFonts w:eastAsia="Times New Roman" w:cs="Times New Roman"/>
                <w:b/>
                <w:spacing w:val="-5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  <w:b/>
                <w:spacing w:val="-2"/>
              </w:rPr>
              <w:t>оценки</w:t>
            </w:r>
            <w:proofErr w:type="spellEnd"/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75" w:lineRule="exact"/>
              <w:ind w:left="943"/>
              <w:rPr>
                <w:rFonts w:eastAsia="Times New Roman" w:cs="Times New Roman"/>
                <w:b/>
              </w:rPr>
            </w:pPr>
            <w:proofErr w:type="spellStart"/>
            <w:r w:rsidRPr="00526735">
              <w:rPr>
                <w:rFonts w:eastAsia="Times New Roman" w:cs="Times New Roman"/>
                <w:b/>
                <w:spacing w:val="-2"/>
              </w:rPr>
              <w:t>Соответствие</w:t>
            </w:r>
            <w:proofErr w:type="spellEnd"/>
          </w:p>
        </w:tc>
      </w:tr>
      <w:tr w:rsidR="00526735" w:rsidRPr="00526735" w:rsidTr="00E40598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52" w:type="pct"/>
          </w:tcPr>
          <w:p w:rsidR="00526735" w:rsidRPr="00526735" w:rsidRDefault="00526735" w:rsidP="00526735">
            <w:pPr>
              <w:spacing w:before="138" w:line="240" w:lineRule="auto"/>
              <w:ind w:left="144"/>
              <w:rPr>
                <w:rFonts w:eastAsia="Times New Roman" w:cs="Times New Roman"/>
              </w:rPr>
            </w:pPr>
            <w:proofErr w:type="spellStart"/>
            <w:r w:rsidRPr="00526735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before="1" w:line="240" w:lineRule="auto"/>
              <w:ind w:left="16"/>
              <w:jc w:val="center"/>
              <w:rPr>
                <w:rFonts w:eastAsia="Times New Roman" w:cs="Times New Roman"/>
              </w:rPr>
            </w:pPr>
            <w:proofErr w:type="spellStart"/>
            <w:r w:rsidRPr="00526735">
              <w:rPr>
                <w:rFonts w:eastAsia="Times New Roman" w:cs="Times New Roman"/>
                <w:spacing w:val="-5"/>
              </w:rPr>
              <w:t>не</w:t>
            </w:r>
            <w:proofErr w:type="spellEnd"/>
          </w:p>
          <w:p w:rsidR="00526735" w:rsidRPr="00526735" w:rsidRDefault="00526735" w:rsidP="00526735">
            <w:pPr>
              <w:spacing w:line="257" w:lineRule="exact"/>
              <w:ind w:left="16" w:right="2"/>
              <w:jc w:val="center"/>
              <w:rPr>
                <w:rFonts w:eastAsia="Times New Roman" w:cs="Times New Roman"/>
              </w:rPr>
            </w:pPr>
            <w:proofErr w:type="spellStart"/>
            <w:r w:rsidRPr="00526735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spacing w:val="-2"/>
                <w:lang w:val="ru-RU"/>
              </w:rPr>
              <w:t>1.Соответствие</w:t>
            </w:r>
            <w:r w:rsidRPr="00526735">
              <w:rPr>
                <w:rFonts w:eastAsia="Times New Roman" w:cs="Times New Roman"/>
                <w:spacing w:val="-7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требованиям</w:t>
            </w:r>
            <w:r w:rsidRPr="00526735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ФГОС,</w:t>
            </w:r>
            <w:r w:rsidRPr="00526735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ОПОП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и</w:t>
            </w:r>
            <w:r w:rsidRPr="00526735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РПД/РПП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spacing w:line="240" w:lineRule="auto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526735">
              <w:rPr>
                <w:rFonts w:eastAsia="Times New Roman" w:cs="Times New Roman"/>
                <w:sz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2.Полнота</w:t>
            </w:r>
            <w:r w:rsidRPr="00526735">
              <w:rPr>
                <w:rFonts w:eastAsia="Times New Roman" w:cs="Times New Roman"/>
                <w:spacing w:val="-5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охвата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разделов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(</w:t>
            </w:r>
            <w:proofErr w:type="spellStart"/>
            <w:r w:rsidRPr="00526735">
              <w:rPr>
                <w:rFonts w:eastAsia="Times New Roman" w:cs="Times New Roman"/>
                <w:spacing w:val="-4"/>
              </w:rPr>
              <w:t>тем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>)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552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1679"/>
                <w:tab w:val="left" w:pos="3145"/>
                <w:tab w:val="left" w:pos="4594"/>
              </w:tabs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spacing w:val="-2"/>
                <w:lang w:val="ru-RU"/>
              </w:rPr>
              <w:t>3.Наличие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текущего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526735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компетенций</w:t>
            </w:r>
            <w:r w:rsidRPr="00526735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(</w:t>
            </w:r>
            <w:r w:rsidRPr="00526735">
              <w:rPr>
                <w:rFonts w:eastAsia="Times New Roman" w:cs="Times New Roman"/>
                <w:i/>
                <w:lang w:val="ru-RU"/>
              </w:rPr>
              <w:t>УК, ПК</w:t>
            </w:r>
            <w:r w:rsidRPr="00526735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551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1422"/>
                <w:tab w:val="left" w:pos="3399"/>
                <w:tab w:val="left" w:pos="4593"/>
              </w:tabs>
              <w:spacing w:line="276" w:lineRule="exact"/>
              <w:ind w:left="108" w:right="99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spacing w:val="-2"/>
                <w:lang w:val="ru-RU"/>
              </w:rPr>
              <w:t>4.Наличие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промежуточного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526735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компетенций</w:t>
            </w:r>
            <w:r w:rsidRPr="00526735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(У</w:t>
            </w:r>
            <w:r w:rsidRPr="00526735">
              <w:rPr>
                <w:rFonts w:eastAsia="Times New Roman" w:cs="Times New Roman"/>
                <w:i/>
                <w:lang w:val="ru-RU"/>
              </w:rPr>
              <w:t>К, ПК</w:t>
            </w:r>
            <w:r w:rsidRPr="00526735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827"/>
        </w:trPr>
        <w:tc>
          <w:tcPr>
            <w:tcW w:w="3324" w:type="pct"/>
          </w:tcPr>
          <w:p w:rsidR="00526735" w:rsidRPr="00526735" w:rsidRDefault="00526735" w:rsidP="00526735">
            <w:pPr>
              <w:spacing w:line="276" w:lineRule="exact"/>
              <w:ind w:left="108" w:right="97"/>
              <w:jc w:val="both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526735">
              <w:rPr>
                <w:rFonts w:eastAsia="Times New Roman" w:cs="Times New Roman"/>
                <w:lang w:val="ru-RU"/>
              </w:rPr>
              <w:t>сформированности</w:t>
            </w:r>
            <w:proofErr w:type="spellEnd"/>
            <w:r w:rsidRPr="00526735">
              <w:rPr>
                <w:rFonts w:eastAsia="Times New Roman" w:cs="Times New Roman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7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465"/>
              </w:tabs>
              <w:spacing w:before="1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ab/>
              <w:t>наличие</w:t>
            </w:r>
            <w:r w:rsidRPr="00526735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разного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типа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и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уровней</w:t>
            </w:r>
            <w:r w:rsidRPr="00526735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sz w:val="22"/>
                <w:lang w:val="ru-RU"/>
              </w:rPr>
              <w:t>сложности;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772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465"/>
              </w:tabs>
              <w:spacing w:line="252" w:lineRule="exact"/>
              <w:ind w:left="465" w:right="149" w:hanging="358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ab/>
              <w:t>наличие обязательных элементов у каждого тестового задания: инструкции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по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выполнению,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текста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задания,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вариантов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ответа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и ключей (эталонных ответов);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7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465"/>
              </w:tabs>
              <w:spacing w:before="2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ab/>
              <w:t>соответствие</w:t>
            </w:r>
            <w:r w:rsidRPr="00526735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формулировок</w:t>
            </w:r>
            <w:r w:rsidRPr="00526735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526735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526735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их</w:t>
            </w:r>
            <w:r w:rsidRPr="00526735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sz w:val="22"/>
                <w:lang w:val="ru-RU"/>
              </w:rPr>
              <w:t>типам;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774"/>
        </w:trPr>
        <w:tc>
          <w:tcPr>
            <w:tcW w:w="3324" w:type="pct"/>
          </w:tcPr>
          <w:p w:rsidR="00526735" w:rsidRPr="00526735" w:rsidRDefault="00526735" w:rsidP="00526735">
            <w:pPr>
              <w:spacing w:line="252" w:lineRule="exact"/>
              <w:ind w:left="465" w:right="309" w:hanging="35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ascii="Symbol" w:eastAsia="Times New Roman" w:hAnsi="Symbol" w:cs="Times New Roman"/>
                <w:sz w:val="22"/>
              </w:rPr>
              <w:t></w:t>
            </w:r>
            <w:r w:rsidRPr="00526735">
              <w:rPr>
                <w:rFonts w:eastAsia="Times New Roman" w:cs="Times New Roman"/>
                <w:spacing w:val="80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оптимальность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объема</w:t>
            </w:r>
            <w:r w:rsidRPr="00526735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каждого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тестового</w:t>
            </w:r>
            <w:r w:rsidRPr="00526735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>задания</w:t>
            </w:r>
            <w:r w:rsidRPr="00526735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(отсутствие громоздких формулировок или использование сложных схем, </w:t>
            </w:r>
            <w:r w:rsidRPr="00526735">
              <w:rPr>
                <w:rFonts w:eastAsia="Times New Roman" w:cs="Times New Roman"/>
                <w:spacing w:val="-2"/>
                <w:sz w:val="22"/>
                <w:lang w:val="ru-RU"/>
              </w:rPr>
              <w:t>чертежей).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6.Соблюдение</w:t>
            </w:r>
            <w:r w:rsidRPr="00526735">
              <w:rPr>
                <w:rFonts w:eastAsia="Times New Roman" w:cs="Times New Roman"/>
                <w:spacing w:val="-8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принципов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формирования</w:t>
            </w:r>
            <w:proofErr w:type="spellEnd"/>
            <w:r w:rsidRPr="00526735">
              <w:rPr>
                <w:rFonts w:eastAsia="Times New Roman" w:cs="Times New Roman"/>
                <w:spacing w:val="54"/>
              </w:rPr>
              <w:t xml:space="preserve"> </w:t>
            </w:r>
            <w:r w:rsidRPr="00526735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7.Соответствие</w:t>
            </w:r>
            <w:r w:rsidRPr="00526735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перечню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оценочных</w:t>
            </w:r>
            <w:proofErr w:type="spellEnd"/>
            <w:r w:rsidRPr="00526735">
              <w:rPr>
                <w:rFonts w:eastAsia="Times New Roman" w:cs="Times New Roman"/>
                <w:spacing w:val="-3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  <w:spacing w:val="-2"/>
              </w:rPr>
              <w:t>средств</w:t>
            </w:r>
            <w:proofErr w:type="spellEnd"/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>8.Наличие</w:t>
            </w:r>
            <w:r w:rsidRPr="00526735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и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качество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критериев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оценки</w:t>
            </w:r>
            <w:r w:rsidRPr="00526735">
              <w:rPr>
                <w:rFonts w:eastAsia="Times New Roman" w:cs="Times New Roman"/>
                <w:spacing w:val="55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знаний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526735" w:rsidRPr="00526735" w:rsidTr="00E40598">
        <w:trPr>
          <w:trHeight w:val="551"/>
        </w:trPr>
        <w:tc>
          <w:tcPr>
            <w:tcW w:w="3324" w:type="pct"/>
          </w:tcPr>
          <w:p w:rsidR="00526735" w:rsidRPr="00526735" w:rsidRDefault="00526735" w:rsidP="00526735">
            <w:pPr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>9.Соответствие образовательным технологиям,</w:t>
            </w:r>
            <w:r w:rsidRPr="00526735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5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10.Соблюдение</w:t>
            </w:r>
            <w:r w:rsidRPr="00526735">
              <w:rPr>
                <w:rFonts w:eastAsia="Times New Roman" w:cs="Times New Roman"/>
                <w:spacing w:val="-10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правильности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  <w:spacing w:val="-2"/>
              </w:rPr>
              <w:t>оформления</w:t>
            </w:r>
            <w:proofErr w:type="spellEnd"/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8"/>
        </w:trPr>
        <w:tc>
          <w:tcPr>
            <w:tcW w:w="3324" w:type="pct"/>
          </w:tcPr>
          <w:p w:rsidR="00526735" w:rsidRPr="00526735" w:rsidRDefault="00526735" w:rsidP="00526735">
            <w:pPr>
              <w:spacing w:before="1" w:line="257" w:lineRule="exact"/>
              <w:ind w:left="108"/>
              <w:rPr>
                <w:rFonts w:eastAsia="Times New Roman" w:cs="Times New Roman"/>
              </w:rPr>
            </w:pPr>
            <w:r w:rsidRPr="00526735">
              <w:rPr>
                <w:rFonts w:eastAsia="Times New Roman" w:cs="Times New Roman"/>
              </w:rPr>
              <w:t>11.Наличие</w:t>
            </w:r>
            <w:r w:rsidRPr="00526735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электронного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526735">
              <w:rPr>
                <w:rFonts w:eastAsia="Times New Roman" w:cs="Times New Roman"/>
              </w:rPr>
              <w:t>варианта</w:t>
            </w:r>
            <w:proofErr w:type="spellEnd"/>
            <w:r w:rsidRPr="00526735">
              <w:rPr>
                <w:rFonts w:eastAsia="Times New Roman" w:cs="Times New Roman"/>
                <w:spacing w:val="-4"/>
              </w:rPr>
              <w:t xml:space="preserve"> </w:t>
            </w:r>
            <w:r w:rsidRPr="00526735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526735" w:rsidRPr="00526735" w:rsidRDefault="00526735" w:rsidP="00526735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26735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526735">
              <w:rPr>
                <w:rFonts w:eastAsia="Times New Roman" w:cs="Times New Roman"/>
                <w:lang w:val="ru-RU"/>
              </w:rPr>
              <w:t>ФОС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рекомендован/</w:t>
            </w:r>
            <w:r w:rsidRPr="00526735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не</w:t>
            </w:r>
            <w:r w:rsidRPr="00526735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рекомендован</w:t>
            </w:r>
            <w:r w:rsidRPr="00526735">
              <w:rPr>
                <w:rFonts w:eastAsia="Times New Roman" w:cs="Times New Roman"/>
                <w:spacing w:val="57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lang w:val="ru-RU"/>
              </w:rPr>
              <w:t>к</w:t>
            </w:r>
            <w:r w:rsidRPr="00526735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526735">
              <w:rPr>
                <w:rFonts w:eastAsia="Times New Roman" w:cs="Times New Roman"/>
                <w:szCs w:val="24"/>
                <w:lang w:val="ru-RU"/>
              </w:rPr>
              <w:t>рекомендован</w:t>
            </w:r>
          </w:p>
        </w:tc>
      </w:tr>
      <w:tr w:rsidR="00526735" w:rsidRPr="00526735" w:rsidTr="00E40598">
        <w:trPr>
          <w:trHeight w:val="551"/>
        </w:trPr>
        <w:tc>
          <w:tcPr>
            <w:tcW w:w="3324" w:type="pct"/>
          </w:tcPr>
          <w:p w:rsidR="00526735" w:rsidRPr="00526735" w:rsidRDefault="00526735" w:rsidP="00526735">
            <w:pPr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spacing w:line="276" w:lineRule="exact"/>
              <w:ind w:left="108" w:right="96"/>
              <w:rPr>
                <w:rFonts w:eastAsia="Times New Roman" w:cs="Times New Roman"/>
                <w:i/>
                <w:lang w:val="ru-RU"/>
              </w:rPr>
            </w:pPr>
            <w:r w:rsidRPr="00526735">
              <w:rPr>
                <w:rFonts w:eastAsia="Times New Roman" w:cs="Times New Roman"/>
                <w:spacing w:val="-4"/>
                <w:lang w:val="ru-RU"/>
              </w:rPr>
              <w:t>ФОС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рекомендован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10"/>
                <w:lang w:val="ru-RU"/>
              </w:rPr>
              <w:t>к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2"/>
                <w:lang w:val="ru-RU"/>
              </w:rPr>
              <w:t>доработке</w:t>
            </w:r>
            <w:r w:rsidRPr="00526735">
              <w:rPr>
                <w:rFonts w:eastAsia="Times New Roman" w:cs="Times New Roman"/>
                <w:lang w:val="ru-RU"/>
              </w:rPr>
              <w:tab/>
            </w:r>
            <w:r w:rsidRPr="00526735">
              <w:rPr>
                <w:rFonts w:eastAsia="Times New Roman" w:cs="Times New Roman"/>
                <w:spacing w:val="-6"/>
                <w:lang w:val="ru-RU"/>
              </w:rPr>
              <w:t>(</w:t>
            </w:r>
            <w:r w:rsidRPr="00526735">
              <w:rPr>
                <w:rFonts w:eastAsia="Times New Roman" w:cs="Times New Roman"/>
                <w:i/>
                <w:spacing w:val="-6"/>
                <w:lang w:val="ru-RU"/>
              </w:rPr>
              <w:t>с</w:t>
            </w:r>
            <w:r w:rsidRPr="00526735">
              <w:rPr>
                <w:rFonts w:eastAsia="Times New Roman" w:cs="Times New Roman"/>
                <w:i/>
                <w:lang w:val="ru-RU"/>
              </w:rPr>
              <w:tab/>
            </w:r>
            <w:r w:rsidRPr="00526735">
              <w:rPr>
                <w:rFonts w:eastAsia="Times New Roman" w:cs="Times New Roman"/>
                <w:i/>
                <w:spacing w:val="-2"/>
                <w:lang w:val="ru-RU"/>
              </w:rPr>
              <w:t>указанием</w:t>
            </w:r>
            <w:r w:rsidRPr="00526735">
              <w:rPr>
                <w:rFonts w:eastAsia="Times New Roman" w:cs="Times New Roman"/>
                <w:i/>
                <w:lang w:val="ru-RU"/>
              </w:rPr>
              <w:tab/>
            </w:r>
            <w:r w:rsidRPr="00526735">
              <w:rPr>
                <w:rFonts w:eastAsia="Times New Roman" w:cs="Times New Roman"/>
                <w:i/>
                <w:spacing w:val="-2"/>
                <w:lang w:val="ru-RU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526735" w:rsidRPr="00526735" w:rsidTr="00E40598">
        <w:trPr>
          <w:trHeight w:val="275"/>
        </w:trPr>
        <w:tc>
          <w:tcPr>
            <w:tcW w:w="3324" w:type="pct"/>
          </w:tcPr>
          <w:p w:rsidR="00526735" w:rsidRPr="00526735" w:rsidRDefault="00526735" w:rsidP="00526735">
            <w:pPr>
              <w:spacing w:line="255" w:lineRule="exact"/>
              <w:ind w:left="108"/>
              <w:rPr>
                <w:rFonts w:eastAsia="Times New Roman" w:cs="Times New Roman"/>
                <w:b/>
                <w:lang w:val="ru-RU"/>
              </w:rPr>
            </w:pPr>
            <w:r w:rsidRPr="00526735">
              <w:rPr>
                <w:rFonts w:eastAsia="Times New Roman" w:cs="Times New Roman"/>
                <w:b/>
                <w:lang w:val="ru-RU"/>
              </w:rPr>
              <w:t>Замечания</w:t>
            </w:r>
            <w:r w:rsidRPr="00526735">
              <w:rPr>
                <w:rFonts w:eastAsia="Times New Roman" w:cs="Times New Roman"/>
                <w:b/>
                <w:spacing w:val="-3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и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рекомендации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эксперта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526735">
              <w:rPr>
                <w:rFonts w:eastAsia="Times New Roman" w:cs="Times New Roman"/>
                <w:b/>
                <w:lang w:val="ru-RU"/>
              </w:rPr>
              <w:t>по</w:t>
            </w:r>
            <w:r w:rsidRPr="00526735">
              <w:rPr>
                <w:rFonts w:eastAsia="Times New Roman" w:cs="Times New Roman"/>
                <w:b/>
                <w:spacing w:val="-2"/>
                <w:lang w:val="ru-RU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526735" w:rsidRPr="00526735" w:rsidRDefault="00526735" w:rsidP="00526735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</w:tbl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  <w:r w:rsidRPr="00526735">
        <w:rPr>
          <w:rFonts w:eastAsia="Calibri" w:cs="Times New Roman"/>
          <w:szCs w:val="24"/>
          <w:lang w:val="ru-RU"/>
        </w:rPr>
        <w:t>Эксперт:</w:t>
      </w: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  <w:r w:rsidRPr="00526735">
        <w:rPr>
          <w:rFonts w:eastAsia="Calibri" w:cs="Times New Roman"/>
          <w:szCs w:val="24"/>
          <w:lang w:val="ru-RU"/>
        </w:rPr>
        <w:t xml:space="preserve">С.Н. Герасимов, доцент кафедры СДМ, </w:t>
      </w:r>
      <w:proofErr w:type="spellStart"/>
      <w:r w:rsidRPr="00526735">
        <w:rPr>
          <w:rFonts w:eastAsia="Calibri" w:cs="Times New Roman"/>
          <w:szCs w:val="24"/>
          <w:lang w:val="ru-RU"/>
        </w:rPr>
        <w:t>к.тех.н</w:t>
      </w:r>
      <w:proofErr w:type="spellEnd"/>
      <w:r w:rsidRPr="00526735">
        <w:rPr>
          <w:rFonts w:eastAsia="Calibri" w:cs="Times New Roman"/>
          <w:szCs w:val="24"/>
          <w:lang w:val="ru-RU"/>
        </w:rPr>
        <w:t>.        _________</w:t>
      </w:r>
      <w:r w:rsidRPr="00526735">
        <w:rPr>
          <w:rFonts w:eastAsia="Calibri" w:cs="Times New Roman"/>
          <w:szCs w:val="24"/>
          <w:lang w:val="ru-RU"/>
        </w:rPr>
        <w:tab/>
      </w:r>
    </w:p>
    <w:p w:rsidR="00526735" w:rsidRPr="00526735" w:rsidRDefault="00526735" w:rsidP="0052673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526735">
        <w:rPr>
          <w:rFonts w:eastAsia="Times New Roman" w:cs="Times New Roman"/>
          <w:szCs w:val="24"/>
          <w:lang w:val="ru-RU" w:eastAsia="ru-RU"/>
        </w:rPr>
        <w:t>«___» _____________________ 202_ г.</w:t>
      </w: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526735" w:rsidRPr="00526735" w:rsidRDefault="00526735" w:rsidP="0052673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821FFA" w:rsidRPr="003C7BBA" w:rsidRDefault="00821FFA">
      <w:pPr>
        <w:rPr>
          <w:lang w:val="ru-RU"/>
        </w:rPr>
      </w:pPr>
      <w:bookmarkStart w:id="0" w:name="_GoBack"/>
      <w:bookmarkEnd w:id="0"/>
    </w:p>
    <w:sectPr w:rsidR="00821FFA" w:rsidRPr="003C7BBA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FC3" w:rsidRDefault="00526735">
    <w:pPr>
      <w:pStyle w:val="a7"/>
      <w:jc w:val="right"/>
    </w:pPr>
  </w:p>
  <w:p w:rsidR="000A2FC3" w:rsidRDefault="00526735">
    <w:pPr>
      <w:pStyle w:val="a7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265B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854F4"/>
    <w:multiLevelType w:val="hybridMultilevel"/>
    <w:tmpl w:val="3FA4F1DE"/>
    <w:lvl w:ilvl="0" w:tplc="9C2E2F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696414"/>
    <w:multiLevelType w:val="hybridMultilevel"/>
    <w:tmpl w:val="2CB80C58"/>
    <w:lvl w:ilvl="0" w:tplc="65DAEB36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8445248"/>
    <w:multiLevelType w:val="hybridMultilevel"/>
    <w:tmpl w:val="17BABA4E"/>
    <w:lvl w:ilvl="0" w:tplc="B476C624">
      <w:start w:val="1"/>
      <w:numFmt w:val="decimal"/>
      <w:lvlText w:val="%1."/>
      <w:lvlJc w:val="left"/>
      <w:pPr>
        <w:ind w:left="29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11" w:hanging="360"/>
      </w:pPr>
    </w:lvl>
    <w:lvl w:ilvl="2" w:tplc="0419001B" w:tentative="1">
      <w:start w:val="1"/>
      <w:numFmt w:val="lowerRoman"/>
      <w:lvlText w:val="%3."/>
      <w:lvlJc w:val="right"/>
      <w:pPr>
        <w:ind w:left="1731" w:hanging="180"/>
      </w:pPr>
    </w:lvl>
    <w:lvl w:ilvl="3" w:tplc="0419000F" w:tentative="1">
      <w:start w:val="1"/>
      <w:numFmt w:val="decimal"/>
      <w:lvlText w:val="%4."/>
      <w:lvlJc w:val="left"/>
      <w:pPr>
        <w:ind w:left="2451" w:hanging="360"/>
      </w:pPr>
    </w:lvl>
    <w:lvl w:ilvl="4" w:tplc="04190019" w:tentative="1">
      <w:start w:val="1"/>
      <w:numFmt w:val="lowerLetter"/>
      <w:lvlText w:val="%5."/>
      <w:lvlJc w:val="left"/>
      <w:pPr>
        <w:ind w:left="3171" w:hanging="360"/>
      </w:pPr>
    </w:lvl>
    <w:lvl w:ilvl="5" w:tplc="0419001B" w:tentative="1">
      <w:start w:val="1"/>
      <w:numFmt w:val="lowerRoman"/>
      <w:lvlText w:val="%6."/>
      <w:lvlJc w:val="right"/>
      <w:pPr>
        <w:ind w:left="3891" w:hanging="180"/>
      </w:pPr>
    </w:lvl>
    <w:lvl w:ilvl="6" w:tplc="0419000F" w:tentative="1">
      <w:start w:val="1"/>
      <w:numFmt w:val="decimal"/>
      <w:lvlText w:val="%7."/>
      <w:lvlJc w:val="left"/>
      <w:pPr>
        <w:ind w:left="4611" w:hanging="360"/>
      </w:pPr>
    </w:lvl>
    <w:lvl w:ilvl="7" w:tplc="04190019" w:tentative="1">
      <w:start w:val="1"/>
      <w:numFmt w:val="lowerLetter"/>
      <w:lvlText w:val="%8."/>
      <w:lvlJc w:val="left"/>
      <w:pPr>
        <w:ind w:left="5331" w:hanging="360"/>
      </w:pPr>
    </w:lvl>
    <w:lvl w:ilvl="8" w:tplc="0419001B" w:tentative="1">
      <w:start w:val="1"/>
      <w:numFmt w:val="lowerRoman"/>
      <w:lvlText w:val="%9."/>
      <w:lvlJc w:val="right"/>
      <w:pPr>
        <w:ind w:left="6051" w:hanging="180"/>
      </w:pPr>
    </w:lvl>
  </w:abstractNum>
  <w:abstractNum w:abstractNumId="13" w15:restartNumberingAfterBreak="0">
    <w:nsid w:val="0B0C6CC7"/>
    <w:multiLevelType w:val="multilevel"/>
    <w:tmpl w:val="E9A40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0C497CA4"/>
    <w:multiLevelType w:val="multilevel"/>
    <w:tmpl w:val="AA4E25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06B7DC0"/>
    <w:multiLevelType w:val="multilevel"/>
    <w:tmpl w:val="34224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14B65050"/>
    <w:multiLevelType w:val="multilevel"/>
    <w:tmpl w:val="A5148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17" w15:restartNumberingAfterBreak="0">
    <w:nsid w:val="193E0787"/>
    <w:multiLevelType w:val="hybridMultilevel"/>
    <w:tmpl w:val="5EF8B336"/>
    <w:lvl w:ilvl="0" w:tplc="93C8D996">
      <w:start w:val="5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9F501A1"/>
    <w:multiLevelType w:val="hybridMultilevel"/>
    <w:tmpl w:val="300EFB50"/>
    <w:lvl w:ilvl="0" w:tplc="B4CED85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0225EB"/>
    <w:multiLevelType w:val="multilevel"/>
    <w:tmpl w:val="D564D3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1DC67381"/>
    <w:multiLevelType w:val="multilevel"/>
    <w:tmpl w:val="E1AC441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8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20" w:hanging="1800"/>
      </w:pPr>
      <w:rPr>
        <w:rFonts w:hint="default"/>
        <w:b/>
      </w:rPr>
    </w:lvl>
  </w:abstractNum>
  <w:abstractNum w:abstractNumId="21" w15:restartNumberingAfterBreak="0">
    <w:nsid w:val="220A1E4A"/>
    <w:multiLevelType w:val="multilevel"/>
    <w:tmpl w:val="C70ED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21C3329"/>
    <w:multiLevelType w:val="hybridMultilevel"/>
    <w:tmpl w:val="96188212"/>
    <w:lvl w:ilvl="0" w:tplc="7EB6AE0C">
      <w:start w:val="20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23" w15:restartNumberingAfterBreak="0">
    <w:nsid w:val="25557061"/>
    <w:multiLevelType w:val="hybridMultilevel"/>
    <w:tmpl w:val="1298CFC8"/>
    <w:lvl w:ilvl="0" w:tplc="E2243A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57250FB"/>
    <w:multiLevelType w:val="multilevel"/>
    <w:tmpl w:val="629A15EE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25" w15:restartNumberingAfterBreak="0">
    <w:nsid w:val="29B419D7"/>
    <w:multiLevelType w:val="hybridMultilevel"/>
    <w:tmpl w:val="97D438B6"/>
    <w:lvl w:ilvl="0" w:tplc="F2F06C8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2C156B6A"/>
    <w:multiLevelType w:val="multilevel"/>
    <w:tmpl w:val="4C9A13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DB538E1"/>
    <w:multiLevelType w:val="hybridMultilevel"/>
    <w:tmpl w:val="7578031A"/>
    <w:lvl w:ilvl="0" w:tplc="6B10B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F54C6F"/>
    <w:multiLevelType w:val="hybridMultilevel"/>
    <w:tmpl w:val="AED2538E"/>
    <w:lvl w:ilvl="0" w:tplc="28CEC6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2F93F25"/>
    <w:multiLevelType w:val="multilevel"/>
    <w:tmpl w:val="A58A2F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800"/>
      </w:pPr>
      <w:rPr>
        <w:rFonts w:hint="default"/>
      </w:rPr>
    </w:lvl>
  </w:abstractNum>
  <w:abstractNum w:abstractNumId="30" w15:restartNumberingAfterBreak="0">
    <w:nsid w:val="35052E89"/>
    <w:multiLevelType w:val="multilevel"/>
    <w:tmpl w:val="E41A71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color w:val="auto"/>
      </w:rPr>
    </w:lvl>
  </w:abstractNum>
  <w:abstractNum w:abstractNumId="31" w15:restartNumberingAfterBreak="0">
    <w:nsid w:val="368E2486"/>
    <w:multiLevelType w:val="multilevel"/>
    <w:tmpl w:val="6DFE4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37EC2778"/>
    <w:multiLevelType w:val="multilevel"/>
    <w:tmpl w:val="F02A1B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auto"/>
      </w:rPr>
    </w:lvl>
  </w:abstractNum>
  <w:abstractNum w:abstractNumId="33" w15:restartNumberingAfterBreak="0">
    <w:nsid w:val="3BA60222"/>
    <w:multiLevelType w:val="hybridMultilevel"/>
    <w:tmpl w:val="E3D4E734"/>
    <w:lvl w:ilvl="0" w:tplc="C394A7CC">
      <w:start w:val="1"/>
      <w:numFmt w:val="bullet"/>
      <w:lvlText w:val=""/>
      <w:lvlJc w:val="left"/>
      <w:pPr>
        <w:tabs>
          <w:tab w:val="num" w:pos="939"/>
        </w:tabs>
        <w:ind w:left="939" w:firstLine="622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4396257B"/>
    <w:multiLevelType w:val="multilevel"/>
    <w:tmpl w:val="9C2CB8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3EB498C"/>
    <w:multiLevelType w:val="hybridMultilevel"/>
    <w:tmpl w:val="B1465DCA"/>
    <w:lvl w:ilvl="0" w:tplc="57B412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6FD286E"/>
    <w:multiLevelType w:val="multilevel"/>
    <w:tmpl w:val="5C7687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50D71DFA"/>
    <w:multiLevelType w:val="multilevel"/>
    <w:tmpl w:val="BBA2EA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38" w15:restartNumberingAfterBreak="0">
    <w:nsid w:val="5CDA53E0"/>
    <w:multiLevelType w:val="hybridMultilevel"/>
    <w:tmpl w:val="E710D2E0"/>
    <w:lvl w:ilvl="0" w:tplc="76F2BE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D9701E1"/>
    <w:multiLevelType w:val="multilevel"/>
    <w:tmpl w:val="C4047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730606E4"/>
    <w:multiLevelType w:val="hybridMultilevel"/>
    <w:tmpl w:val="13642204"/>
    <w:lvl w:ilvl="0" w:tplc="74C6605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415256"/>
    <w:multiLevelType w:val="hybridMultilevel"/>
    <w:tmpl w:val="5EBCEA16"/>
    <w:lvl w:ilvl="0" w:tplc="E00AA1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0"/>
  </w:num>
  <w:num w:numId="11">
    <w:abstractNumId w:val="33"/>
  </w:num>
  <w:num w:numId="12">
    <w:abstractNumId w:val="32"/>
  </w:num>
  <w:num w:numId="13">
    <w:abstractNumId w:val="38"/>
  </w:num>
  <w:num w:numId="14">
    <w:abstractNumId w:val="28"/>
  </w:num>
  <w:num w:numId="15">
    <w:abstractNumId w:val="35"/>
  </w:num>
  <w:num w:numId="16">
    <w:abstractNumId w:val="4"/>
  </w:num>
  <w:num w:numId="17">
    <w:abstractNumId w:val="31"/>
  </w:num>
  <w:num w:numId="18">
    <w:abstractNumId w:val="12"/>
  </w:num>
  <w:num w:numId="19">
    <w:abstractNumId w:val="34"/>
  </w:num>
  <w:num w:numId="20">
    <w:abstractNumId w:val="26"/>
  </w:num>
  <w:num w:numId="21">
    <w:abstractNumId w:val="10"/>
  </w:num>
  <w:num w:numId="22">
    <w:abstractNumId w:val="18"/>
  </w:num>
  <w:num w:numId="23">
    <w:abstractNumId w:val="24"/>
  </w:num>
  <w:num w:numId="24">
    <w:abstractNumId w:val="11"/>
  </w:num>
  <w:num w:numId="25">
    <w:abstractNumId w:val="22"/>
  </w:num>
  <w:num w:numId="26">
    <w:abstractNumId w:val="23"/>
  </w:num>
  <w:num w:numId="27">
    <w:abstractNumId w:val="41"/>
  </w:num>
  <w:num w:numId="28">
    <w:abstractNumId w:val="13"/>
  </w:num>
  <w:num w:numId="29">
    <w:abstractNumId w:val="17"/>
  </w:num>
  <w:num w:numId="30">
    <w:abstractNumId w:val="39"/>
  </w:num>
  <w:num w:numId="31">
    <w:abstractNumId w:val="19"/>
  </w:num>
  <w:num w:numId="32">
    <w:abstractNumId w:val="29"/>
  </w:num>
  <w:num w:numId="33">
    <w:abstractNumId w:val="25"/>
  </w:num>
  <w:num w:numId="34">
    <w:abstractNumId w:val="27"/>
  </w:num>
  <w:num w:numId="35">
    <w:abstractNumId w:val="16"/>
  </w:num>
  <w:num w:numId="36">
    <w:abstractNumId w:val="37"/>
  </w:num>
  <w:num w:numId="37">
    <w:abstractNumId w:val="14"/>
  </w:num>
  <w:num w:numId="38">
    <w:abstractNumId w:val="36"/>
  </w:num>
  <w:num w:numId="39">
    <w:abstractNumId w:val="15"/>
  </w:num>
  <w:num w:numId="40">
    <w:abstractNumId w:val="21"/>
  </w:num>
  <w:num w:numId="41">
    <w:abstractNumId w:val="20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7BBA"/>
    <w:rsid w:val="00526735"/>
    <w:rsid w:val="00821FFA"/>
    <w:rsid w:val="008B745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AE63A"/>
  <w14:defaultImageDpi w14:val="300"/>
  <w15:docId w15:val="{7EA0BB54-B05C-4784-B7A6-3506978E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9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99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uiPriority w:val="99"/>
    <w:semiHidden/>
    <w:unhideWhenUsed/>
    <w:rsid w:val="00526735"/>
  </w:style>
  <w:style w:type="paragraph" w:customStyle="1" w:styleId="aff9">
    <w:name w:val="Основной б.о."/>
    <w:basedOn w:val="a1"/>
    <w:next w:val="a1"/>
    <w:uiPriority w:val="99"/>
    <w:rsid w:val="00526735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table" w:customStyle="1" w:styleId="15">
    <w:name w:val="Сетка таблицы1"/>
    <w:basedOn w:val="a3"/>
    <w:next w:val="aff1"/>
    <w:uiPriority w:val="99"/>
    <w:locked/>
    <w:rsid w:val="00526735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NotBold">
    <w:name w:val="Body text + Not Bold"/>
    <w:rsid w:val="005267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paragraph" w:styleId="affa">
    <w:name w:val="Body Text Indent"/>
    <w:basedOn w:val="a1"/>
    <w:link w:val="affb"/>
    <w:rsid w:val="00526735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fb">
    <w:name w:val="Основной текст с отступом Знак"/>
    <w:basedOn w:val="a2"/>
    <w:link w:val="affa"/>
    <w:rsid w:val="0052673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Bodytext">
    <w:name w:val="Body text_"/>
    <w:link w:val="2c"/>
    <w:rsid w:val="00526735"/>
    <w:rPr>
      <w:b/>
      <w:bCs/>
      <w:spacing w:val="10"/>
      <w:sz w:val="21"/>
      <w:szCs w:val="21"/>
      <w:shd w:val="clear" w:color="auto" w:fill="FFFFFF"/>
    </w:rPr>
  </w:style>
  <w:style w:type="paragraph" w:customStyle="1" w:styleId="2c">
    <w:name w:val="Основной текст2"/>
    <w:basedOn w:val="a1"/>
    <w:link w:val="Bodytext"/>
    <w:rsid w:val="00526735"/>
    <w:pPr>
      <w:widowControl w:val="0"/>
      <w:shd w:val="clear" w:color="auto" w:fill="FFFFFF"/>
      <w:spacing w:before="1020" w:after="480" w:line="408" w:lineRule="exact"/>
      <w:ind w:hanging="160"/>
    </w:pPr>
    <w:rPr>
      <w:rFonts w:asciiTheme="minorHAnsi" w:hAnsiTheme="minorHAnsi"/>
      <w:b/>
      <w:bCs/>
      <w:spacing w:val="10"/>
      <w:sz w:val="21"/>
      <w:szCs w:val="21"/>
    </w:rPr>
  </w:style>
  <w:style w:type="character" w:customStyle="1" w:styleId="Bodytext13ptNotBoldScale80">
    <w:name w:val="Body text + 13 pt;Not Bold;Scale 80%"/>
    <w:rsid w:val="005267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8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10"/>
    <w:uiPriority w:val="99"/>
    <w:rsid w:val="00526735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uiPriority w:val="99"/>
    <w:rsid w:val="00526735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paragraph" w:customStyle="1" w:styleId="16">
    <w:name w:val="Без интервала1"/>
    <w:rsid w:val="00526735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2d">
    <w:name w:val="Основной текст (2)_"/>
    <w:link w:val="210"/>
    <w:uiPriority w:val="99"/>
    <w:rsid w:val="00526735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d"/>
    <w:uiPriority w:val="99"/>
    <w:rsid w:val="00526735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/>
      <w:b/>
      <w:bCs/>
      <w:spacing w:val="10"/>
      <w:sz w:val="22"/>
      <w:shd w:val="clear" w:color="auto" w:fill="FFFFFF"/>
    </w:rPr>
  </w:style>
  <w:style w:type="character" w:customStyle="1" w:styleId="aa">
    <w:name w:val="Без интервала Знак"/>
    <w:link w:val="a9"/>
    <w:uiPriority w:val="99"/>
    <w:locked/>
    <w:rsid w:val="00526735"/>
  </w:style>
  <w:style w:type="character" w:customStyle="1" w:styleId="Bodytext9ptSpacing0pt">
    <w:name w:val="Body text + 9 pt;Spacing 0 pt"/>
    <w:rsid w:val="005267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paragraph" w:styleId="affc">
    <w:name w:val="Normal (Web)"/>
    <w:basedOn w:val="a1"/>
    <w:link w:val="affd"/>
    <w:uiPriority w:val="99"/>
    <w:rsid w:val="0052673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affd">
    <w:name w:val="Обычный (веб) Знак"/>
    <w:link w:val="affc"/>
    <w:uiPriority w:val="99"/>
    <w:locked/>
    <w:rsid w:val="00526735"/>
    <w:rPr>
      <w:rFonts w:ascii="Calibri" w:eastAsia="Times New Roman" w:hAnsi="Calibri" w:cs="Times New Roman"/>
      <w:sz w:val="24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526735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26735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F79716-53BF-475C-820A-81B84362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2499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Леонид А. Мамаев</cp:lastModifiedBy>
  <cp:revision>4</cp:revision>
  <dcterms:created xsi:type="dcterms:W3CDTF">2013-12-23T23:15:00Z</dcterms:created>
  <dcterms:modified xsi:type="dcterms:W3CDTF">2026-05-29T02:02:00Z</dcterms:modified>
  <cp:category/>
</cp:coreProperties>
</file>